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7EF9" w14:textId="77777777" w:rsidR="00F66FE4" w:rsidRPr="00F66FE4" w:rsidRDefault="00F66FE4" w:rsidP="00F66FE4">
      <w:pPr>
        <w:spacing w:after="0" w:line="240" w:lineRule="auto"/>
        <w:ind w:firstLine="360"/>
        <w:contextualSpacing/>
        <w:jc w:val="right"/>
        <w:rPr>
          <w:rFonts w:ascii="Bookman Old Style" w:eastAsia="Times New Roman" w:hAnsi="Bookman Old Style"/>
          <w:b/>
          <w:lang w:bidi="en-US"/>
        </w:rPr>
      </w:pPr>
      <w:r w:rsidRPr="00F66FE4">
        <w:rPr>
          <w:rFonts w:ascii="Bookman Old Style" w:eastAsia="Times New Roman" w:hAnsi="Bookman Old Style"/>
          <w:b/>
          <w:lang w:bidi="en-US"/>
        </w:rPr>
        <w:t>Załącznik nr 6 do SWZ</w:t>
      </w:r>
    </w:p>
    <w:p w14:paraId="3576D82C" w14:textId="77777777" w:rsidR="00F66FE4" w:rsidRPr="00F66FE4" w:rsidRDefault="00F66FE4" w:rsidP="00F66FE4">
      <w:pPr>
        <w:spacing w:after="0" w:line="240" w:lineRule="auto"/>
        <w:ind w:firstLine="360"/>
        <w:contextualSpacing/>
        <w:jc w:val="right"/>
        <w:rPr>
          <w:rFonts w:ascii="Bookman Old Style" w:eastAsia="Times New Roman" w:hAnsi="Bookman Old Style"/>
          <w:b/>
          <w:lang w:bidi="en-US"/>
        </w:rPr>
      </w:pPr>
      <w:r w:rsidRPr="00F66FE4">
        <w:rPr>
          <w:rFonts w:ascii="Bookman Old Style" w:eastAsia="Times New Roman" w:hAnsi="Bookman Old Style"/>
          <w:b/>
          <w:lang w:bidi="en-US"/>
        </w:rPr>
        <w:t>Projektowane postanowienia umowy (wzór umowy)</w:t>
      </w:r>
    </w:p>
    <w:p w14:paraId="2B4FCEED" w14:textId="77777777" w:rsidR="00F66FE4" w:rsidRPr="00F66FE4" w:rsidRDefault="00F66FE4" w:rsidP="00F66FE4">
      <w:pPr>
        <w:autoSpaceDE w:val="0"/>
        <w:autoSpaceDN w:val="0"/>
        <w:adjustRightInd w:val="0"/>
        <w:spacing w:after="0" w:line="240" w:lineRule="auto"/>
        <w:contextualSpacing/>
        <w:jc w:val="center"/>
        <w:rPr>
          <w:rFonts w:ascii="Bookman Old Style" w:eastAsia="Times New Roman" w:hAnsi="Bookman Old Style"/>
          <w:lang w:eastAsia="pl-PL"/>
        </w:rPr>
      </w:pPr>
      <w:r w:rsidRPr="00F66FE4">
        <w:rPr>
          <w:rFonts w:ascii="Bookman Old Style" w:eastAsia="Times New Roman" w:hAnsi="Bookman Old Style"/>
          <w:lang w:eastAsia="pl-PL"/>
        </w:rPr>
        <w:t>UMOWA nr</w:t>
      </w:r>
    </w:p>
    <w:p w14:paraId="2FC223C1" w14:textId="77777777" w:rsidR="00F66FE4" w:rsidRPr="00F66FE4" w:rsidRDefault="00F66FE4" w:rsidP="00F66FE4">
      <w:pPr>
        <w:autoSpaceDE w:val="0"/>
        <w:autoSpaceDN w:val="0"/>
        <w:adjustRightInd w:val="0"/>
        <w:spacing w:after="0" w:line="240" w:lineRule="auto"/>
        <w:contextualSpacing/>
        <w:jc w:val="center"/>
        <w:rPr>
          <w:rFonts w:ascii="Bookman Old Style" w:eastAsia="Dotum" w:hAnsi="Bookman Old Style"/>
          <w:b/>
          <w:bCs/>
          <w:spacing w:val="10"/>
          <w:lang w:eastAsia="pl-PL"/>
        </w:rPr>
      </w:pPr>
    </w:p>
    <w:p w14:paraId="45E26BCB" w14:textId="77777777" w:rsidR="00F66FE4" w:rsidRPr="00F66FE4" w:rsidRDefault="00F66FE4" w:rsidP="00F66FE4">
      <w:pPr>
        <w:spacing w:after="0" w:line="240" w:lineRule="auto"/>
        <w:rPr>
          <w:rFonts w:ascii="Bookman Old Style" w:hAnsi="Bookman Old Style"/>
        </w:rPr>
      </w:pPr>
      <w:bookmarkStart w:id="0" w:name="_Hlk32496382"/>
      <w:r w:rsidRPr="00F66FE4">
        <w:rPr>
          <w:rFonts w:ascii="Bookman Old Style" w:hAnsi="Bookman Old Style"/>
        </w:rPr>
        <w:t>zawarta w dniu……………….2022 r. w Warszawie, zwana dalej „Umową”, pomiędzy:</w:t>
      </w:r>
    </w:p>
    <w:p w14:paraId="1A4E2BEE" w14:textId="77777777" w:rsidR="00F66FE4" w:rsidRPr="00F66FE4" w:rsidRDefault="00F66FE4" w:rsidP="00F66FE4">
      <w:pPr>
        <w:spacing w:after="0" w:line="240" w:lineRule="auto"/>
        <w:rPr>
          <w:rFonts w:ascii="Bookman Old Style" w:hAnsi="Bookman Old Style"/>
        </w:rPr>
      </w:pPr>
    </w:p>
    <w:p w14:paraId="43F8137D" w14:textId="77777777" w:rsidR="00F66FE4" w:rsidRPr="00F66FE4" w:rsidRDefault="00F66FE4" w:rsidP="00F66FE4">
      <w:pPr>
        <w:shd w:val="clear" w:color="auto" w:fill="FFFFFF"/>
        <w:tabs>
          <w:tab w:val="left" w:pos="9070"/>
        </w:tabs>
        <w:spacing w:after="0" w:line="240" w:lineRule="auto"/>
        <w:ind w:left="5" w:right="-2" w:hanging="5"/>
        <w:jc w:val="both"/>
        <w:rPr>
          <w:rFonts w:ascii="Bookman Old Style" w:hAnsi="Bookman Old Style"/>
          <w:lang w:eastAsia="pl-PL"/>
        </w:rPr>
      </w:pPr>
      <w:r w:rsidRPr="00F66FE4">
        <w:rPr>
          <w:rFonts w:ascii="Bookman Old Style" w:hAnsi="Bookman Old Style"/>
          <w:lang w:eastAsia="pl-PL"/>
        </w:rPr>
        <w:t>Polską Akademią Nauk z siedzibą w Warszawie (00-901) w Pałacu Kultury i</w:t>
      </w:r>
      <w:r w:rsidRPr="00F66FE4">
        <w:rPr>
          <w:rFonts w:ascii="Bookman Old Style" w:hAnsi="Bookman Old Style"/>
          <w:bCs/>
          <w:spacing w:val="1"/>
          <w:lang w:eastAsia="pl-PL"/>
        </w:rPr>
        <w:t xml:space="preserve"> Nauki przy Placu Defilad 1, </w:t>
      </w:r>
      <w:r w:rsidRPr="00F66FE4">
        <w:rPr>
          <w:rFonts w:ascii="Bookman Old Style" w:hAnsi="Bookman Old Style"/>
          <w:bCs/>
          <w:spacing w:val="9"/>
          <w:lang w:eastAsia="pl-PL"/>
        </w:rPr>
        <w:t>posiadającą REGON: 000325713 oraz NIP: 525-15-75-083</w:t>
      </w:r>
      <w:r w:rsidRPr="00F66FE4">
        <w:rPr>
          <w:rFonts w:ascii="Bookman Old Style" w:hAnsi="Bookman Old Style"/>
          <w:lang w:eastAsia="pl-PL"/>
        </w:rPr>
        <w:t>, reprezentowaną przez:</w:t>
      </w:r>
    </w:p>
    <w:p w14:paraId="1F108DEF" w14:textId="77777777" w:rsidR="00F66FE4" w:rsidRPr="00F66FE4" w:rsidRDefault="00F66FE4" w:rsidP="00F66FE4">
      <w:pPr>
        <w:shd w:val="clear" w:color="auto" w:fill="FFFFFF"/>
        <w:tabs>
          <w:tab w:val="left" w:pos="9070"/>
        </w:tabs>
        <w:spacing w:after="0"/>
        <w:ind w:left="5" w:right="-2" w:hanging="5"/>
        <w:jc w:val="both"/>
        <w:rPr>
          <w:rFonts w:ascii="Bookman Old Style" w:hAnsi="Bookman Old Style" w:cs="Arial"/>
        </w:rPr>
      </w:pPr>
      <w:r w:rsidRPr="00F66FE4">
        <w:rPr>
          <w:rFonts w:ascii="Bookman Old Style" w:hAnsi="Bookman Old Style" w:cs="Arial"/>
        </w:rPr>
        <w:t>Pana Jacka Szostakiewicza  – Dyrektora Polskiej Akademii Nauk Domu Seniora</w:t>
      </w:r>
    </w:p>
    <w:p w14:paraId="5921D666" w14:textId="77777777" w:rsidR="00F66FE4" w:rsidRPr="00F66FE4" w:rsidRDefault="00F66FE4" w:rsidP="00F66FE4">
      <w:pPr>
        <w:shd w:val="clear" w:color="auto" w:fill="FFFFFF"/>
        <w:tabs>
          <w:tab w:val="left" w:pos="9070"/>
        </w:tabs>
        <w:spacing w:after="0"/>
        <w:ind w:left="5" w:right="-2" w:hanging="5"/>
        <w:jc w:val="both"/>
        <w:rPr>
          <w:rFonts w:ascii="Bookman Old Style" w:hAnsi="Bookman Old Style" w:cs="Arial"/>
        </w:rPr>
      </w:pPr>
      <w:r w:rsidRPr="00F66FE4">
        <w:rPr>
          <w:rFonts w:ascii="Bookman Old Style" w:hAnsi="Bookman Old Style" w:cs="Arial"/>
        </w:rPr>
        <w:t>adres: J.K. Chodkiewicza, (05-510 Konstancin Jeziorna) na podstawie pełnomocnictwa nr ……………………….. z dnia ……………………….,</w:t>
      </w:r>
    </w:p>
    <w:p w14:paraId="022AF953" w14:textId="77777777" w:rsidR="00F66FE4" w:rsidRPr="00F66FE4" w:rsidRDefault="00F66FE4" w:rsidP="00F66FE4">
      <w:pPr>
        <w:shd w:val="clear" w:color="auto" w:fill="FFFFFF"/>
        <w:tabs>
          <w:tab w:val="left" w:pos="9070"/>
        </w:tabs>
        <w:spacing w:after="0" w:line="240" w:lineRule="auto"/>
        <w:ind w:left="5" w:right="-2" w:hanging="5"/>
        <w:rPr>
          <w:rFonts w:ascii="Bookman Old Style" w:hAnsi="Bookman Old Style"/>
          <w:lang w:eastAsia="pl-PL"/>
        </w:rPr>
      </w:pPr>
      <w:r w:rsidRPr="00F66FE4">
        <w:rPr>
          <w:rFonts w:ascii="Bookman Old Style" w:hAnsi="Bookman Old Style"/>
          <w:lang w:eastAsia="pl-PL"/>
        </w:rPr>
        <w:t>zwaną dalej „Zamawiającym”,</w:t>
      </w:r>
    </w:p>
    <w:p w14:paraId="45AB98B4" w14:textId="77777777" w:rsidR="00F66FE4" w:rsidRPr="00F66FE4" w:rsidRDefault="00F66FE4" w:rsidP="00F66FE4">
      <w:pPr>
        <w:spacing w:after="0" w:line="240" w:lineRule="auto"/>
        <w:ind w:hanging="5"/>
        <w:rPr>
          <w:rFonts w:ascii="Bookman Old Style" w:hAnsi="Bookman Old Style"/>
        </w:rPr>
      </w:pPr>
    </w:p>
    <w:p w14:paraId="630E0A08" w14:textId="77777777" w:rsidR="00F66FE4" w:rsidRPr="00F66FE4" w:rsidRDefault="00F66FE4" w:rsidP="00F66FE4">
      <w:pPr>
        <w:spacing w:after="0" w:line="240" w:lineRule="auto"/>
        <w:ind w:hanging="5"/>
        <w:rPr>
          <w:rFonts w:ascii="Bookman Old Style" w:hAnsi="Bookman Old Style"/>
        </w:rPr>
      </w:pPr>
      <w:r w:rsidRPr="00F66FE4">
        <w:rPr>
          <w:rFonts w:ascii="Bookman Old Style" w:hAnsi="Bookman Old Style"/>
        </w:rPr>
        <w:t>a</w:t>
      </w:r>
    </w:p>
    <w:p w14:paraId="2CA3C12E" w14:textId="77777777" w:rsidR="00F66FE4" w:rsidRPr="00F66FE4" w:rsidRDefault="00F66FE4" w:rsidP="00F66FE4">
      <w:pPr>
        <w:spacing w:after="0" w:line="240" w:lineRule="auto"/>
        <w:rPr>
          <w:rFonts w:ascii="Bookman Old Style" w:hAnsi="Bookman Old Style"/>
        </w:rPr>
      </w:pPr>
      <w:r w:rsidRPr="00F66FE4">
        <w:rPr>
          <w:rFonts w:ascii="Bookman Old Style" w:hAnsi="Bookman Old Style"/>
        </w:rPr>
        <w:t>firmą:</w:t>
      </w:r>
    </w:p>
    <w:p w14:paraId="2136C73F" w14:textId="77777777" w:rsidR="00F66FE4" w:rsidRPr="00F66FE4" w:rsidRDefault="00F66FE4" w:rsidP="00F66FE4">
      <w:pPr>
        <w:spacing w:after="0" w:line="240" w:lineRule="auto"/>
        <w:rPr>
          <w:rFonts w:ascii="Bookman Old Style" w:hAnsi="Bookman Old Style"/>
        </w:rPr>
      </w:pPr>
    </w:p>
    <w:p w14:paraId="4D8684F1" w14:textId="77777777" w:rsidR="00F66FE4" w:rsidRPr="00F66FE4" w:rsidRDefault="00F66FE4" w:rsidP="00F66FE4">
      <w:pPr>
        <w:spacing w:after="0" w:line="240" w:lineRule="auto"/>
        <w:jc w:val="both"/>
        <w:rPr>
          <w:rFonts w:ascii="Bookman Old Style" w:hAnsi="Bookman Old Style"/>
        </w:rPr>
      </w:pPr>
      <w:r w:rsidRPr="00F66FE4">
        <w:rPr>
          <w:rFonts w:ascii="Bookman Old Style" w:hAnsi="Bookman Old Style"/>
        </w:rPr>
        <w:t>(jeśli Wykonawcą jest spółką z ograniczoną odpowiedzialnością lub spółką akcyjna), spółką pod firmą ………………………. spółka z ograniczoną odpowiedzialnością (spółka akcyjna) z siedzibą w (….-……) ……………………….. przy ul. ………………, wpisaną do rejestru przedsiębiorców prowadzonego przez Sąd Rejonowy dla ……………….. w ……………………….. Wydział Gospodarczy Krajowego Rejestru Sądowego pod numerem KRS …………………………, NIP …………………., REGON ……………………….., kapitał zakładowy w wysokości ………………….zł</w:t>
      </w:r>
      <w:r w:rsidRPr="00F66FE4">
        <w:rPr>
          <w:rFonts w:ascii="Bookman Old Style" w:hAnsi="Bookman Old Style"/>
          <w:i/>
        </w:rPr>
        <w:t xml:space="preserve"> </w:t>
      </w:r>
      <w:r w:rsidRPr="00F66FE4">
        <w:rPr>
          <w:rFonts w:ascii="Bookman Old Style" w:hAnsi="Bookman Old Style"/>
        </w:rPr>
        <w:t xml:space="preserve">zwaną dalej </w:t>
      </w:r>
      <w:r w:rsidRPr="00F66FE4">
        <w:rPr>
          <w:rFonts w:ascii="Bookman Old Style" w:hAnsi="Bookman Old Style"/>
          <w:i/>
        </w:rPr>
        <w:t>„Wykonawcą”</w:t>
      </w:r>
      <w:r w:rsidRPr="00F66FE4">
        <w:rPr>
          <w:rFonts w:ascii="Bookman Old Style" w:hAnsi="Bookman Old Style"/>
        </w:rPr>
        <w:t>, reprezentowaną przez:</w:t>
      </w:r>
    </w:p>
    <w:p w14:paraId="3CA6EF36" w14:textId="77777777" w:rsidR="00F66FE4" w:rsidRPr="00F66FE4" w:rsidRDefault="00F66FE4" w:rsidP="00F66FE4">
      <w:pPr>
        <w:spacing w:after="0" w:line="240" w:lineRule="auto"/>
        <w:jc w:val="both"/>
        <w:rPr>
          <w:rFonts w:ascii="Bookman Old Style" w:hAnsi="Bookman Old Style"/>
        </w:rPr>
      </w:pPr>
      <w:r w:rsidRPr="00F66FE4">
        <w:rPr>
          <w:rFonts w:ascii="Bookman Old Style" w:hAnsi="Bookman Old Style"/>
        </w:rPr>
        <w:t>……………………………………………….</w:t>
      </w:r>
    </w:p>
    <w:p w14:paraId="6B33C667" w14:textId="77777777" w:rsidR="00F66FE4" w:rsidRPr="00F66FE4" w:rsidRDefault="00F66FE4" w:rsidP="00F66FE4">
      <w:pPr>
        <w:spacing w:after="0" w:line="240" w:lineRule="auto"/>
        <w:rPr>
          <w:rFonts w:ascii="Bookman Old Style" w:hAnsi="Bookman Old Style"/>
        </w:rPr>
      </w:pPr>
      <w:r w:rsidRPr="00F66FE4">
        <w:rPr>
          <w:rFonts w:ascii="Bookman Old Style" w:hAnsi="Bookman Old Style"/>
        </w:rPr>
        <w:t>lub</w:t>
      </w:r>
    </w:p>
    <w:p w14:paraId="3C4F4AD0" w14:textId="77777777" w:rsidR="00F66FE4" w:rsidRPr="00F66FE4" w:rsidRDefault="00F66FE4" w:rsidP="00F66FE4">
      <w:pPr>
        <w:spacing w:after="0" w:line="240" w:lineRule="auto"/>
        <w:jc w:val="both"/>
        <w:rPr>
          <w:rFonts w:ascii="Bookman Old Style" w:hAnsi="Bookman Old Style"/>
        </w:rPr>
      </w:pPr>
      <w:r w:rsidRPr="00F66FE4">
        <w:rPr>
          <w:rFonts w:ascii="Bookman Old Style" w:hAnsi="Bookman Old Style"/>
        </w:rPr>
        <w:t>(jeśli Wykonawca jest osobą fizyczną prowadzącą działalność gospodarczą)</w:t>
      </w:r>
    </w:p>
    <w:p w14:paraId="48F5EEE5" w14:textId="77777777" w:rsidR="00F66FE4" w:rsidRPr="00F66FE4" w:rsidRDefault="00F66FE4" w:rsidP="00F66FE4">
      <w:pPr>
        <w:spacing w:after="0" w:line="240" w:lineRule="auto"/>
        <w:jc w:val="both"/>
        <w:rPr>
          <w:rFonts w:ascii="Bookman Old Style" w:hAnsi="Bookman Old Style"/>
        </w:rPr>
      </w:pPr>
      <w:r w:rsidRPr="00F66FE4">
        <w:rPr>
          <w:rFonts w:ascii="Bookman Old Style" w:hAnsi="Bookman Old Style"/>
        </w:rPr>
        <w:t xml:space="preserve">……………………………. zamieszkałym w (….-……) …………………. przy ul. ………………., prowadzącym działalność gospodarczą pod nazwą ……………………………….. z siedzibą ………………………. przy ul. ……………………..., posiadający NIP: …………………………….., REGON ……………………………, PESEL ……………………………, wpisanym do Centralnej Ewidencji i Informacji o Działalności Gospodarczej, zwanym dalej </w:t>
      </w:r>
      <w:r w:rsidRPr="00F66FE4">
        <w:rPr>
          <w:rFonts w:ascii="Bookman Old Style" w:hAnsi="Bookman Old Style"/>
          <w:i/>
        </w:rPr>
        <w:t>„Wykonawcą”</w:t>
      </w:r>
      <w:r w:rsidRPr="00F66FE4">
        <w:rPr>
          <w:rFonts w:ascii="Bookman Old Style" w:hAnsi="Bookman Old Style"/>
        </w:rPr>
        <w:t>,</w:t>
      </w:r>
    </w:p>
    <w:p w14:paraId="1DDA9F29" w14:textId="77777777" w:rsidR="00F66FE4" w:rsidRPr="00F66FE4" w:rsidRDefault="00F66FE4" w:rsidP="00F66FE4">
      <w:pPr>
        <w:spacing w:after="0" w:line="240" w:lineRule="auto"/>
        <w:jc w:val="both"/>
        <w:rPr>
          <w:rFonts w:ascii="Bookman Old Style" w:hAnsi="Bookman Old Style"/>
        </w:rPr>
      </w:pPr>
      <w:r w:rsidRPr="00F66FE4">
        <w:rPr>
          <w:rFonts w:ascii="Bookman Old Style" w:hAnsi="Bookman Old Style"/>
        </w:rPr>
        <w:t>reprezentowaną przez:</w:t>
      </w:r>
    </w:p>
    <w:p w14:paraId="6718A4CF" w14:textId="77777777" w:rsidR="00F66FE4" w:rsidRPr="00F66FE4" w:rsidRDefault="00F66FE4" w:rsidP="00F66FE4">
      <w:pPr>
        <w:spacing w:after="0" w:line="240" w:lineRule="auto"/>
        <w:jc w:val="both"/>
        <w:rPr>
          <w:rFonts w:ascii="Bookman Old Style" w:hAnsi="Bookman Old Style"/>
        </w:rPr>
      </w:pPr>
      <w:r w:rsidRPr="00F66FE4">
        <w:rPr>
          <w:rFonts w:ascii="Bookman Old Style" w:hAnsi="Bookman Old Style"/>
        </w:rPr>
        <w:t>……………………………………………….</w:t>
      </w:r>
    </w:p>
    <w:p w14:paraId="37778CE4" w14:textId="77777777" w:rsidR="00F66FE4" w:rsidRPr="00F66FE4" w:rsidRDefault="00F66FE4" w:rsidP="00F66FE4">
      <w:pPr>
        <w:spacing w:after="0" w:line="240" w:lineRule="auto"/>
        <w:jc w:val="both"/>
        <w:rPr>
          <w:rFonts w:ascii="Bookman Old Style" w:hAnsi="Bookman Old Style"/>
        </w:rPr>
      </w:pPr>
      <w:r w:rsidRPr="00F66FE4">
        <w:rPr>
          <w:rFonts w:ascii="Bookman Old Style" w:hAnsi="Bookman Old Style"/>
        </w:rPr>
        <w:t xml:space="preserve">uprawnionym do reprezentacji Wykonawcy na podstawie odpisu z rejestru przedsiębiorców KRS/ wyciągu z ewidencji działalności gospodarczej Wykonawcy/pełnomocnictwa aktualnego na dzień zawierania Umowy, którego odpis stanowi </w:t>
      </w:r>
      <w:r w:rsidRPr="00F66FE4">
        <w:rPr>
          <w:rFonts w:ascii="Bookman Old Style" w:hAnsi="Bookman Old Style"/>
          <w:b/>
        </w:rPr>
        <w:t>Załącznik nr 1 do Umowy</w:t>
      </w:r>
      <w:r w:rsidRPr="00F66FE4">
        <w:rPr>
          <w:rFonts w:ascii="Bookman Old Style" w:hAnsi="Bookman Old Style"/>
        </w:rPr>
        <w:t>,</w:t>
      </w:r>
    </w:p>
    <w:p w14:paraId="0064CBB1" w14:textId="77777777" w:rsidR="00F66FE4" w:rsidRPr="00F66FE4" w:rsidRDefault="00F66FE4" w:rsidP="00F66FE4">
      <w:pPr>
        <w:spacing w:after="0" w:line="240" w:lineRule="auto"/>
        <w:rPr>
          <w:rFonts w:ascii="Bookman Old Style" w:hAnsi="Bookman Old Style"/>
        </w:rPr>
      </w:pPr>
    </w:p>
    <w:p w14:paraId="35E6F601" w14:textId="77777777" w:rsidR="00F66FE4" w:rsidRPr="00F66FE4" w:rsidRDefault="00F66FE4" w:rsidP="00F66FE4">
      <w:pPr>
        <w:spacing w:after="0" w:line="240" w:lineRule="auto"/>
        <w:ind w:hanging="5"/>
        <w:rPr>
          <w:rFonts w:ascii="Bookman Old Style" w:hAnsi="Bookman Old Style"/>
        </w:rPr>
      </w:pPr>
      <w:r w:rsidRPr="00F66FE4">
        <w:rPr>
          <w:rFonts w:ascii="Bookman Old Style" w:hAnsi="Bookman Old Style"/>
        </w:rPr>
        <w:t>łącznie zwanymi „Stronami”, osobno także „Stroną”</w:t>
      </w:r>
    </w:p>
    <w:p w14:paraId="787860C0" w14:textId="77777777" w:rsidR="00F66FE4" w:rsidRPr="00F66FE4" w:rsidRDefault="00F66FE4" w:rsidP="00F66FE4">
      <w:pPr>
        <w:spacing w:after="0" w:line="240" w:lineRule="auto"/>
        <w:ind w:hanging="5"/>
        <w:rPr>
          <w:rFonts w:ascii="Bookman Old Style" w:hAnsi="Bookman Old Style"/>
        </w:rPr>
      </w:pPr>
    </w:p>
    <w:p w14:paraId="3D248C8D" w14:textId="77777777" w:rsidR="00F66FE4" w:rsidRPr="00F66FE4" w:rsidRDefault="00F66FE4" w:rsidP="00F66FE4">
      <w:pPr>
        <w:spacing w:after="0" w:line="240" w:lineRule="auto"/>
        <w:ind w:hanging="5"/>
        <w:rPr>
          <w:rFonts w:ascii="Bookman Old Style" w:hAnsi="Bookman Old Style"/>
        </w:rPr>
      </w:pPr>
      <w:r w:rsidRPr="00F66FE4">
        <w:rPr>
          <w:rFonts w:ascii="Bookman Old Style" w:hAnsi="Bookman Old Style"/>
        </w:rPr>
        <w:t>została zawarta Umowa o następującej treści:</w:t>
      </w:r>
    </w:p>
    <w:bookmarkEnd w:id="0"/>
    <w:p w14:paraId="3E30DF28" w14:textId="77777777" w:rsidR="00F66FE4" w:rsidRPr="00F66FE4" w:rsidRDefault="00F66FE4" w:rsidP="00F66FE4">
      <w:pPr>
        <w:spacing w:after="0" w:line="240" w:lineRule="auto"/>
        <w:ind w:left="43" w:right="19"/>
        <w:contextualSpacing/>
        <w:jc w:val="both"/>
        <w:rPr>
          <w:rFonts w:ascii="Bookman Old Style" w:hAnsi="Bookman Old Style"/>
        </w:rPr>
      </w:pPr>
    </w:p>
    <w:p w14:paraId="73EDC484" w14:textId="77777777" w:rsidR="00F66FE4" w:rsidRPr="00F66FE4" w:rsidRDefault="00F66FE4" w:rsidP="00F66FE4">
      <w:pPr>
        <w:spacing w:after="0" w:line="240" w:lineRule="auto"/>
        <w:ind w:left="43" w:right="19"/>
        <w:contextualSpacing/>
        <w:jc w:val="both"/>
        <w:rPr>
          <w:rFonts w:ascii="Bookman Old Style" w:hAnsi="Bookman Old Style"/>
        </w:rPr>
      </w:pPr>
      <w:r w:rsidRPr="00F66FE4">
        <w:rPr>
          <w:rFonts w:ascii="Bookman Old Style" w:hAnsi="Bookman Old Style"/>
        </w:rPr>
        <w:t xml:space="preserve">Umowa została zawarta w wyniku przeprowadzenia przez Zamawiającego postępowania o udzielenie zamówienia publicznego w trybie </w:t>
      </w:r>
      <w:r w:rsidRPr="00F66FE4">
        <w:rPr>
          <w:rFonts w:ascii="Bookman Old Style" w:eastAsia="Times New Roman" w:hAnsi="Bookman Old Style"/>
          <w:spacing w:val="-9"/>
          <w:lang w:bidi="en-US"/>
        </w:rPr>
        <w:t xml:space="preserve">podstawowym określonym w art. 275 pkt 2 </w:t>
      </w:r>
      <w:r w:rsidRPr="00F66FE4">
        <w:rPr>
          <w:rFonts w:ascii="Bookman Old Style" w:eastAsia="Times New Roman" w:hAnsi="Bookman Old Style"/>
          <w:spacing w:val="-7"/>
          <w:lang w:bidi="en-US"/>
        </w:rPr>
        <w:t xml:space="preserve">ustawy </w:t>
      </w:r>
      <w:r w:rsidRPr="00F66FE4">
        <w:rPr>
          <w:rFonts w:ascii="Bookman Old Style" w:hAnsi="Bookman Old Style"/>
        </w:rPr>
        <w:t xml:space="preserve">z dnia 11 września 2019r. Prawo zamówień publicznych (Dz. U. z 2021 r. poz. 1129 z </w:t>
      </w:r>
      <w:proofErr w:type="spellStart"/>
      <w:r w:rsidRPr="00F66FE4">
        <w:rPr>
          <w:rFonts w:ascii="Bookman Old Style" w:hAnsi="Bookman Old Style"/>
        </w:rPr>
        <w:t>późn</w:t>
      </w:r>
      <w:proofErr w:type="spellEnd"/>
      <w:r w:rsidRPr="00F66FE4">
        <w:rPr>
          <w:rFonts w:ascii="Bookman Old Style" w:hAnsi="Bookman Old Style"/>
        </w:rPr>
        <w:t xml:space="preserve">. zm.), zwaną dalej „ustawą </w:t>
      </w:r>
      <w:proofErr w:type="spellStart"/>
      <w:r w:rsidRPr="00F66FE4">
        <w:rPr>
          <w:rFonts w:ascii="Bookman Old Style" w:hAnsi="Bookman Old Style"/>
        </w:rPr>
        <w:t>Pzp</w:t>
      </w:r>
      <w:proofErr w:type="spellEnd"/>
      <w:r w:rsidRPr="00F66FE4">
        <w:rPr>
          <w:rFonts w:ascii="Bookman Old Style" w:hAnsi="Bookman Old Style"/>
        </w:rPr>
        <w:t>”, pn.</w:t>
      </w:r>
      <w:r w:rsidRPr="00F66FE4">
        <w:rPr>
          <w:rFonts w:ascii="Bookman Old Style" w:eastAsia="Times New Roman" w:hAnsi="Bookman Old Style"/>
          <w:spacing w:val="-7"/>
          <w:lang w:bidi="en-US"/>
        </w:rPr>
        <w:t xml:space="preserve"> </w:t>
      </w:r>
      <w:r w:rsidRPr="00F66FE4">
        <w:rPr>
          <w:rFonts w:ascii="Bookman Old Style" w:hAnsi="Bookman Old Style"/>
          <w:b/>
        </w:rPr>
        <w:t>„PAN Dom Seniora-Budynek Główny- Przebudowa budynku PAN z dostosowaniem do obowiązujących przepisów - Domu Seniora  PAN przy ul. Chodkiewicza 3/5 w Konstancinie- Jeziornie,  etap I - znak sprawy nr DS-ZP-1-2022,</w:t>
      </w:r>
      <w:r w:rsidRPr="00F66FE4">
        <w:rPr>
          <w:rFonts w:ascii="Bookman Old Style" w:hAnsi="Bookman Old Style"/>
        </w:rPr>
        <w:t>.</w:t>
      </w:r>
    </w:p>
    <w:p w14:paraId="0398E4A2" w14:textId="77777777" w:rsidR="00F66FE4" w:rsidRPr="00F66FE4" w:rsidRDefault="00F66FE4" w:rsidP="00F66FE4">
      <w:pPr>
        <w:suppressAutoHyphens/>
        <w:autoSpaceDN w:val="0"/>
        <w:spacing w:after="0" w:line="240" w:lineRule="auto"/>
        <w:jc w:val="center"/>
        <w:textAlignment w:val="baseline"/>
        <w:rPr>
          <w:rFonts w:ascii="Bookman Old Style" w:hAnsi="Bookman Old Style" w:cs="Arial"/>
          <w:b/>
          <w:kern w:val="3"/>
        </w:rPr>
      </w:pPr>
    </w:p>
    <w:p w14:paraId="1B87C4E4"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lastRenderedPageBreak/>
        <w:t>§ 1.</w:t>
      </w:r>
    </w:p>
    <w:p w14:paraId="42990E7C"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t>Przedmiot zamówienia</w:t>
      </w:r>
    </w:p>
    <w:p w14:paraId="04CD729B" w14:textId="77777777" w:rsidR="00F66FE4" w:rsidRPr="00F66FE4" w:rsidRDefault="00F66FE4" w:rsidP="001628E7">
      <w:pPr>
        <w:numPr>
          <w:ilvl w:val="0"/>
          <w:numId w:val="24"/>
        </w:numPr>
        <w:spacing w:after="0" w:line="240" w:lineRule="auto"/>
        <w:ind w:left="426" w:hanging="426"/>
        <w:jc w:val="both"/>
        <w:rPr>
          <w:rFonts w:ascii="Bookman Old Style" w:hAnsi="Bookman Old Style"/>
        </w:rPr>
      </w:pPr>
      <w:r w:rsidRPr="00F66FE4">
        <w:rPr>
          <w:rFonts w:ascii="Bookman Old Style" w:hAnsi="Bookman Old Style"/>
        </w:rPr>
        <w:t>Zamawiający zamawia, a Wykonawca przyjmuje do realizacji zamówienie pn.</w:t>
      </w:r>
      <w:r w:rsidRPr="00F66FE4">
        <w:rPr>
          <w:rFonts w:ascii="Bookman Old Style" w:eastAsia="Times New Roman" w:hAnsi="Bookman Old Style"/>
          <w:lang w:eastAsia="pl-PL" w:bidi="en-US"/>
        </w:rPr>
        <w:t xml:space="preserve"> </w:t>
      </w:r>
      <w:r w:rsidRPr="00F66FE4">
        <w:rPr>
          <w:rFonts w:ascii="Bookman Old Style" w:hAnsi="Bookman Old Style"/>
          <w:b/>
        </w:rPr>
        <w:t xml:space="preserve">„PAN Dom Seniora-Budynek Główny- Przebudowa budynku PAN z dostosowaniem do obowiązujących przepisów - Domu Seniora  PAN przy ul. Chodkiewicza 3/5 w Konstancinie- Jeziornie,  etap I - znak sprawy nr DS-ZP-1-2022, </w:t>
      </w:r>
      <w:r w:rsidRPr="00F66FE4">
        <w:rPr>
          <w:rFonts w:ascii="Bookman Old Style" w:eastAsia="Times New Roman" w:hAnsi="Bookman Old Style"/>
          <w:lang w:eastAsia="pl-PL"/>
        </w:rPr>
        <w:t xml:space="preserve"> </w:t>
      </w:r>
      <w:r w:rsidRPr="00F66FE4">
        <w:rPr>
          <w:rFonts w:ascii="Bookman Old Style" w:hAnsi="Bookman Old Style"/>
        </w:rPr>
        <w:t xml:space="preserve">zgodnie z Ofertą Wykonawcy, stanowiącą </w:t>
      </w:r>
      <w:r w:rsidRPr="00F66FE4">
        <w:rPr>
          <w:rFonts w:ascii="Bookman Old Style" w:hAnsi="Bookman Old Style"/>
          <w:b/>
          <w:color w:val="FF0000"/>
        </w:rPr>
        <w:t xml:space="preserve">Załącznik nr 2 </w:t>
      </w:r>
      <w:r w:rsidRPr="00F66FE4">
        <w:rPr>
          <w:rFonts w:ascii="Bookman Old Style" w:hAnsi="Bookman Old Style"/>
          <w:b/>
        </w:rPr>
        <w:t>do Umowy</w:t>
      </w:r>
      <w:r w:rsidRPr="00F66FE4">
        <w:rPr>
          <w:rFonts w:ascii="Bookman Old Style" w:hAnsi="Bookman Old Style"/>
        </w:rPr>
        <w:t xml:space="preserve"> i na zasadach określonych w niniejszej Umowie oraz zgodnie z opisem przedmiotu zamówienia określonym w:</w:t>
      </w:r>
    </w:p>
    <w:p w14:paraId="58B269B1" w14:textId="77777777" w:rsidR="00F66FE4" w:rsidRPr="00F66FE4" w:rsidRDefault="00F66FE4" w:rsidP="001628E7">
      <w:pPr>
        <w:numPr>
          <w:ilvl w:val="0"/>
          <w:numId w:val="2"/>
        </w:numPr>
        <w:autoSpaceDE w:val="0"/>
        <w:autoSpaceDN w:val="0"/>
        <w:adjustRightInd w:val="0"/>
        <w:spacing w:after="0" w:line="240" w:lineRule="auto"/>
        <w:contextualSpacing/>
        <w:jc w:val="both"/>
        <w:rPr>
          <w:rFonts w:ascii="Bookman Old Style" w:eastAsia="Times New Roman" w:hAnsi="Bookman Old Style"/>
          <w:lang w:bidi="en-US"/>
        </w:rPr>
      </w:pPr>
      <w:r w:rsidRPr="00F66FE4">
        <w:rPr>
          <w:rFonts w:ascii="Bookman Old Style" w:eastAsia="Times New Roman" w:hAnsi="Bookman Old Style"/>
          <w:lang w:bidi="en-US"/>
        </w:rPr>
        <w:t xml:space="preserve">Projekcie budowlano-wykonawczym z lipca 2021 r. stanowiącym Załącznik nr 3 do Umowy;  </w:t>
      </w:r>
    </w:p>
    <w:p w14:paraId="4F8D8CC8" w14:textId="77777777" w:rsidR="00F66FE4" w:rsidRPr="00F66FE4" w:rsidRDefault="00F66FE4" w:rsidP="001628E7">
      <w:pPr>
        <w:numPr>
          <w:ilvl w:val="0"/>
          <w:numId w:val="2"/>
        </w:numPr>
        <w:autoSpaceDE w:val="0"/>
        <w:autoSpaceDN w:val="0"/>
        <w:adjustRightInd w:val="0"/>
        <w:spacing w:after="0" w:line="240" w:lineRule="auto"/>
        <w:ind w:left="720" w:hanging="294"/>
        <w:contextualSpacing/>
        <w:jc w:val="both"/>
        <w:rPr>
          <w:rFonts w:ascii="Bookman Old Style" w:eastAsia="Times New Roman" w:hAnsi="Bookman Old Style"/>
          <w:lang w:bidi="en-US"/>
        </w:rPr>
      </w:pPr>
      <w:r w:rsidRPr="00F66FE4">
        <w:rPr>
          <w:rFonts w:ascii="Bookman Old Style" w:eastAsia="Times New Roman" w:hAnsi="Bookman Old Style"/>
          <w:lang w:bidi="en-US"/>
        </w:rPr>
        <w:t>Specyfikacji technicznej wykonania i odbioru robót budowlanych z lipca 2021 r. stanowiącej Załącznik nr 4 do Umowy;</w:t>
      </w:r>
    </w:p>
    <w:p w14:paraId="045EBA90" w14:textId="77777777" w:rsidR="00F66FE4" w:rsidRPr="00F66FE4" w:rsidRDefault="00F66FE4" w:rsidP="00F66FE4">
      <w:pPr>
        <w:autoSpaceDE w:val="0"/>
        <w:autoSpaceDN w:val="0"/>
        <w:adjustRightInd w:val="0"/>
        <w:spacing w:after="0" w:line="240" w:lineRule="auto"/>
        <w:ind w:left="426" w:hanging="426"/>
        <w:jc w:val="both"/>
        <w:rPr>
          <w:rFonts w:ascii="Bookman Old Style" w:eastAsia="Times New Roman" w:hAnsi="Bookman Old Style"/>
          <w:lang w:bidi="en-US"/>
        </w:rPr>
      </w:pPr>
      <w:r w:rsidRPr="00F66FE4">
        <w:rPr>
          <w:rFonts w:ascii="Bookman Old Style" w:hAnsi="Bookman Old Style"/>
        </w:rPr>
        <w:t>2.   Zakres świadczonych przez Wykonawcę robót jest taki, jak go określono w Umowie i musi ponadto zawierać wszelkie elementy, które w sposób oczywisty są potrzebne do tego, aby Przedmiot Umowy osiągnął wymagane cele, nawet jeżeli elementy takie nie są wyraźnie wyszczególnione w Umowie</w:t>
      </w:r>
      <w:r w:rsidRPr="00F66FE4">
        <w:rPr>
          <w:rFonts w:ascii="Bookman Old Style" w:hAnsi="Bookman Old Style"/>
          <w:bCs/>
        </w:rPr>
        <w:t xml:space="preserve"> w tym wykonanie robót towarzyszących niezbędnych do prawidłowego wykonania zamówienia, w tym m.in.: </w:t>
      </w:r>
    </w:p>
    <w:p w14:paraId="4127DAFD" w14:textId="77777777" w:rsidR="00F66FE4" w:rsidRPr="00F66FE4" w:rsidRDefault="00F66FE4" w:rsidP="00F66FE4">
      <w:pPr>
        <w:autoSpaceDE w:val="0"/>
        <w:autoSpaceDN w:val="0"/>
        <w:adjustRightInd w:val="0"/>
        <w:spacing w:after="0" w:line="240" w:lineRule="auto"/>
        <w:ind w:left="426"/>
        <w:jc w:val="both"/>
        <w:rPr>
          <w:rFonts w:ascii="Bookman Old Style" w:eastAsia="Times New Roman" w:hAnsi="Bookman Old Style"/>
          <w:lang w:bidi="en-US"/>
        </w:rPr>
      </w:pPr>
      <w:r w:rsidRPr="00F66FE4">
        <w:rPr>
          <w:rFonts w:ascii="Bookman Old Style" w:eastAsia="Times New Roman" w:hAnsi="Bookman Old Style"/>
          <w:lang w:bidi="en-US"/>
        </w:rPr>
        <w:t xml:space="preserve">- zabezpieczenie przed zniszczeniem i zabrudzeniem elementów architektonicznych nie objętych opracowaniem, </w:t>
      </w:r>
    </w:p>
    <w:p w14:paraId="3108E9FD" w14:textId="77777777" w:rsidR="00F66FE4" w:rsidRPr="00F66FE4" w:rsidRDefault="00F66FE4" w:rsidP="00F66FE4">
      <w:pPr>
        <w:autoSpaceDE w:val="0"/>
        <w:autoSpaceDN w:val="0"/>
        <w:adjustRightInd w:val="0"/>
        <w:spacing w:after="0" w:line="240" w:lineRule="auto"/>
        <w:ind w:left="426"/>
        <w:jc w:val="both"/>
        <w:rPr>
          <w:rFonts w:ascii="Bookman Old Style" w:eastAsia="Times New Roman" w:hAnsi="Bookman Old Style"/>
          <w:lang w:bidi="en-US"/>
        </w:rPr>
      </w:pPr>
      <w:r w:rsidRPr="00F66FE4">
        <w:rPr>
          <w:rFonts w:ascii="Bookman Old Style" w:eastAsia="Times New Roman" w:hAnsi="Bookman Old Style"/>
          <w:lang w:bidi="en-US"/>
        </w:rPr>
        <w:t>- fragmentów posadzek pomieszczeń ciągów komunikacyjnych oraz pomieszczeń i ich wyposażenia, bezpośrednio związanych z wykonywanymi robotami czy też sąsiadujących z rejonem robót – niezbędnych do wykonania tych robót i niezbędnego transportu z tym związanego.</w:t>
      </w:r>
    </w:p>
    <w:p w14:paraId="3E054CBA" w14:textId="77777777" w:rsidR="00F66FE4" w:rsidRPr="00F66FE4" w:rsidRDefault="00F66FE4" w:rsidP="00F66FE4">
      <w:pPr>
        <w:autoSpaceDE w:val="0"/>
        <w:autoSpaceDN w:val="0"/>
        <w:adjustRightInd w:val="0"/>
        <w:spacing w:after="0" w:line="240" w:lineRule="auto"/>
        <w:ind w:left="426"/>
        <w:jc w:val="both"/>
        <w:rPr>
          <w:rFonts w:ascii="Bookman Old Style" w:eastAsia="Times New Roman" w:hAnsi="Bookman Old Style"/>
          <w:lang w:bidi="en-US"/>
        </w:rPr>
      </w:pPr>
      <w:r w:rsidRPr="00F66FE4">
        <w:rPr>
          <w:rFonts w:ascii="Bookman Old Style" w:eastAsia="Times New Roman" w:hAnsi="Bookman Old Style"/>
          <w:lang w:bidi="en-US"/>
        </w:rPr>
        <w:t>- zorganizowania na terenie administrowanym Domu Seniora, zaplecza socjalno-biurowego dla własnych pracowników oraz własnych materiałów i narzędzi.</w:t>
      </w:r>
    </w:p>
    <w:p w14:paraId="6C5D4FCA" w14:textId="77777777" w:rsidR="00F66FE4" w:rsidRPr="00F66FE4" w:rsidRDefault="00F66FE4" w:rsidP="001628E7">
      <w:pPr>
        <w:numPr>
          <w:ilvl w:val="0"/>
          <w:numId w:val="1"/>
        </w:numPr>
        <w:tabs>
          <w:tab w:val="left" w:pos="426"/>
          <w:tab w:val="left" w:pos="709"/>
        </w:tabs>
        <w:autoSpaceDE w:val="0"/>
        <w:autoSpaceDN w:val="0"/>
        <w:adjustRightInd w:val="0"/>
        <w:spacing w:after="0" w:line="240" w:lineRule="auto"/>
        <w:contextualSpacing/>
        <w:jc w:val="both"/>
        <w:rPr>
          <w:rFonts w:ascii="Bookman Old Style" w:hAnsi="Bookman Old Style" w:cs="Calibri"/>
          <w:color w:val="00000A"/>
        </w:rPr>
      </w:pPr>
      <w:r w:rsidRPr="00F66FE4">
        <w:rPr>
          <w:rFonts w:ascii="Bookman Old Style" w:hAnsi="Bookman Old Style" w:cs="Calibri"/>
          <w:b/>
          <w:color w:val="00000A"/>
        </w:rPr>
        <w:t>Przedmiary robót,</w:t>
      </w:r>
      <w:r w:rsidRPr="00F66FE4">
        <w:rPr>
          <w:rFonts w:ascii="Bookman Old Style" w:hAnsi="Bookman Old Style" w:cs="Calibri"/>
          <w:color w:val="00000A"/>
        </w:rPr>
        <w:t xml:space="preserve"> stanowiące Załącznik nr 6 do Umowy </w:t>
      </w:r>
      <w:r w:rsidRPr="00F66FE4">
        <w:rPr>
          <w:rFonts w:ascii="Bookman Old Style" w:hAnsi="Bookman Old Style" w:cs="Calibri"/>
          <w:b/>
          <w:color w:val="00000A"/>
          <w:u w:val="single"/>
        </w:rPr>
        <w:t>są jedynie</w:t>
      </w:r>
      <w:r w:rsidRPr="00F66FE4">
        <w:rPr>
          <w:rFonts w:ascii="Bookman Old Style" w:hAnsi="Bookman Old Style" w:cs="Calibri"/>
          <w:b/>
          <w:color w:val="00000A"/>
        </w:rPr>
        <w:t xml:space="preserve"> </w:t>
      </w:r>
      <w:r w:rsidRPr="00F66FE4">
        <w:rPr>
          <w:rFonts w:ascii="Bookman Old Style" w:hAnsi="Bookman Old Style" w:cs="Calibri"/>
          <w:b/>
          <w:color w:val="00000A"/>
          <w:u w:val="single"/>
        </w:rPr>
        <w:t>dokumentem pomocniczym</w:t>
      </w:r>
      <w:r w:rsidRPr="00F66FE4">
        <w:rPr>
          <w:rFonts w:ascii="Bookman Old Style" w:hAnsi="Bookman Old Style" w:cs="Calibri"/>
          <w:color w:val="00000A"/>
          <w:u w:val="single"/>
        </w:rPr>
        <w:t>.</w:t>
      </w:r>
      <w:r w:rsidRPr="00F66FE4">
        <w:rPr>
          <w:rFonts w:ascii="Bookman Old Style" w:hAnsi="Bookman Old Style" w:cs="Calibri"/>
          <w:color w:val="00000A"/>
        </w:rPr>
        <w:t xml:space="preserve"> Zakres Przedmiotu Umowy jest taki, jak określono go w Umowie oraz w załącznikach nr 3, 4, 5 do Umowy i musi ponadto zawierać wszelkie elementy, które w sposób oczywisty są potrzebne do tego, aby przedmiot zamówienia osiągnął wymagane cele, nawet jeżeli elementy takie nie zostały wyraźnie wyszczególnione.</w:t>
      </w:r>
    </w:p>
    <w:p w14:paraId="52CAD884" w14:textId="77777777" w:rsidR="00F66FE4" w:rsidRPr="00F66FE4" w:rsidRDefault="00F66FE4" w:rsidP="00F66FE4">
      <w:pPr>
        <w:spacing w:after="0" w:line="240" w:lineRule="auto"/>
        <w:jc w:val="center"/>
        <w:rPr>
          <w:rFonts w:ascii="Bookman Old Style" w:hAnsi="Bookman Old Style"/>
          <w:b/>
        </w:rPr>
      </w:pPr>
    </w:p>
    <w:p w14:paraId="4AE11B97"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t>§ 2.</w:t>
      </w:r>
    </w:p>
    <w:p w14:paraId="38EC4F51"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t>Termin realizacji zamówienia</w:t>
      </w:r>
    </w:p>
    <w:p w14:paraId="5CAB99A3" w14:textId="77777777" w:rsidR="00F66FE4" w:rsidRPr="00F66FE4" w:rsidRDefault="00F66FE4" w:rsidP="001628E7">
      <w:pPr>
        <w:numPr>
          <w:ilvl w:val="3"/>
          <w:numId w:val="21"/>
        </w:numPr>
        <w:spacing w:after="0" w:line="240" w:lineRule="auto"/>
        <w:ind w:left="426" w:hanging="426"/>
        <w:contextualSpacing/>
        <w:jc w:val="both"/>
        <w:rPr>
          <w:rFonts w:ascii="Bookman Old Style" w:hAnsi="Bookman Old Style"/>
          <w:spacing w:val="-1"/>
        </w:rPr>
      </w:pPr>
      <w:r w:rsidRPr="00F66FE4">
        <w:rPr>
          <w:rFonts w:ascii="Bookman Old Style" w:hAnsi="Bookman Old Style"/>
        </w:rPr>
        <w:t xml:space="preserve">Wykonawca wykona przedmiot zamówienia w terminie </w:t>
      </w:r>
      <w:r w:rsidRPr="00F66FE4">
        <w:rPr>
          <w:rFonts w:ascii="Bookman Old Style" w:hAnsi="Bookman Old Style"/>
          <w:b/>
          <w:bCs/>
          <w:color w:val="FF0000"/>
          <w:spacing w:val="-1"/>
        </w:rPr>
        <w:t>do dnia 00. 00. 2022 roku</w:t>
      </w:r>
      <w:r w:rsidRPr="00F66FE4">
        <w:rPr>
          <w:rFonts w:ascii="Bookman Old Style" w:hAnsi="Bookman Old Style"/>
          <w:color w:val="FF0000"/>
          <w:spacing w:val="-1"/>
        </w:rPr>
        <w:t>.</w:t>
      </w:r>
    </w:p>
    <w:p w14:paraId="3E31D96F" w14:textId="77777777" w:rsidR="00F66FE4" w:rsidRPr="00F66FE4" w:rsidRDefault="00F66FE4" w:rsidP="00F66FE4">
      <w:pPr>
        <w:tabs>
          <w:tab w:val="num" w:pos="567"/>
        </w:tabs>
        <w:spacing w:after="0" w:line="240" w:lineRule="auto"/>
        <w:ind w:left="426" w:hanging="426"/>
        <w:jc w:val="both"/>
        <w:rPr>
          <w:rFonts w:ascii="Bookman Old Style" w:hAnsi="Bookman Old Style"/>
        </w:rPr>
      </w:pPr>
      <w:r w:rsidRPr="00F66FE4">
        <w:rPr>
          <w:rFonts w:ascii="Bookman Old Style" w:hAnsi="Bookman Old Style"/>
        </w:rPr>
        <w:t>2.</w:t>
      </w:r>
      <w:r w:rsidRPr="00F66FE4">
        <w:rPr>
          <w:rFonts w:ascii="Bookman Old Style" w:hAnsi="Bookman Old Style"/>
        </w:rPr>
        <w:tab/>
        <w:t>Za realizację Przedmiotu Umowy uważa się wykonanie przez Wykonawcę całego zakresu stanowiącego Przedmiot Umowy potwierdzone podpisanym przez Zamawiającego bezusterkowym protokołem odbioru końcowego robót bez zastrzeżeń. Strony ustalają, że pisemne zgłoszenie przez Wykonawcę gotowości do odbioru końcowego potwierdzone wpisem inspektora nadzoru do dziennika budowy o gotowości do odbioru jest datą zakończenia realizacji Przedmiotu Umowy pod warunkiem uznania przez komisję odbioru, że Przedmiot Umowy został prawidłowo wykonany i nie zostały stwierdzone żadne wady ani usterki.</w:t>
      </w:r>
    </w:p>
    <w:p w14:paraId="196F3B49" w14:textId="77777777" w:rsidR="00F66FE4" w:rsidRPr="00F66FE4" w:rsidRDefault="00F66FE4" w:rsidP="00F66FE4">
      <w:pPr>
        <w:tabs>
          <w:tab w:val="num" w:pos="567"/>
        </w:tabs>
        <w:spacing w:after="0" w:line="240" w:lineRule="auto"/>
        <w:ind w:left="426" w:hanging="426"/>
        <w:jc w:val="both"/>
        <w:rPr>
          <w:rFonts w:ascii="Bookman Old Style" w:hAnsi="Bookman Old Style"/>
        </w:rPr>
      </w:pPr>
      <w:r w:rsidRPr="00F66FE4">
        <w:rPr>
          <w:rFonts w:ascii="Bookman Old Style" w:hAnsi="Bookman Old Style"/>
        </w:rPr>
        <w:t>3.</w:t>
      </w:r>
      <w:r w:rsidRPr="00F66FE4">
        <w:rPr>
          <w:rFonts w:ascii="Bookman Old Style" w:hAnsi="Bookman Old Style"/>
        </w:rPr>
        <w:tab/>
        <w:t>Zamawiający oświadcza, że przekazał, a Wykonawca oświadcza, że otrzymał od Zamawiającego przed zawarciem Umowy wszelkie istotne informacje dotyczące wykonania i wymagań wykonania Przedmiotu Umowy, w których posiadaniu jest Zamawiający w dniu zawarcia Umowy.</w:t>
      </w:r>
    </w:p>
    <w:p w14:paraId="5B422FB1" w14:textId="77777777" w:rsidR="00F66FE4" w:rsidRPr="00F66FE4" w:rsidRDefault="00F66FE4" w:rsidP="00F66FE4">
      <w:pPr>
        <w:spacing w:after="0" w:line="240" w:lineRule="auto"/>
        <w:jc w:val="center"/>
        <w:rPr>
          <w:rFonts w:ascii="Bookman Old Style" w:hAnsi="Bookman Old Style"/>
          <w:b/>
        </w:rPr>
      </w:pPr>
    </w:p>
    <w:p w14:paraId="152C80C8"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t>§ 3.</w:t>
      </w:r>
    </w:p>
    <w:p w14:paraId="67552636"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t>Zobowiązania Wykonawcy</w:t>
      </w:r>
    </w:p>
    <w:p w14:paraId="48A7D03D" w14:textId="77777777" w:rsidR="00F66FE4" w:rsidRPr="00F66FE4" w:rsidRDefault="00F66FE4" w:rsidP="001628E7">
      <w:pPr>
        <w:numPr>
          <w:ilvl w:val="0"/>
          <w:numId w:val="23"/>
        </w:numPr>
        <w:suppressAutoHyphens/>
        <w:autoSpaceDE w:val="0"/>
        <w:spacing w:after="0" w:line="240" w:lineRule="auto"/>
        <w:ind w:left="426" w:hanging="426"/>
        <w:jc w:val="both"/>
        <w:rPr>
          <w:rFonts w:ascii="Bookman Old Style" w:hAnsi="Bookman Old Style"/>
        </w:rPr>
      </w:pPr>
      <w:r w:rsidRPr="00F66FE4">
        <w:rPr>
          <w:rFonts w:ascii="Bookman Old Style" w:hAnsi="Bookman Old Style"/>
        </w:rPr>
        <w:lastRenderedPageBreak/>
        <w:t>Wykonawca oświadcza, iż zapoznał się z założeniami wykonania Przedmiotu Umowy określonymi w opisie przedmiotu zamówienia oraz pozostałych dokumentach udostępnionych przez Zamawiającego na etapie postępowania o udzielenie zamówienia publicznego i nie zgłasza do nich uwag oraz zobowiązuje się do wykonania Umowy zgodnie z tymi założeniami.</w:t>
      </w:r>
    </w:p>
    <w:p w14:paraId="68ECA034" w14:textId="77777777" w:rsidR="00F66FE4" w:rsidRPr="00F66FE4" w:rsidRDefault="00F66FE4" w:rsidP="001628E7">
      <w:pPr>
        <w:numPr>
          <w:ilvl w:val="0"/>
          <w:numId w:val="23"/>
        </w:numPr>
        <w:suppressAutoHyphens/>
        <w:autoSpaceDE w:val="0"/>
        <w:spacing w:after="0" w:line="240" w:lineRule="auto"/>
        <w:ind w:left="426" w:hanging="426"/>
        <w:jc w:val="both"/>
        <w:rPr>
          <w:rFonts w:ascii="Bookman Old Style" w:hAnsi="Bookman Old Style"/>
        </w:rPr>
      </w:pPr>
      <w:r w:rsidRPr="00F66FE4">
        <w:rPr>
          <w:rFonts w:ascii="Bookman Old Style" w:hAnsi="Bookman Old Style"/>
        </w:rPr>
        <w:t>Wykonawca oświadcza, iż posiada niezbędną wiedzę i doświadczenie w zakresie realizacji projektów podobnego rodzaju, wielkości i wartości do projektu stanowiącego Przedmiot Umowy. Wykonawca zobowiązuje się do realizacji Umowy z dołożeniem najwyższej staranności, z uwzględnieniem zawodowego charakteru działalności Wykonawcy.</w:t>
      </w:r>
    </w:p>
    <w:p w14:paraId="58CAE83F" w14:textId="77777777" w:rsidR="00F66FE4" w:rsidRPr="00F66FE4" w:rsidRDefault="00F66FE4" w:rsidP="001628E7">
      <w:pPr>
        <w:numPr>
          <w:ilvl w:val="0"/>
          <w:numId w:val="23"/>
        </w:numPr>
        <w:suppressAutoHyphens/>
        <w:autoSpaceDE w:val="0"/>
        <w:spacing w:after="0" w:line="240" w:lineRule="auto"/>
        <w:ind w:left="426" w:hanging="426"/>
        <w:jc w:val="both"/>
        <w:rPr>
          <w:rFonts w:ascii="Bookman Old Style" w:hAnsi="Bookman Old Style"/>
        </w:rPr>
      </w:pPr>
      <w:r w:rsidRPr="00F66FE4">
        <w:rPr>
          <w:rFonts w:ascii="Bookman Old Style" w:hAnsi="Bookman Old Style"/>
          <w:bCs/>
        </w:rPr>
        <w:t>Wykonawca</w:t>
      </w:r>
      <w:r w:rsidRPr="00F66FE4">
        <w:rPr>
          <w:rFonts w:ascii="Bookman Old Style" w:hAnsi="Bookman Old Style"/>
          <w:b/>
          <w:bCs/>
        </w:rPr>
        <w:t xml:space="preserve"> </w:t>
      </w:r>
      <w:r w:rsidRPr="00F66FE4">
        <w:rPr>
          <w:rFonts w:ascii="Bookman Old Style" w:hAnsi="Bookman Old Style"/>
          <w:bCs/>
        </w:rPr>
        <w:t>zobowiązany jest</w:t>
      </w:r>
      <w:r w:rsidRPr="00F66FE4">
        <w:rPr>
          <w:rFonts w:ascii="Bookman Old Style" w:hAnsi="Bookman Old Style"/>
          <w:b/>
          <w:bCs/>
        </w:rPr>
        <w:t xml:space="preserve"> </w:t>
      </w:r>
      <w:r w:rsidRPr="00F66FE4">
        <w:rPr>
          <w:rFonts w:ascii="Bookman Old Style" w:hAnsi="Bookman Old Style"/>
        </w:rPr>
        <w:t xml:space="preserve">podporządkować się </w:t>
      </w:r>
      <w:r w:rsidRPr="00F66FE4">
        <w:rPr>
          <w:rFonts w:ascii="Bookman Old Style" w:hAnsi="Bookman Old Style"/>
          <w:bCs/>
        </w:rPr>
        <w:t>wskazówkom</w:t>
      </w:r>
      <w:r w:rsidRPr="00F66FE4">
        <w:rPr>
          <w:rFonts w:ascii="Bookman Old Style" w:hAnsi="Bookman Old Style"/>
        </w:rPr>
        <w:t xml:space="preserve"> Zamawiającego dotyczącym sposobu wykonania Umowy. Wskazówki nie mogą być sprzeczne z Umową, mogą jednak doprecyzowywać jej postanowienia.</w:t>
      </w:r>
    </w:p>
    <w:p w14:paraId="7B3C8E4D" w14:textId="77777777" w:rsidR="00F66FE4" w:rsidRPr="00F66FE4" w:rsidRDefault="00F66FE4" w:rsidP="001628E7">
      <w:pPr>
        <w:numPr>
          <w:ilvl w:val="0"/>
          <w:numId w:val="23"/>
        </w:numPr>
        <w:suppressAutoHyphens/>
        <w:autoSpaceDE w:val="0"/>
        <w:spacing w:after="0" w:line="240" w:lineRule="auto"/>
        <w:ind w:left="426" w:hanging="426"/>
        <w:jc w:val="both"/>
        <w:rPr>
          <w:rFonts w:ascii="Bookman Old Style" w:hAnsi="Bookman Old Style"/>
        </w:rPr>
      </w:pPr>
      <w:r w:rsidRPr="00F66FE4">
        <w:rPr>
          <w:rFonts w:ascii="Bookman Old Style" w:hAnsi="Bookman Old Style"/>
          <w:bCs/>
        </w:rPr>
        <w:t xml:space="preserve">Wykonawca </w:t>
      </w:r>
      <w:r w:rsidRPr="00F66FE4">
        <w:rPr>
          <w:rFonts w:ascii="Bookman Old Style" w:hAnsi="Bookman Old Style"/>
        </w:rPr>
        <w:t>zapewni właściwą liczbę osób celem należytego wykonania robót, które będą posiadać kwalifikacje i uprawnienia niezbędne do należytego wykonania powierzonych im zadań.</w:t>
      </w:r>
    </w:p>
    <w:p w14:paraId="5D2C22DF" w14:textId="77777777" w:rsidR="00F66FE4" w:rsidRPr="00F66FE4" w:rsidRDefault="00F66FE4" w:rsidP="001628E7">
      <w:pPr>
        <w:numPr>
          <w:ilvl w:val="0"/>
          <w:numId w:val="23"/>
        </w:numPr>
        <w:suppressAutoHyphens/>
        <w:autoSpaceDE w:val="0"/>
        <w:spacing w:after="0" w:line="240" w:lineRule="auto"/>
        <w:ind w:left="426" w:hanging="426"/>
        <w:jc w:val="both"/>
        <w:rPr>
          <w:rFonts w:ascii="Bookman Old Style" w:hAnsi="Bookman Old Style"/>
        </w:rPr>
      </w:pPr>
      <w:r w:rsidRPr="00F66FE4">
        <w:rPr>
          <w:rFonts w:ascii="Bookman Old Style" w:hAnsi="Bookman Old Style"/>
        </w:rPr>
        <w:t>Wykonawca zobowiązany jest na bieżąco informować Zamawiającego o postępach w wykonaniu Umowy oraz bezzwłocznie informować o przeszkodach w należytym wykonywaniu Umowy, w tym również o okolicznościach leżących po stronie Zamawiającego, które mogą mieć wpływ na wywiązanie się Wykonawcy z postanowień Umowy.</w:t>
      </w:r>
    </w:p>
    <w:p w14:paraId="0142AB71" w14:textId="77777777" w:rsidR="00F66FE4" w:rsidRPr="00F66FE4" w:rsidRDefault="00F66FE4" w:rsidP="001628E7">
      <w:pPr>
        <w:numPr>
          <w:ilvl w:val="0"/>
          <w:numId w:val="23"/>
        </w:numPr>
        <w:suppressAutoHyphens/>
        <w:autoSpaceDE w:val="0"/>
        <w:spacing w:after="0" w:line="240" w:lineRule="auto"/>
        <w:ind w:left="426"/>
        <w:jc w:val="both"/>
        <w:rPr>
          <w:rFonts w:ascii="Bookman Old Style" w:hAnsi="Bookman Old Style" w:cs="Arial"/>
        </w:rPr>
      </w:pPr>
      <w:r w:rsidRPr="00F66FE4">
        <w:rPr>
          <w:rFonts w:ascii="Bookman Old Style" w:hAnsi="Bookman Old Style" w:cs="Arial"/>
        </w:rPr>
        <w:t>W terminie 5 dni roboczych od dnia zawarcia Umowy, Wykonawca, w uzgodnieniu z Zamawiającym i inspektorem nadzoru inwestorskiego, przygotuje szczegółowy harmonogram wykonania robót budowlanych (dalej „Harmonogram”), uwzględniający przewidziane etapy odbioru prac i przedstawi go (w formie pisemnej lub drogą elektroniczną) do akceptacji Zamawiającego. Zamawiający dokona akceptacji Harmonogramu lub zgłosi uwagi w terminie 2 dni roboczych od jego otrzymania. W razie uwag Zamawiającego, Wykonawca dokona stosownych poprawek i przekaże skorygowany Harmonogram w terminie 2 dni roboczych od otrzymania uwag.</w:t>
      </w:r>
    </w:p>
    <w:p w14:paraId="75B7CD23" w14:textId="77777777" w:rsidR="00F66FE4" w:rsidRPr="00F66FE4" w:rsidRDefault="00F66FE4" w:rsidP="001628E7">
      <w:pPr>
        <w:numPr>
          <w:ilvl w:val="0"/>
          <w:numId w:val="23"/>
        </w:numPr>
        <w:suppressAutoHyphens/>
        <w:autoSpaceDE w:val="0"/>
        <w:spacing w:after="0" w:line="240" w:lineRule="auto"/>
        <w:ind w:left="426"/>
        <w:jc w:val="both"/>
        <w:rPr>
          <w:rFonts w:ascii="Bookman Old Style" w:hAnsi="Bookman Old Style"/>
        </w:rPr>
      </w:pPr>
      <w:r w:rsidRPr="00F66FE4">
        <w:rPr>
          <w:rFonts w:ascii="Bookman Old Style" w:hAnsi="Bookman Old Style" w:cs="Arial"/>
        </w:rPr>
        <w:t>Przedmiot Umowy będzie realizowany zgodnie z Harmonogramem, o którym mowa w ust. 6. Harmonogram może być aktualizowany. Aktualizacja Harmonogramu wymaga akceptacji inspektora nadzoru inwestorskiego oraz zatwierdzenia przez Zamawiającego. Aktualizacja Harmonogramu robót nie stanowi zmiany Umowy, o ile nie prowadzi do zmiany terminu wykonania zamówienia określonego w § 2</w:t>
      </w:r>
      <w:r w:rsidRPr="00F66FE4">
        <w:rPr>
          <w:rFonts w:ascii="Bookman Old Style" w:hAnsi="Bookman Old Style" w:cs="Arial"/>
          <w:b/>
        </w:rPr>
        <w:t xml:space="preserve"> </w:t>
      </w:r>
      <w:r w:rsidRPr="00F66FE4">
        <w:rPr>
          <w:rFonts w:ascii="Bookman Old Style" w:hAnsi="Bookman Old Style" w:cs="Arial"/>
        </w:rPr>
        <w:t>ust. 1 Umowy.</w:t>
      </w:r>
    </w:p>
    <w:p w14:paraId="2745B5AC" w14:textId="77777777" w:rsidR="00F66FE4" w:rsidRPr="00F66FE4" w:rsidRDefault="00F66FE4" w:rsidP="001628E7">
      <w:pPr>
        <w:numPr>
          <w:ilvl w:val="0"/>
          <w:numId w:val="23"/>
        </w:numPr>
        <w:suppressAutoHyphens/>
        <w:autoSpaceDE w:val="0"/>
        <w:spacing w:after="0" w:line="240" w:lineRule="auto"/>
        <w:ind w:left="426" w:hanging="426"/>
        <w:jc w:val="both"/>
        <w:rPr>
          <w:rFonts w:ascii="Bookman Old Style" w:hAnsi="Bookman Old Style"/>
        </w:rPr>
      </w:pPr>
      <w:r w:rsidRPr="00F66FE4">
        <w:rPr>
          <w:rFonts w:ascii="Bookman Old Style" w:hAnsi="Bookman Old Style"/>
        </w:rPr>
        <w:t>Wykonawca przed rozpoczęciem prac uzgodni z Zamawiającym szczegóły organizacyjne i techniczne wykonania prac.</w:t>
      </w:r>
    </w:p>
    <w:p w14:paraId="3857538A" w14:textId="77777777" w:rsidR="00F66FE4" w:rsidRPr="00F66FE4" w:rsidRDefault="00F66FE4" w:rsidP="001628E7">
      <w:pPr>
        <w:numPr>
          <w:ilvl w:val="0"/>
          <w:numId w:val="23"/>
        </w:numPr>
        <w:spacing w:after="0" w:line="240" w:lineRule="auto"/>
        <w:ind w:left="426" w:hanging="426"/>
        <w:jc w:val="both"/>
        <w:rPr>
          <w:rFonts w:ascii="Bookman Old Style" w:hAnsi="Bookman Old Style"/>
        </w:rPr>
      </w:pPr>
      <w:r w:rsidRPr="00F66FE4">
        <w:rPr>
          <w:rFonts w:ascii="Bookman Old Style" w:hAnsi="Bookman Old Style"/>
        </w:rPr>
        <w:t>Po przyjęciu placu budowy Wykonawca staje się odpowiedzialnym za powierzony mu teren budowy w rozumieniu przepisów prawa budowlanego.</w:t>
      </w:r>
    </w:p>
    <w:p w14:paraId="092C96A0" w14:textId="77777777" w:rsidR="00F66FE4" w:rsidRPr="00F66FE4" w:rsidRDefault="00F66FE4" w:rsidP="001628E7">
      <w:pPr>
        <w:numPr>
          <w:ilvl w:val="0"/>
          <w:numId w:val="23"/>
        </w:numPr>
        <w:spacing w:after="0" w:line="240" w:lineRule="auto"/>
        <w:ind w:left="426" w:hanging="426"/>
        <w:jc w:val="both"/>
        <w:rPr>
          <w:rFonts w:ascii="Bookman Old Style" w:hAnsi="Bookman Old Style"/>
        </w:rPr>
      </w:pPr>
      <w:r w:rsidRPr="00F66FE4">
        <w:rPr>
          <w:rFonts w:ascii="Bookman Old Style" w:hAnsi="Bookman Old Style"/>
        </w:rPr>
        <w:t>Kierownik budowy zobowiązany jest, przed rozpoczęciem robót budowlanych, do opracowania planu bezpieczeństwa i ochrony zdrowia, zwanego dalej „planem BIOZ”, zgodnie z rozporządzeniem Ministra Infrastruktury z dnia 23 czerwca 2003 roku w sprawie informacji dotyczącej bezpieczeństwa i ochrony zdrowia oraz planu bezpieczeństwa i ochrony zdrowia (Dz. U. 2003 r., nr 120, poz. 1126). Opracowany plan BIOZ Wykonawca przekazuje Zamawiającemu i zapewnia jego stosowanie.</w:t>
      </w:r>
    </w:p>
    <w:p w14:paraId="0E9B222A" w14:textId="77777777" w:rsidR="00F66FE4" w:rsidRPr="00F66FE4" w:rsidRDefault="00F66FE4" w:rsidP="001628E7">
      <w:pPr>
        <w:numPr>
          <w:ilvl w:val="0"/>
          <w:numId w:val="23"/>
        </w:numPr>
        <w:spacing w:after="0" w:line="240" w:lineRule="auto"/>
        <w:ind w:left="426" w:hanging="426"/>
        <w:jc w:val="both"/>
        <w:rPr>
          <w:rFonts w:ascii="Bookman Old Style" w:hAnsi="Bookman Old Style"/>
        </w:rPr>
      </w:pPr>
      <w:r w:rsidRPr="00F66FE4">
        <w:rPr>
          <w:rFonts w:ascii="Bookman Old Style" w:hAnsi="Bookman Old Style"/>
        </w:rPr>
        <w:t>Wykonawca zobowiązany jest do odpowiedzialności za powstałe w toku własnych prac odpady oraz za właściwy sposób postępowania z nimi, zgodnie z przepisami ustawy z dnia 14 grudnia 2012 r. o odpadach (Dz. U. z 2021 r. poz. 779 ze zm.) oraz ustawy z dnia 13 września 1996 r. o utrzymaniu czystości i porządku w gminach (</w:t>
      </w:r>
      <w:proofErr w:type="spellStart"/>
      <w:r w:rsidRPr="00F66FE4">
        <w:rPr>
          <w:rFonts w:ascii="Bookman Old Style" w:hAnsi="Bookman Old Style"/>
        </w:rPr>
        <w:t>t.j</w:t>
      </w:r>
      <w:proofErr w:type="spellEnd"/>
      <w:r w:rsidRPr="00F66FE4">
        <w:rPr>
          <w:rFonts w:ascii="Bookman Old Style" w:hAnsi="Bookman Old Style"/>
        </w:rPr>
        <w:t>. Dz.U. 2021r. poz. 888). Koszt wywozu i utylizacji odpadów ponosi Wykonawca.</w:t>
      </w:r>
    </w:p>
    <w:p w14:paraId="707A54E9" w14:textId="77777777" w:rsidR="00F66FE4" w:rsidRPr="00F66FE4" w:rsidRDefault="00F66FE4" w:rsidP="001628E7">
      <w:pPr>
        <w:numPr>
          <w:ilvl w:val="0"/>
          <w:numId w:val="23"/>
        </w:numPr>
        <w:spacing w:after="0" w:line="240" w:lineRule="auto"/>
        <w:ind w:left="426" w:hanging="426"/>
        <w:jc w:val="both"/>
        <w:rPr>
          <w:rFonts w:ascii="Bookman Old Style" w:hAnsi="Bookman Old Style"/>
        </w:rPr>
      </w:pPr>
      <w:r w:rsidRPr="00F66FE4">
        <w:rPr>
          <w:rFonts w:ascii="Bookman Old Style" w:hAnsi="Bookman Old Style"/>
        </w:rPr>
        <w:lastRenderedPageBreak/>
        <w:t>Wykonawca jest zobowiązany do przestrzegania i stosowania wymogów dotyczących ochrony mienia i obiektu obowiązujących w budynku Zamawiającego. Przed wprowadzeniem na budowę Wykonawca zobowiązany jest do przekazania Zamawiającemu listy pracowników realizujących przedmiot Umowy i stałej jej aktualizacji.</w:t>
      </w:r>
    </w:p>
    <w:p w14:paraId="20185C91" w14:textId="77777777" w:rsidR="00F66FE4" w:rsidRPr="00F66FE4" w:rsidRDefault="00F66FE4" w:rsidP="001628E7">
      <w:pPr>
        <w:numPr>
          <w:ilvl w:val="0"/>
          <w:numId w:val="23"/>
        </w:numPr>
        <w:spacing w:after="0" w:line="240" w:lineRule="auto"/>
        <w:ind w:left="426" w:hanging="426"/>
        <w:jc w:val="both"/>
        <w:rPr>
          <w:rFonts w:ascii="Bookman Old Style" w:hAnsi="Bookman Old Style"/>
        </w:rPr>
      </w:pPr>
      <w:r w:rsidRPr="00F66FE4">
        <w:rPr>
          <w:rFonts w:ascii="Bookman Old Style" w:hAnsi="Bookman Old Style"/>
        </w:rPr>
        <w:t>Wykonawca zobowiązuje się odpowiednio zabezpieczyć teren budowy.</w:t>
      </w:r>
    </w:p>
    <w:p w14:paraId="61A3EC22" w14:textId="77777777" w:rsidR="00F66FE4" w:rsidRPr="00F66FE4" w:rsidRDefault="00F66FE4" w:rsidP="001628E7">
      <w:pPr>
        <w:numPr>
          <w:ilvl w:val="0"/>
          <w:numId w:val="23"/>
        </w:numPr>
        <w:spacing w:after="0" w:line="240" w:lineRule="auto"/>
        <w:ind w:left="426" w:hanging="426"/>
        <w:jc w:val="both"/>
        <w:rPr>
          <w:rFonts w:ascii="Bookman Old Style" w:hAnsi="Bookman Old Style"/>
        </w:rPr>
      </w:pPr>
      <w:r w:rsidRPr="00F66FE4">
        <w:rPr>
          <w:rFonts w:ascii="Bookman Old Style" w:hAnsi="Bookman Old Style"/>
        </w:rPr>
        <w:t>Wykonawca zobowiązuje się strzec bezpieczeństwa mienia i osób znajdujących się na terenie budowy.</w:t>
      </w:r>
    </w:p>
    <w:p w14:paraId="68A6BCCD" w14:textId="77777777" w:rsidR="00F66FE4" w:rsidRPr="00F66FE4" w:rsidRDefault="00F66FE4" w:rsidP="001628E7">
      <w:pPr>
        <w:numPr>
          <w:ilvl w:val="0"/>
          <w:numId w:val="23"/>
        </w:numPr>
        <w:spacing w:after="0" w:line="240" w:lineRule="auto"/>
        <w:ind w:left="426" w:hanging="426"/>
        <w:jc w:val="both"/>
        <w:rPr>
          <w:rFonts w:ascii="Bookman Old Style" w:hAnsi="Bookman Old Style"/>
        </w:rPr>
      </w:pPr>
      <w:r w:rsidRPr="00F66FE4">
        <w:rPr>
          <w:rFonts w:ascii="Bookman Old Style" w:hAnsi="Bookman Old Style"/>
        </w:rPr>
        <w:t>Wykonawca zobowiązuje się umożliwić Zamawiającemu w każdym czasie przeprowadzenie kontroli placu budowy, realizowanych robót budowlanych, stosowanych w ich toku wyrobów oraz wszelkich okoliczności dotyczących bezpośredniej realizacji przedmiotu zamówienia.</w:t>
      </w:r>
    </w:p>
    <w:p w14:paraId="5FA5E641" w14:textId="77777777" w:rsidR="00F66FE4" w:rsidRPr="00F66FE4" w:rsidRDefault="00F66FE4" w:rsidP="001628E7">
      <w:pPr>
        <w:numPr>
          <w:ilvl w:val="0"/>
          <w:numId w:val="23"/>
        </w:numPr>
        <w:spacing w:after="0" w:line="240" w:lineRule="auto"/>
        <w:ind w:left="426" w:hanging="426"/>
        <w:jc w:val="both"/>
        <w:rPr>
          <w:rFonts w:ascii="Bookman Old Style" w:hAnsi="Bookman Old Style"/>
        </w:rPr>
      </w:pPr>
      <w:r w:rsidRPr="00F66FE4">
        <w:rPr>
          <w:rFonts w:ascii="Bookman Old Style" w:hAnsi="Bookman Old Style"/>
        </w:rPr>
        <w:t>Po zakończeniu robót budowlanych Wykonawca uprzątnie teren placu budowy i usunie wszystkie zbędne materiały i odpady na własny koszt oraz przywróci nawierzchnię do stanu pierwotnego.</w:t>
      </w:r>
    </w:p>
    <w:p w14:paraId="7A7F2706" w14:textId="77777777" w:rsidR="00F66FE4" w:rsidRPr="00F66FE4" w:rsidRDefault="00F66FE4" w:rsidP="00F66FE4">
      <w:pPr>
        <w:autoSpaceDE w:val="0"/>
        <w:autoSpaceDN w:val="0"/>
        <w:adjustRightInd w:val="0"/>
        <w:spacing w:after="0" w:line="240" w:lineRule="auto"/>
        <w:jc w:val="both"/>
        <w:rPr>
          <w:rFonts w:ascii="Bookman Old Style" w:hAnsi="Bookman Old Style"/>
        </w:rPr>
      </w:pPr>
    </w:p>
    <w:p w14:paraId="7B090218" w14:textId="77777777" w:rsidR="00F66FE4" w:rsidRPr="00F66FE4" w:rsidRDefault="00F66FE4" w:rsidP="00F66FE4">
      <w:pPr>
        <w:autoSpaceDE w:val="0"/>
        <w:autoSpaceDN w:val="0"/>
        <w:adjustRightInd w:val="0"/>
        <w:spacing w:after="0" w:line="240" w:lineRule="auto"/>
        <w:ind w:left="709" w:hanging="709"/>
        <w:jc w:val="center"/>
        <w:rPr>
          <w:rFonts w:ascii="Bookman Old Style" w:hAnsi="Bookman Old Style"/>
          <w:b/>
        </w:rPr>
      </w:pPr>
      <w:r w:rsidRPr="00F66FE4">
        <w:rPr>
          <w:rFonts w:ascii="Bookman Old Style" w:hAnsi="Bookman Old Style"/>
          <w:b/>
        </w:rPr>
        <w:t>§ 4.</w:t>
      </w:r>
    </w:p>
    <w:p w14:paraId="23A248BC" w14:textId="77777777" w:rsidR="00F66FE4" w:rsidRPr="00F66FE4" w:rsidRDefault="00F66FE4" w:rsidP="00F66FE4">
      <w:pPr>
        <w:autoSpaceDE w:val="0"/>
        <w:autoSpaceDN w:val="0"/>
        <w:adjustRightInd w:val="0"/>
        <w:spacing w:after="0" w:line="240" w:lineRule="auto"/>
        <w:ind w:left="709" w:hanging="709"/>
        <w:jc w:val="center"/>
        <w:rPr>
          <w:rFonts w:ascii="Bookman Old Style" w:hAnsi="Bookman Old Style"/>
          <w:b/>
        </w:rPr>
      </w:pPr>
      <w:r w:rsidRPr="00F66FE4">
        <w:rPr>
          <w:rFonts w:ascii="Bookman Old Style" w:hAnsi="Bookman Old Style"/>
          <w:b/>
        </w:rPr>
        <w:t>Zobowiązania Zamawiającego</w:t>
      </w:r>
    </w:p>
    <w:p w14:paraId="23CD0B12" w14:textId="77777777" w:rsidR="00F66FE4" w:rsidRPr="00F66FE4" w:rsidRDefault="00F66FE4" w:rsidP="001628E7">
      <w:pPr>
        <w:numPr>
          <w:ilvl w:val="0"/>
          <w:numId w:val="22"/>
        </w:numPr>
        <w:suppressAutoHyphens/>
        <w:autoSpaceDE w:val="0"/>
        <w:spacing w:after="0" w:line="240" w:lineRule="auto"/>
        <w:ind w:left="426" w:hanging="426"/>
        <w:jc w:val="both"/>
        <w:rPr>
          <w:rFonts w:ascii="Bookman Old Style" w:hAnsi="Bookman Old Style"/>
        </w:rPr>
      </w:pPr>
      <w:r w:rsidRPr="00F66FE4">
        <w:rPr>
          <w:rFonts w:ascii="Bookman Old Style" w:hAnsi="Bookman Old Style"/>
        </w:rPr>
        <w:t>Zamawiający zobowiązuje się do współdziałania z Wykonawcą w celu wykonywania postanowień Umowy.</w:t>
      </w:r>
    </w:p>
    <w:p w14:paraId="0C2E82EA" w14:textId="77777777" w:rsidR="00F66FE4" w:rsidRPr="00F66FE4" w:rsidRDefault="00F66FE4" w:rsidP="001628E7">
      <w:pPr>
        <w:numPr>
          <w:ilvl w:val="0"/>
          <w:numId w:val="22"/>
        </w:numPr>
        <w:suppressAutoHyphens/>
        <w:autoSpaceDE w:val="0"/>
        <w:spacing w:after="0" w:line="240" w:lineRule="auto"/>
        <w:ind w:left="426" w:hanging="426"/>
        <w:jc w:val="both"/>
        <w:rPr>
          <w:rFonts w:ascii="Bookman Old Style" w:hAnsi="Bookman Old Style"/>
        </w:rPr>
      </w:pPr>
      <w:r w:rsidRPr="00F66FE4">
        <w:rPr>
          <w:rFonts w:ascii="Bookman Old Style" w:hAnsi="Bookman Old Style"/>
        </w:rPr>
        <w:t>Zamawiający zobowiązuje się do udzielania Wykonawcy wszelkich danych i informacji niezbędnych do należytej realizacji Umowy przez Wykonawcę.</w:t>
      </w:r>
    </w:p>
    <w:p w14:paraId="6F610885" w14:textId="77777777" w:rsidR="00F66FE4" w:rsidRPr="00F66FE4" w:rsidRDefault="00F66FE4" w:rsidP="001628E7">
      <w:pPr>
        <w:numPr>
          <w:ilvl w:val="0"/>
          <w:numId w:val="22"/>
        </w:numPr>
        <w:suppressAutoHyphens/>
        <w:autoSpaceDE w:val="0"/>
        <w:spacing w:after="0" w:line="240" w:lineRule="auto"/>
        <w:ind w:left="426" w:hanging="426"/>
        <w:jc w:val="both"/>
        <w:rPr>
          <w:rFonts w:ascii="Bookman Old Style" w:hAnsi="Bookman Old Style"/>
        </w:rPr>
      </w:pPr>
      <w:r w:rsidRPr="00F66FE4">
        <w:rPr>
          <w:rFonts w:ascii="Bookman Old Style" w:hAnsi="Bookman Old Style"/>
        </w:rPr>
        <w:t xml:space="preserve">Zamawiający zobowiązuje się do poinformowania Wykonawcy o zasadach ochrony mienia i obiektu obowiązujących u Zamawiającego o których mowa w § 3 ust. 12.  </w:t>
      </w:r>
    </w:p>
    <w:p w14:paraId="7890DB63" w14:textId="77777777" w:rsidR="00F66FE4" w:rsidRPr="00F66FE4" w:rsidRDefault="00F66FE4" w:rsidP="00F66FE4">
      <w:pPr>
        <w:spacing w:after="0" w:line="240" w:lineRule="auto"/>
        <w:rPr>
          <w:rFonts w:ascii="Bookman Old Style" w:hAnsi="Bookman Old Style"/>
          <w:b/>
        </w:rPr>
      </w:pPr>
    </w:p>
    <w:p w14:paraId="683D5594"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t>§ 5.</w:t>
      </w:r>
    </w:p>
    <w:p w14:paraId="14090F45"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t>Zasady wykonywania robót budowlanych</w:t>
      </w:r>
    </w:p>
    <w:p w14:paraId="3A9B9140" w14:textId="77777777" w:rsidR="00F66FE4" w:rsidRPr="00F66FE4" w:rsidRDefault="00F66FE4" w:rsidP="001628E7">
      <w:pPr>
        <w:numPr>
          <w:ilvl w:val="0"/>
          <w:numId w:val="36"/>
        </w:numPr>
        <w:spacing w:after="0" w:line="240" w:lineRule="auto"/>
        <w:ind w:left="426" w:hanging="426"/>
        <w:jc w:val="both"/>
        <w:rPr>
          <w:rFonts w:ascii="Bookman Old Style" w:hAnsi="Bookman Old Style"/>
        </w:rPr>
      </w:pPr>
      <w:r w:rsidRPr="00F66FE4">
        <w:rPr>
          <w:rFonts w:ascii="Bookman Old Style" w:hAnsi="Bookman Old Style"/>
        </w:rPr>
        <w:t>Zamawiający przekaże Wykonawcy plac budowy w terminie do 5 dni roboczych od dnia zawarcia Umowy. Zamawiający, przekazując protokolarnie Wykonawcy teren budowy, wskaże jego granice.</w:t>
      </w:r>
    </w:p>
    <w:p w14:paraId="7D200D27" w14:textId="77777777" w:rsidR="00F66FE4" w:rsidRPr="00F66FE4" w:rsidRDefault="00F66FE4" w:rsidP="001628E7">
      <w:pPr>
        <w:numPr>
          <w:ilvl w:val="0"/>
          <w:numId w:val="36"/>
        </w:numPr>
        <w:spacing w:after="0" w:line="240" w:lineRule="auto"/>
        <w:ind w:left="426" w:hanging="426"/>
        <w:contextualSpacing/>
        <w:jc w:val="both"/>
        <w:rPr>
          <w:rFonts w:ascii="Bookman Old Style" w:hAnsi="Bookman Old Style"/>
        </w:rPr>
      </w:pPr>
      <w:r w:rsidRPr="00F66FE4">
        <w:rPr>
          <w:rFonts w:ascii="Bookman Old Style" w:hAnsi="Bookman Old Style"/>
        </w:rPr>
        <w:t>Wykonawca zobowiązuje się zrealizować roboty budowlane zgodnie z opisem zawartym w niniejszej Umowie oraz zgodnie z:</w:t>
      </w:r>
    </w:p>
    <w:p w14:paraId="51A58741" w14:textId="77777777" w:rsidR="00F66FE4" w:rsidRPr="00F66FE4" w:rsidRDefault="00F66FE4" w:rsidP="001628E7">
      <w:pPr>
        <w:numPr>
          <w:ilvl w:val="0"/>
          <w:numId w:val="25"/>
        </w:numPr>
        <w:spacing w:after="0" w:line="240" w:lineRule="auto"/>
        <w:jc w:val="both"/>
        <w:rPr>
          <w:rFonts w:ascii="Bookman Old Style" w:hAnsi="Bookman Old Style"/>
        </w:rPr>
      </w:pPr>
      <w:r w:rsidRPr="00F66FE4">
        <w:rPr>
          <w:rFonts w:ascii="Bookman Old Style" w:hAnsi="Bookman Old Style"/>
        </w:rPr>
        <w:t>warunkami technicznymi wynikającymi z obowiązujących przepisów technicznych i Prawa budowlanego;</w:t>
      </w:r>
    </w:p>
    <w:p w14:paraId="5642ACA4" w14:textId="77777777" w:rsidR="00F66FE4" w:rsidRPr="00F66FE4" w:rsidRDefault="00F66FE4" w:rsidP="001628E7">
      <w:pPr>
        <w:numPr>
          <w:ilvl w:val="0"/>
          <w:numId w:val="25"/>
        </w:numPr>
        <w:spacing w:after="0" w:line="240" w:lineRule="auto"/>
        <w:jc w:val="both"/>
        <w:rPr>
          <w:rFonts w:ascii="Bookman Old Style" w:hAnsi="Bookman Old Style"/>
        </w:rPr>
      </w:pPr>
      <w:r w:rsidRPr="00F66FE4">
        <w:rPr>
          <w:rFonts w:ascii="Bookman Old Style" w:hAnsi="Bookman Old Style"/>
        </w:rPr>
        <w:t xml:space="preserve">wymaganiami wynikającymi z obowiązujących Polskich Norm przenoszących normy europejskie, norm innych państw członkowskich Europejskiego Obszaru Gospodarczego przenoszących te normy, 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z </w:t>
      </w:r>
      <w:proofErr w:type="spellStart"/>
      <w:r w:rsidRPr="00F66FE4">
        <w:rPr>
          <w:rFonts w:ascii="Bookman Old Style" w:hAnsi="Bookman Old Style"/>
        </w:rPr>
        <w:t>późn</w:t>
      </w:r>
      <w:proofErr w:type="spellEnd"/>
      <w:r w:rsidRPr="00F66FE4">
        <w:rPr>
          <w:rFonts w:ascii="Bookman Old Style" w:hAnsi="Bookman Old Style"/>
        </w:rPr>
        <w:t xml:space="preserve">. zm.)-(str. 5), 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 norm międzynarodowych, specyfikacji technicznych, których przestrzeganie nie jest obowiązkowe, </w:t>
      </w:r>
      <w:r w:rsidRPr="00F66FE4">
        <w:rPr>
          <w:rFonts w:ascii="Bookman Old Style" w:hAnsi="Bookman Old Style"/>
        </w:rPr>
        <w:lastRenderedPageBreak/>
        <w:t xml:space="preserve">przyjętych przez instytucję normalizacyjną, wyspecjalizowaną w opracowywaniu specyfikacji technicznych w celu powtarzalnego i stałego stosowania  w dziedzinach obronności i bezpieczeństwa, innych systemów referencji technicznych ustanowionych przez europejskie organizacje normalizacyjne, a w przypadku ich braku z aktów prawnych wyszczególnionych w art. 101 ust. 3 ustawy </w:t>
      </w:r>
      <w:proofErr w:type="spellStart"/>
      <w:r w:rsidRPr="00F66FE4">
        <w:rPr>
          <w:rFonts w:ascii="Bookman Old Style" w:hAnsi="Bookman Old Style"/>
        </w:rPr>
        <w:t>Pzp</w:t>
      </w:r>
      <w:proofErr w:type="spellEnd"/>
      <w:r w:rsidRPr="00F66FE4">
        <w:rPr>
          <w:rFonts w:ascii="Bookman Old Style" w:hAnsi="Bookman Old Style"/>
        </w:rPr>
        <w:t>.</w:t>
      </w:r>
    </w:p>
    <w:p w14:paraId="56E5FC39" w14:textId="77777777" w:rsidR="00F66FE4" w:rsidRPr="00F66FE4" w:rsidRDefault="00F66FE4" w:rsidP="001628E7">
      <w:pPr>
        <w:numPr>
          <w:ilvl w:val="0"/>
          <w:numId w:val="36"/>
        </w:numPr>
        <w:spacing w:after="0" w:line="240" w:lineRule="auto"/>
        <w:ind w:left="426" w:hanging="426"/>
        <w:jc w:val="both"/>
        <w:rPr>
          <w:rFonts w:ascii="Bookman Old Style" w:hAnsi="Bookman Old Style"/>
        </w:rPr>
      </w:pPr>
      <w:r w:rsidRPr="00F66FE4">
        <w:rPr>
          <w:rFonts w:ascii="Bookman Old Style" w:hAnsi="Bookman Old Style"/>
        </w:rPr>
        <w:t>Przy realizacji robót budowlanych Wykonawca zobowiązuje się do:</w:t>
      </w:r>
    </w:p>
    <w:p w14:paraId="5009FF15" w14:textId="77777777" w:rsidR="00F66FE4" w:rsidRPr="00F66FE4" w:rsidRDefault="00F66FE4" w:rsidP="001628E7">
      <w:pPr>
        <w:numPr>
          <w:ilvl w:val="0"/>
          <w:numId w:val="26"/>
        </w:numPr>
        <w:spacing w:after="0" w:line="240" w:lineRule="auto"/>
        <w:ind w:left="709" w:hanging="283"/>
        <w:jc w:val="both"/>
        <w:rPr>
          <w:rFonts w:ascii="Bookman Old Style" w:hAnsi="Bookman Old Style"/>
        </w:rPr>
      </w:pPr>
      <w:r w:rsidRPr="00F66FE4">
        <w:rPr>
          <w:rFonts w:ascii="Bookman Old Style" w:hAnsi="Bookman Old Style"/>
        </w:rPr>
        <w:t xml:space="preserve">stosowania jedynie wyrobów dopuszczonych do używania w budownictwie w rozumieniu Prawa budowlanego oraz ustawy z dnia 16 kwietnia 2004 r. o wyrobach budowlanych </w:t>
      </w:r>
      <w:r w:rsidRPr="00F66FE4">
        <w:rPr>
          <w:rFonts w:ascii="Bookman Old Style" w:eastAsia="Times New Roman" w:hAnsi="Bookman Old Style"/>
          <w:lang w:bidi="en-US"/>
        </w:rPr>
        <w:t>(</w:t>
      </w:r>
      <w:proofErr w:type="spellStart"/>
      <w:r w:rsidRPr="00F66FE4">
        <w:rPr>
          <w:rFonts w:ascii="Bookman Old Style" w:eastAsia="Times New Roman" w:hAnsi="Bookman Old Style"/>
          <w:lang w:bidi="en-US"/>
        </w:rPr>
        <w:t>t.j</w:t>
      </w:r>
      <w:proofErr w:type="spellEnd"/>
      <w:r w:rsidRPr="00F66FE4">
        <w:rPr>
          <w:rFonts w:ascii="Bookman Old Style" w:eastAsia="Times New Roman" w:hAnsi="Bookman Old Style"/>
          <w:lang w:bidi="en-US"/>
        </w:rPr>
        <w:t>. Dz. U. z 2021 r. poz. 1213)</w:t>
      </w:r>
      <w:r w:rsidRPr="00F66FE4">
        <w:rPr>
          <w:rFonts w:ascii="Bookman Old Style" w:hAnsi="Bookman Old Style"/>
        </w:rPr>
        <w:t>,</w:t>
      </w:r>
    </w:p>
    <w:p w14:paraId="2A8BA372" w14:textId="77777777" w:rsidR="00F66FE4" w:rsidRPr="00F66FE4" w:rsidRDefault="00F66FE4" w:rsidP="001628E7">
      <w:pPr>
        <w:numPr>
          <w:ilvl w:val="0"/>
          <w:numId w:val="26"/>
        </w:numPr>
        <w:spacing w:after="0" w:line="240" w:lineRule="auto"/>
        <w:ind w:left="709" w:hanging="283"/>
        <w:jc w:val="both"/>
        <w:rPr>
          <w:rFonts w:ascii="Bookman Old Style" w:hAnsi="Bookman Old Style"/>
        </w:rPr>
      </w:pPr>
      <w:r w:rsidRPr="00F66FE4">
        <w:rPr>
          <w:rFonts w:ascii="Bookman Old Style" w:hAnsi="Bookman Old Style"/>
        </w:rPr>
        <w:t>przedstawiania Zamawiającemu atestów, certyfikatów, świadectw jakości, aprobat technicznych dla zastosowanych materiałów budowlanych i urządzeń, które winny być dostarczone na budowę łącznie z elementami, których dotyczą. Zamawiający zastrzega sobie prawo do weryfikacji ww. dokumentów przed wbudowaniem materiałów budowlanych i urządzeń oraz na każdym innym etapie realizacji Umowy,</w:t>
      </w:r>
    </w:p>
    <w:p w14:paraId="4A0A0596" w14:textId="77777777" w:rsidR="00F66FE4" w:rsidRPr="00F66FE4" w:rsidRDefault="00F66FE4" w:rsidP="001628E7">
      <w:pPr>
        <w:numPr>
          <w:ilvl w:val="0"/>
          <w:numId w:val="26"/>
        </w:numPr>
        <w:spacing w:after="0" w:line="240" w:lineRule="auto"/>
        <w:ind w:left="709" w:hanging="283"/>
        <w:jc w:val="both"/>
        <w:rPr>
          <w:rFonts w:ascii="Bookman Old Style" w:hAnsi="Bookman Old Style"/>
        </w:rPr>
      </w:pPr>
      <w:r w:rsidRPr="00F66FE4">
        <w:rPr>
          <w:rFonts w:ascii="Bookman Old Style" w:hAnsi="Bookman Old Style"/>
        </w:rPr>
        <w:t>bieżącej współpracy w okresie realizacji zadania z nadzorem inwestorskim,</w:t>
      </w:r>
    </w:p>
    <w:p w14:paraId="7D8515AB" w14:textId="77777777" w:rsidR="00F66FE4" w:rsidRPr="00F66FE4" w:rsidRDefault="00F66FE4" w:rsidP="001628E7">
      <w:pPr>
        <w:numPr>
          <w:ilvl w:val="0"/>
          <w:numId w:val="26"/>
        </w:numPr>
        <w:spacing w:after="0" w:line="240" w:lineRule="auto"/>
        <w:ind w:left="709" w:hanging="283"/>
        <w:jc w:val="both"/>
        <w:rPr>
          <w:rFonts w:ascii="Bookman Old Style" w:hAnsi="Bookman Old Style"/>
        </w:rPr>
      </w:pPr>
      <w:r w:rsidRPr="00F66FE4">
        <w:rPr>
          <w:rFonts w:ascii="Bookman Old Style" w:hAnsi="Bookman Old Style"/>
        </w:rPr>
        <w:t xml:space="preserve">koordynacji robót w okresie realizacji zadania z wykonawcami realizującymi </w:t>
      </w:r>
      <w:r w:rsidRPr="00F66FE4">
        <w:rPr>
          <w:rFonts w:ascii="Bookman Old Style" w:hAnsi="Bookman Old Style"/>
        </w:rPr>
        <w:br/>
        <w:t>w tym samym czasie inne zadania na terenie inwestycji,</w:t>
      </w:r>
    </w:p>
    <w:p w14:paraId="759D3A94" w14:textId="77777777" w:rsidR="00F66FE4" w:rsidRPr="00F66FE4" w:rsidRDefault="00F66FE4" w:rsidP="001628E7">
      <w:pPr>
        <w:numPr>
          <w:ilvl w:val="0"/>
          <w:numId w:val="26"/>
        </w:numPr>
        <w:spacing w:after="0" w:line="240" w:lineRule="auto"/>
        <w:ind w:left="709" w:hanging="283"/>
        <w:jc w:val="both"/>
        <w:rPr>
          <w:rFonts w:ascii="Bookman Old Style" w:hAnsi="Bookman Old Style"/>
        </w:rPr>
      </w:pPr>
      <w:r w:rsidRPr="00F66FE4">
        <w:rPr>
          <w:rFonts w:ascii="Bookman Old Style" w:hAnsi="Bookman Old Style"/>
        </w:rPr>
        <w:t xml:space="preserve">postępowania z odpadami powstałymi w czasie realizacji robót zgodnie z ustawą z dnia 27 kwietnia 2001 r. Prawo ochrony środowiska (Dz.U. z 2021 r. poz. 1973 ze zm.) oraz ustawą z dnia 14 grudnia 2012 r. o odpadach (Dz.U. z 2021 r. poz. 779 ze zm.), m. in. do.: </w:t>
      </w:r>
    </w:p>
    <w:p w14:paraId="2BDD2A8A" w14:textId="77777777" w:rsidR="00F66FE4" w:rsidRPr="00F66FE4" w:rsidRDefault="00F66FE4" w:rsidP="00F66FE4">
      <w:pPr>
        <w:spacing w:after="0" w:line="240" w:lineRule="auto"/>
        <w:ind w:left="709"/>
        <w:jc w:val="both"/>
        <w:rPr>
          <w:rFonts w:ascii="Bookman Old Style" w:hAnsi="Bookman Old Style"/>
        </w:rPr>
      </w:pPr>
      <w:r w:rsidRPr="00F66FE4">
        <w:rPr>
          <w:rFonts w:ascii="Bookman Old Style" w:hAnsi="Bookman Old Style"/>
        </w:rPr>
        <w:t>a) selektywnego gromadzenia wytworzonych odpadów w zapewnionych przez siebie pojemnikach, w tym miedzi przechowywanej w zamykanym kontenerze wyposażonym w wagę do jej ważenia, w celu przekazania tej miedzi Zamawiającemu. Wykonawca jest zobowiązany gromadzić i przekazać bezwzględnie wszystkie demontowane miedziane elementy Zamawiającemu. Przekazanie miedzi Zamawiającemu będzie odbywało się komisyjnie.</w:t>
      </w:r>
    </w:p>
    <w:p w14:paraId="5EB5C3D3" w14:textId="77777777" w:rsidR="00F66FE4" w:rsidRPr="00F66FE4" w:rsidRDefault="00F66FE4" w:rsidP="00F66FE4">
      <w:pPr>
        <w:spacing w:after="0" w:line="240" w:lineRule="auto"/>
        <w:ind w:left="709"/>
        <w:jc w:val="both"/>
        <w:rPr>
          <w:rFonts w:ascii="Bookman Old Style" w:hAnsi="Bookman Old Style"/>
        </w:rPr>
      </w:pPr>
      <w:r w:rsidRPr="00F66FE4">
        <w:rPr>
          <w:rFonts w:ascii="Bookman Old Style" w:hAnsi="Bookman Old Style"/>
        </w:rPr>
        <w:t>b) przekazywania na własny koszt wytworzonych odpadów podmiotom posiadającym wymagane prawem decyzje na transport i gospodarowanie odpadami (zbieranie lub unieszkodliwianie lub odzysk odpadów).</w:t>
      </w:r>
    </w:p>
    <w:p w14:paraId="7E2671BB" w14:textId="77777777" w:rsidR="00F66FE4" w:rsidRPr="00F66FE4" w:rsidRDefault="00F66FE4" w:rsidP="001628E7">
      <w:pPr>
        <w:numPr>
          <w:ilvl w:val="0"/>
          <w:numId w:val="26"/>
        </w:numPr>
        <w:spacing w:after="0" w:line="240" w:lineRule="auto"/>
        <w:ind w:left="709" w:hanging="283"/>
        <w:jc w:val="both"/>
        <w:rPr>
          <w:rFonts w:ascii="Bookman Old Style" w:hAnsi="Bookman Old Style"/>
        </w:rPr>
      </w:pPr>
      <w:r w:rsidRPr="00F66FE4">
        <w:rPr>
          <w:rFonts w:ascii="Bookman Old Style" w:hAnsi="Bookman Old Style"/>
        </w:rPr>
        <w:t>zachowania w czasie wykonywania robót warunków BHP i P.POŻ.;</w:t>
      </w:r>
    </w:p>
    <w:p w14:paraId="23E60B58" w14:textId="77777777" w:rsidR="00F66FE4" w:rsidRPr="00F66FE4" w:rsidRDefault="00F66FE4" w:rsidP="001628E7">
      <w:pPr>
        <w:numPr>
          <w:ilvl w:val="0"/>
          <w:numId w:val="26"/>
        </w:numPr>
        <w:spacing w:after="0" w:line="240" w:lineRule="auto"/>
        <w:ind w:left="709" w:hanging="283"/>
        <w:jc w:val="both"/>
        <w:rPr>
          <w:rFonts w:ascii="Bookman Old Style" w:hAnsi="Bookman Old Style"/>
        </w:rPr>
      </w:pPr>
      <w:r w:rsidRPr="00F66FE4">
        <w:rPr>
          <w:rFonts w:ascii="Bookman Old Style" w:hAnsi="Bookman Old Style"/>
        </w:rPr>
        <w:t>wykonania robót budowlanych zgodnie z warunkami organizacyjno-technicznymi realizacji przedmiotu zamówienia stanowiącymi załącznik nr 5 do Umowy, w sposób nienaruszający interesów Zamawiającego i osób trzecich, w tym m.in. do:</w:t>
      </w:r>
    </w:p>
    <w:p w14:paraId="4B4E04E9" w14:textId="77777777" w:rsidR="00F66FE4" w:rsidRPr="00F66FE4" w:rsidRDefault="00F66FE4" w:rsidP="001628E7">
      <w:pPr>
        <w:numPr>
          <w:ilvl w:val="0"/>
          <w:numId w:val="35"/>
        </w:numPr>
        <w:spacing w:after="0" w:line="240" w:lineRule="auto"/>
        <w:ind w:left="1134" w:hanging="425"/>
        <w:contextualSpacing/>
        <w:jc w:val="both"/>
        <w:rPr>
          <w:rFonts w:ascii="Bookman Old Style" w:hAnsi="Bookman Old Style"/>
          <w:sz w:val="20"/>
          <w:szCs w:val="20"/>
        </w:rPr>
      </w:pPr>
      <w:r w:rsidRPr="00F66FE4">
        <w:rPr>
          <w:rFonts w:ascii="Bookman Old Style" w:hAnsi="Bookman Old Style"/>
        </w:rPr>
        <w:t>realizacji robót w taki sposób, aby nie zakłócać pracy osób w budynku objętego przedmiotem Umowy,</w:t>
      </w:r>
    </w:p>
    <w:p w14:paraId="0B1F4599" w14:textId="77777777" w:rsidR="00F66FE4" w:rsidRPr="00F66FE4" w:rsidRDefault="00F66FE4" w:rsidP="001628E7">
      <w:pPr>
        <w:numPr>
          <w:ilvl w:val="0"/>
          <w:numId w:val="35"/>
        </w:numPr>
        <w:spacing w:after="0" w:line="240" w:lineRule="auto"/>
        <w:ind w:left="1134" w:hanging="425"/>
        <w:jc w:val="both"/>
        <w:rPr>
          <w:rFonts w:ascii="Bookman Old Style" w:hAnsi="Bookman Old Style"/>
        </w:rPr>
      </w:pPr>
      <w:r w:rsidRPr="00F66FE4">
        <w:rPr>
          <w:rFonts w:ascii="Bookman Old Style" w:hAnsi="Bookman Old Style"/>
        </w:rPr>
        <w:t>bieżącego utrzymywania czystości w obszarze, w którym będą wykonywane roboty oraz na terenie dróg transportowych, po wskazaniu granic prowadzenia robót przez Zamawiającego,</w:t>
      </w:r>
    </w:p>
    <w:p w14:paraId="49BDC816" w14:textId="77777777" w:rsidR="00F66FE4" w:rsidRPr="00F66FE4" w:rsidRDefault="00F66FE4" w:rsidP="001628E7">
      <w:pPr>
        <w:numPr>
          <w:ilvl w:val="0"/>
          <w:numId w:val="35"/>
        </w:numPr>
        <w:spacing w:after="0" w:line="240" w:lineRule="auto"/>
        <w:ind w:left="1134" w:hanging="425"/>
        <w:jc w:val="both"/>
        <w:rPr>
          <w:rFonts w:ascii="Bookman Old Style" w:hAnsi="Bookman Old Style"/>
        </w:rPr>
      </w:pPr>
      <w:r w:rsidRPr="00F66FE4">
        <w:rPr>
          <w:rFonts w:ascii="Bookman Old Style" w:hAnsi="Bookman Old Style"/>
        </w:rPr>
        <w:t>dokonywania systematycznego wywozu gruzu po każdorazowym zapełnieniu przygotowanych w tym celu kontenerów,</w:t>
      </w:r>
    </w:p>
    <w:p w14:paraId="10B1D51A" w14:textId="77777777" w:rsidR="00F66FE4" w:rsidRPr="00F66FE4" w:rsidRDefault="00F66FE4" w:rsidP="001628E7">
      <w:pPr>
        <w:numPr>
          <w:ilvl w:val="0"/>
          <w:numId w:val="35"/>
        </w:numPr>
        <w:spacing w:after="0" w:line="240" w:lineRule="auto"/>
        <w:ind w:left="1134" w:hanging="425"/>
        <w:jc w:val="both"/>
        <w:rPr>
          <w:rFonts w:ascii="Bookman Old Style" w:hAnsi="Bookman Old Style"/>
        </w:rPr>
      </w:pPr>
      <w:r w:rsidRPr="00F66FE4">
        <w:rPr>
          <w:rFonts w:ascii="Bookman Old Style" w:hAnsi="Bookman Old Style"/>
        </w:rPr>
        <w:t>zapewnienia wszystkich niezbędnych środków przeładunku, zagospodarowania placu budowy zgodnie ze swoimi potrzebami, składowania materiałów, zapewnienia wymaganych dróg ewakuacyjnych p.poż. dla pracowników Zamawiającego, a także zapewnienia wszelkich środków bezpieczeństwa i ochrony dla wykonywanych przez siebie robót,</w:t>
      </w:r>
    </w:p>
    <w:p w14:paraId="11490982" w14:textId="77777777" w:rsidR="00F66FE4" w:rsidRPr="00F66FE4" w:rsidRDefault="00F66FE4" w:rsidP="001628E7">
      <w:pPr>
        <w:numPr>
          <w:ilvl w:val="0"/>
          <w:numId w:val="35"/>
        </w:numPr>
        <w:spacing w:after="0" w:line="240" w:lineRule="auto"/>
        <w:ind w:left="1134" w:hanging="425"/>
        <w:jc w:val="both"/>
        <w:rPr>
          <w:rFonts w:ascii="Bookman Old Style" w:hAnsi="Bookman Old Style"/>
        </w:rPr>
      </w:pPr>
      <w:r w:rsidRPr="00F66FE4">
        <w:rPr>
          <w:rFonts w:ascii="Bookman Old Style" w:hAnsi="Bookman Old Style"/>
        </w:rPr>
        <w:t xml:space="preserve">zastosowania wszelkich racjonalnych środków w celu zabezpieczenia dróg dojazdowych do placu budowy od uszkodzenia przez ruch związany z działalnością Wykonawcy, w tym dobieranie trasy i używanie pojazdów tak, aby ruch związany z transportem materiałów, urządzeń i sprzętu Wykonawcy na plac budowy ograniczyć do minimum oraz aby nie </w:t>
      </w:r>
      <w:r w:rsidRPr="00F66FE4">
        <w:rPr>
          <w:rFonts w:ascii="Bookman Old Style" w:hAnsi="Bookman Old Style"/>
        </w:rPr>
        <w:lastRenderedPageBreak/>
        <w:t>powodować uszkodzenia tych dróg; Wykonawca ponosi odpowiedzialność za wszelkie szkody wyrządzone w mieniu Zamawiającego i osób trzecich w związku z wykorzystywanie tych dróg; w przypadku wyrządzenia szkody osobie trzeciej Wykonawca zobowiązany jest podjąć negocjacje i zapłacić wynikłe roszczenia,</w:t>
      </w:r>
    </w:p>
    <w:p w14:paraId="39FE8982" w14:textId="77777777" w:rsidR="00F66FE4" w:rsidRPr="00F66FE4" w:rsidRDefault="00F66FE4" w:rsidP="001628E7">
      <w:pPr>
        <w:numPr>
          <w:ilvl w:val="0"/>
          <w:numId w:val="35"/>
        </w:numPr>
        <w:spacing w:after="0" w:line="240" w:lineRule="auto"/>
        <w:ind w:left="1134" w:hanging="425"/>
        <w:jc w:val="both"/>
        <w:rPr>
          <w:rFonts w:ascii="Bookman Old Style" w:hAnsi="Bookman Old Style"/>
        </w:rPr>
      </w:pPr>
      <w:r w:rsidRPr="00F66FE4">
        <w:rPr>
          <w:rFonts w:ascii="Bookman Old Style" w:hAnsi="Bookman Old Style"/>
        </w:rPr>
        <w:t>wykonywania wszelkich czynności niezbędnych dla realizacji robót w taki sposób, aby w granicach wynikających z konieczności wypełnienia zobowiązań wobec Zamawiającego nie zakłócać bardziej niż to jest konieczne porządku publicznego, dostępu, użytkowania lub zajmowania dróg, chodników i placów, publicznych i prywatnych terenów należących zarówno do Zamawiającego, jak i do osób trzecich. Wykonawca zobowiązany jest zapewnić bezpieczeństwo ruchu drogowego związanego z budową. Wykonawca winien zabezpieczyć Zamawiającego przed wszelkimi roszczeniami, postępowaniami odszkodowawczymi i kosztami, jakie mogą być następstwem nieprzestrzegania powyższego postanowienia,</w:t>
      </w:r>
    </w:p>
    <w:p w14:paraId="74EE0C6D" w14:textId="77777777" w:rsidR="00F66FE4" w:rsidRPr="00F66FE4" w:rsidRDefault="00F66FE4" w:rsidP="001628E7">
      <w:pPr>
        <w:numPr>
          <w:ilvl w:val="0"/>
          <w:numId w:val="35"/>
        </w:numPr>
        <w:spacing w:after="0" w:line="240" w:lineRule="auto"/>
        <w:ind w:left="1134" w:hanging="425"/>
        <w:jc w:val="both"/>
        <w:rPr>
          <w:rFonts w:ascii="Bookman Old Style" w:hAnsi="Bookman Old Style"/>
        </w:rPr>
      </w:pPr>
      <w:r w:rsidRPr="00F66FE4">
        <w:rPr>
          <w:rFonts w:ascii="Bookman Old Style" w:hAnsi="Bookman Old Style"/>
        </w:rPr>
        <w:t>zapewnienia sprzętu specjalistycznego niezbędnego do realizacji robót, spełniającego wymagania norm technicznych,</w:t>
      </w:r>
    </w:p>
    <w:p w14:paraId="6B5FA762" w14:textId="77777777" w:rsidR="00F66FE4" w:rsidRPr="00F66FE4" w:rsidRDefault="00F66FE4" w:rsidP="001628E7">
      <w:pPr>
        <w:numPr>
          <w:ilvl w:val="0"/>
          <w:numId w:val="35"/>
        </w:numPr>
        <w:spacing w:after="0" w:line="240" w:lineRule="auto"/>
        <w:ind w:left="1134" w:hanging="425"/>
        <w:jc w:val="both"/>
        <w:rPr>
          <w:rFonts w:ascii="Bookman Old Style" w:hAnsi="Bookman Old Style"/>
        </w:rPr>
      </w:pPr>
      <w:r w:rsidRPr="00F66FE4">
        <w:rPr>
          <w:rFonts w:ascii="Bookman Old Style" w:hAnsi="Bookman Old Style"/>
        </w:rPr>
        <w:t>uzyskania na własny koszt wszelkich uzgodnień i pozwoleń na wywóz odpadów, materiałów niewbudowanych i odzyskowych z całego terenu budowy oraz miejsc związanych z prowadzeniem robót w sposób zabezpieczający roboty oraz otoczenie przed uszkodzeniem,</w:t>
      </w:r>
    </w:p>
    <w:p w14:paraId="4FA5491F" w14:textId="77777777" w:rsidR="00F66FE4" w:rsidRPr="00F66FE4" w:rsidRDefault="00F66FE4" w:rsidP="001628E7">
      <w:pPr>
        <w:numPr>
          <w:ilvl w:val="0"/>
          <w:numId w:val="35"/>
        </w:numPr>
        <w:spacing w:after="0" w:line="240" w:lineRule="auto"/>
        <w:ind w:left="1134" w:hanging="425"/>
        <w:jc w:val="both"/>
        <w:rPr>
          <w:rFonts w:ascii="Bookman Old Style" w:hAnsi="Bookman Old Style"/>
        </w:rPr>
      </w:pPr>
      <w:r w:rsidRPr="00F66FE4">
        <w:rPr>
          <w:rFonts w:ascii="Bookman Old Style" w:hAnsi="Bookman Old Style"/>
        </w:rPr>
        <w:t>przekazania Zamawiającemu uporządkowanego terenu budowy w terminie ustalonym na odbiór robót,</w:t>
      </w:r>
    </w:p>
    <w:p w14:paraId="12F3011B" w14:textId="77777777" w:rsidR="00F66FE4" w:rsidRPr="00F66FE4" w:rsidRDefault="00F66FE4" w:rsidP="001628E7">
      <w:pPr>
        <w:numPr>
          <w:ilvl w:val="0"/>
          <w:numId w:val="35"/>
        </w:numPr>
        <w:spacing w:after="0" w:line="240" w:lineRule="auto"/>
        <w:ind w:left="1134" w:hanging="425"/>
        <w:jc w:val="both"/>
        <w:rPr>
          <w:rFonts w:ascii="Bookman Old Style" w:hAnsi="Bookman Old Style"/>
        </w:rPr>
      </w:pPr>
      <w:r w:rsidRPr="00F66FE4">
        <w:rPr>
          <w:rFonts w:ascii="Bookman Old Style" w:hAnsi="Bookman Old Style"/>
        </w:rPr>
        <w:t>ustawienia rusztowań (jeśli są niezbędne) i użytkowania zgodnie z przepisami wraz z uzyskaniem niezbędnych odbiorów i badań dopuszczających do ich użytkowania,</w:t>
      </w:r>
    </w:p>
    <w:p w14:paraId="0F7E304B" w14:textId="77777777" w:rsidR="00F66FE4" w:rsidRPr="00F66FE4" w:rsidRDefault="00F66FE4" w:rsidP="001628E7">
      <w:pPr>
        <w:numPr>
          <w:ilvl w:val="0"/>
          <w:numId w:val="35"/>
        </w:numPr>
        <w:spacing w:after="0" w:line="240" w:lineRule="auto"/>
        <w:ind w:left="1134" w:hanging="425"/>
        <w:jc w:val="both"/>
        <w:rPr>
          <w:rFonts w:ascii="Bookman Old Style" w:hAnsi="Bookman Old Style"/>
        </w:rPr>
      </w:pPr>
      <w:r w:rsidRPr="00F66FE4">
        <w:rPr>
          <w:rFonts w:ascii="Bookman Old Style" w:hAnsi="Bookman Old Style"/>
        </w:rPr>
        <w:t>poniesienia opłat i uzyskania niezbędnych zgód związanych z zajęciem pasa drogowego lub chodnika.</w:t>
      </w:r>
    </w:p>
    <w:p w14:paraId="770F6BA9" w14:textId="77777777" w:rsidR="00F66FE4" w:rsidRPr="00F66FE4" w:rsidRDefault="00F66FE4" w:rsidP="001628E7">
      <w:pPr>
        <w:numPr>
          <w:ilvl w:val="0"/>
          <w:numId w:val="36"/>
        </w:numPr>
        <w:spacing w:after="0" w:line="240" w:lineRule="auto"/>
        <w:ind w:left="426" w:hanging="426"/>
        <w:jc w:val="both"/>
        <w:rPr>
          <w:rFonts w:ascii="Bookman Old Style" w:hAnsi="Bookman Old Style"/>
        </w:rPr>
      </w:pPr>
      <w:r w:rsidRPr="00F66FE4">
        <w:rPr>
          <w:rFonts w:ascii="Bookman Old Style" w:hAnsi="Bookman Old Style"/>
        </w:rPr>
        <w:t>Wszelkie uzasadnione zmiany i odstępstwa proponowane przez Wykonawcę powinny być uzgodnione z Zamawiającym i Projektantem. Decyzje o zmianach wprowadzanych w czasie wykonywania robót muszą być potwierdzone w formie pisemnej, a w przypadku zmian urządzeń i materiałów potwierdzone przez Projektanta.</w:t>
      </w:r>
    </w:p>
    <w:p w14:paraId="25A21800"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t>§ 6.</w:t>
      </w:r>
    </w:p>
    <w:p w14:paraId="567F772A"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t>Przedstawiciele Stron</w:t>
      </w:r>
    </w:p>
    <w:p w14:paraId="730B64D1" w14:textId="77777777" w:rsidR="00F66FE4" w:rsidRPr="00F66FE4" w:rsidRDefault="00F66FE4" w:rsidP="00F66FE4">
      <w:pPr>
        <w:spacing w:after="0" w:line="240" w:lineRule="auto"/>
        <w:ind w:left="284" w:hanging="284"/>
        <w:jc w:val="both"/>
        <w:rPr>
          <w:rFonts w:ascii="Bookman Old Style" w:eastAsia="Times New Roman" w:hAnsi="Bookman Old Style"/>
          <w:lang w:eastAsia="pl-PL"/>
        </w:rPr>
      </w:pPr>
      <w:r w:rsidRPr="00F66FE4">
        <w:rPr>
          <w:rFonts w:ascii="Bookman Old Style" w:eastAsia="Times New Roman" w:hAnsi="Bookman Old Style"/>
          <w:lang w:eastAsia="pl-PL"/>
        </w:rPr>
        <w:t>1.</w:t>
      </w:r>
      <w:r w:rsidRPr="00F66FE4">
        <w:rPr>
          <w:rFonts w:ascii="Bookman Old Style" w:eastAsia="Times New Roman" w:hAnsi="Bookman Old Style"/>
          <w:lang w:eastAsia="pl-PL"/>
        </w:rPr>
        <w:tab/>
        <w:t>Wykonawca na swój koszt ustanawia kierownika budowy</w:t>
      </w:r>
      <w:r w:rsidRPr="00F66FE4">
        <w:rPr>
          <w:rFonts w:ascii="Bookman Old Style" w:eastAsia="Times New Roman" w:hAnsi="Bookman Old Style"/>
          <w:vertAlign w:val="superscript"/>
          <w:lang w:eastAsia="pl-PL"/>
        </w:rPr>
        <w:footnoteReference w:id="1"/>
      </w:r>
      <w:r w:rsidRPr="00F66FE4">
        <w:rPr>
          <w:rFonts w:ascii="Bookman Old Style" w:eastAsia="Times New Roman" w:hAnsi="Bookman Old Style"/>
          <w:lang w:eastAsia="pl-PL"/>
        </w:rPr>
        <w:t>: ……………., tel. ……………………...</w:t>
      </w:r>
    </w:p>
    <w:p w14:paraId="1727889C" w14:textId="77777777" w:rsidR="00F66FE4" w:rsidRPr="00F66FE4" w:rsidRDefault="00F66FE4" w:rsidP="00F66FE4">
      <w:pPr>
        <w:spacing w:after="0" w:line="240" w:lineRule="auto"/>
        <w:ind w:left="284" w:hanging="284"/>
        <w:jc w:val="both"/>
        <w:rPr>
          <w:rFonts w:ascii="Bookman Old Style" w:eastAsia="Times New Roman" w:hAnsi="Bookman Old Style"/>
          <w:lang w:eastAsia="pl-PL"/>
        </w:rPr>
      </w:pPr>
      <w:r w:rsidRPr="00F66FE4">
        <w:rPr>
          <w:rFonts w:ascii="Bookman Old Style" w:eastAsia="Times New Roman" w:hAnsi="Bookman Old Style"/>
          <w:lang w:eastAsia="pl-PL"/>
        </w:rPr>
        <w:t>2.</w:t>
      </w:r>
      <w:r w:rsidRPr="00F66FE4">
        <w:rPr>
          <w:rFonts w:ascii="Bookman Old Style" w:eastAsia="Times New Roman" w:hAnsi="Bookman Old Style"/>
          <w:lang w:eastAsia="pl-PL"/>
        </w:rPr>
        <w:tab/>
        <w:t>Kierownik budowy działa w imieniu i na rachunek Wykonawcy. Wykonawca zobowiązany jest do zapewnienia ciągłego nadzoru podczas wykonywanych robót. Osoba wskazana jako kierownik budowy zobowiązana będzie do uczestniczenia we wszystkich spotkaniach, naradach i rozmowach z przedstawicielami Zamawiającego, projektantem oraz niezwłocznego podejmowania wszelkich działań niezbędnych do właściwej realizacji Przedmiotu Umowy.</w:t>
      </w:r>
    </w:p>
    <w:p w14:paraId="62B084B0" w14:textId="77777777" w:rsidR="00F66FE4" w:rsidRPr="00F66FE4" w:rsidRDefault="00F66FE4" w:rsidP="00F66FE4">
      <w:pPr>
        <w:spacing w:after="0" w:line="240" w:lineRule="auto"/>
        <w:ind w:left="284" w:hanging="284"/>
        <w:jc w:val="both"/>
        <w:rPr>
          <w:rFonts w:ascii="Bookman Old Style" w:hAnsi="Bookman Old Style"/>
        </w:rPr>
      </w:pPr>
      <w:r w:rsidRPr="00F66FE4">
        <w:rPr>
          <w:rFonts w:ascii="Bookman Old Style" w:hAnsi="Bookman Old Style"/>
        </w:rPr>
        <w:t>3.</w:t>
      </w:r>
      <w:r w:rsidRPr="00F66FE4">
        <w:rPr>
          <w:rFonts w:ascii="Bookman Old Style" w:hAnsi="Bookman Old Style"/>
        </w:rPr>
        <w:tab/>
        <w:t>Zmiana kierownika budowy wymaga pisemnej zgody Zamawiającego i wymaga zmiany Umowy w formie pisemnej poprzez podpisanie stosownego aneksu do Umowy przez Strony. Warunkiem wyrażenia zgody Zamawiającego jest złożenie wyjaśnień przyczyn proponowanej zmiany i wykazanie spełniania przez proponowane osoby wymagań określonych w SWZ. W przypadku zmiany kierownika budowy zastosowanie mają następujące zapisy:</w:t>
      </w:r>
    </w:p>
    <w:p w14:paraId="28DF40BC"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t>1)</w:t>
      </w:r>
      <w:r w:rsidRPr="00F66FE4">
        <w:rPr>
          <w:rFonts w:ascii="Bookman Old Style" w:hAnsi="Bookman Old Style"/>
        </w:rPr>
        <w:tab/>
        <w:t xml:space="preserve">Wykonawca z własnej inicjatywy proponuje zmianę kierownika budowy w przypadku: śmierci, choroby lub innych zdarzeń losowych, bądź gdy zmiana </w:t>
      </w:r>
      <w:r w:rsidRPr="00F66FE4">
        <w:rPr>
          <w:rFonts w:ascii="Bookman Old Style" w:hAnsi="Bookman Old Style"/>
        </w:rPr>
        <w:lastRenderedPageBreak/>
        <w:t>ww. osoby stanie się konieczna z jakichkolwiek innych przyczyn niezależnych od Wykonawcy,</w:t>
      </w:r>
    </w:p>
    <w:p w14:paraId="17C33C40"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t>2)</w:t>
      </w:r>
      <w:r w:rsidRPr="00F66FE4">
        <w:rPr>
          <w:rFonts w:ascii="Bookman Old Style" w:hAnsi="Bookman Old Style"/>
        </w:rPr>
        <w:tab/>
        <w:t>Zamawiający w terminie 3 dni roboczych zaakceptuje wniosek lub go odrzuci. Procedura akceptacji może być wielokrotnie powtarzana,</w:t>
      </w:r>
    </w:p>
    <w:p w14:paraId="37EB0F75"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t>3)</w:t>
      </w:r>
      <w:r w:rsidRPr="00F66FE4">
        <w:rPr>
          <w:rFonts w:ascii="Bookman Old Style" w:hAnsi="Bookman Old Style"/>
        </w:rPr>
        <w:tab/>
        <w:t>Zmiana kierownika budowy w trakcie wykonywania Umowy, bez akceptacji Zamawiającego stanowi podstawę odstąpienia od Umowy przez Zamawiającego na podstawie § 12 ust. 1 pkt 11 Umowy,</w:t>
      </w:r>
    </w:p>
    <w:p w14:paraId="4FBCDBC9"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t>4)</w:t>
      </w:r>
      <w:r w:rsidRPr="00F66FE4">
        <w:rPr>
          <w:rFonts w:ascii="Bookman Old Style" w:hAnsi="Bookman Old Style"/>
        </w:rPr>
        <w:tab/>
        <w:t>Zmiana kierownika budowy jest możliwa na żądanie Zamawiającego, w przypadku nienależytego wykonywania przez ww. osobę powierzonych prac. W tej sytuacji, Wykonawca zobligowany jest zastąpić ją nową osobą, spełniającą wymagania określone w SWZ dla tej funkcji.</w:t>
      </w:r>
    </w:p>
    <w:p w14:paraId="1B489785" w14:textId="77777777" w:rsidR="00F66FE4" w:rsidRPr="00F66FE4" w:rsidRDefault="00F66FE4" w:rsidP="00F66FE4">
      <w:pPr>
        <w:tabs>
          <w:tab w:val="num" w:pos="426"/>
        </w:tabs>
        <w:spacing w:after="0" w:line="240" w:lineRule="auto"/>
        <w:ind w:left="284" w:hanging="284"/>
        <w:jc w:val="both"/>
        <w:rPr>
          <w:rFonts w:ascii="Bookman Old Style" w:hAnsi="Bookman Old Style" w:cs="Tahoma"/>
          <w:bCs/>
        </w:rPr>
      </w:pPr>
      <w:r w:rsidRPr="00F66FE4">
        <w:rPr>
          <w:rFonts w:ascii="Bookman Old Style" w:hAnsi="Bookman Old Style"/>
        </w:rPr>
        <w:t>4.</w:t>
      </w:r>
      <w:r w:rsidRPr="00F66FE4">
        <w:rPr>
          <w:rFonts w:ascii="Bookman Old Style" w:hAnsi="Bookman Old Style"/>
        </w:rPr>
        <w:tab/>
      </w:r>
      <w:r w:rsidRPr="00F66FE4">
        <w:rPr>
          <w:rFonts w:ascii="Bookman Old Style" w:hAnsi="Bookman Old Style" w:cs="Tahoma"/>
        </w:rPr>
        <w:t>Wykonawca nie może powierzyć wykonania Umowy innym osobom niż tym, których wykaz został przedstawiony wraz z Ofertą, stanowiącą Załącznik nr 2 do Umowy, bez uprzedniej pisemnej zgody Zamawiającego.</w:t>
      </w:r>
    </w:p>
    <w:p w14:paraId="4AE99990" w14:textId="77777777" w:rsidR="00F66FE4" w:rsidRPr="00F66FE4" w:rsidRDefault="00F66FE4" w:rsidP="001628E7">
      <w:pPr>
        <w:numPr>
          <w:ilvl w:val="0"/>
          <w:numId w:val="46"/>
        </w:numPr>
        <w:spacing w:after="0" w:line="240" w:lineRule="auto"/>
        <w:ind w:left="284" w:hanging="284"/>
        <w:jc w:val="both"/>
        <w:rPr>
          <w:rFonts w:ascii="Bookman Old Style" w:hAnsi="Bookman Old Style" w:cs="Tahoma"/>
        </w:rPr>
      </w:pPr>
      <w:r w:rsidRPr="00F66FE4">
        <w:rPr>
          <w:rFonts w:ascii="Bookman Old Style" w:hAnsi="Bookman Old Style" w:cs="Tahoma"/>
        </w:rPr>
        <w:t xml:space="preserve">Wykonawca może zwrócić się do Zamawiającego o zmianę osoby wskazanej w wykazie w formie pisemnej, wyłącznie w przypadku, gdy Wykonawca uzasadni zmianę oraz wykaże, że nowa proponowana osoba spełnia wymagania określone w SWZ do pełnienia danej samodzielnej funkcji technicznej w budownictwie, przedstawiając dokumenty potwierdzające stosowne uprawniania i na tej podstawie Zamawiający może zaakceptować proponowaną zmianę osoby informując, o tym fakcie Wykonawcę w formie pisemnej. </w:t>
      </w:r>
    </w:p>
    <w:p w14:paraId="7EB517C1" w14:textId="77777777" w:rsidR="00F66FE4" w:rsidRPr="00F66FE4" w:rsidRDefault="00F66FE4" w:rsidP="001628E7">
      <w:pPr>
        <w:numPr>
          <w:ilvl w:val="0"/>
          <w:numId w:val="46"/>
        </w:numPr>
        <w:spacing w:after="0" w:line="240" w:lineRule="auto"/>
        <w:ind w:left="284" w:hanging="284"/>
        <w:jc w:val="both"/>
        <w:rPr>
          <w:rFonts w:ascii="Bookman Old Style" w:hAnsi="Bookman Old Style" w:cs="Tahoma"/>
        </w:rPr>
      </w:pPr>
      <w:r w:rsidRPr="00F66FE4">
        <w:rPr>
          <w:rFonts w:ascii="Bookman Old Style" w:hAnsi="Bookman Old Style" w:cs="Tahoma"/>
        </w:rPr>
        <w:t>Zmiana osoby w trakcie wykonywania Umowy bez pisemnej akceptacji Zamawiającego, stanowi podstawę odstąpienia od Umowy przez Zamawiającego na podstawie §12 ust. 1 pkt 11), niezależnie od obowiązku zapłacenia kary umownej, o której mowa w §13 ust. 1 pkt 13).</w:t>
      </w:r>
    </w:p>
    <w:p w14:paraId="045D3D47" w14:textId="77777777" w:rsidR="00F66FE4" w:rsidRPr="00F66FE4" w:rsidRDefault="00F66FE4" w:rsidP="001628E7">
      <w:pPr>
        <w:numPr>
          <w:ilvl w:val="0"/>
          <w:numId w:val="46"/>
        </w:numPr>
        <w:spacing w:after="0" w:line="240" w:lineRule="auto"/>
        <w:ind w:left="426" w:hanging="426"/>
        <w:jc w:val="both"/>
        <w:rPr>
          <w:rFonts w:ascii="Bookman Old Style" w:hAnsi="Bookman Old Style" w:cs="Tahoma"/>
        </w:rPr>
      </w:pPr>
      <w:r w:rsidRPr="00F66FE4">
        <w:rPr>
          <w:rFonts w:ascii="Bookman Old Style" w:hAnsi="Bookman Old Style" w:cs="Tahoma"/>
        </w:rPr>
        <w:t>Zamawiający, w ramach nadzoru nad realizacją Przedmiotu Umowy, zastrzega sobie prawo wnioskowania do Wykonawcy o wykluczenie ze składu personel, w stosunku do których stwierdzono w ramach nadzoru nie wywiązywanie się z obowiązków określonych w przedmiocie robót budowlanych. O fakcie tym Zamawiający powiadamia Wykonawcę, przedstawiając zakres naruszeń. Wykonawca bez ważnej przyczyny nie może odmówić wykluczenia takiej osoby i zobowiązany jest podjąć decyzję o wykluczeniu oraz uzupełnić skład osób pełniących dane samodzielne funkcje techniczne w budownictwie w ciągu 3 dni roboczych od daty otrzymania wniosku Zamawiającego.</w:t>
      </w:r>
    </w:p>
    <w:p w14:paraId="08049182" w14:textId="77777777" w:rsidR="00F66FE4" w:rsidRPr="00F66FE4" w:rsidRDefault="00F66FE4" w:rsidP="001628E7">
      <w:pPr>
        <w:numPr>
          <w:ilvl w:val="0"/>
          <w:numId w:val="46"/>
        </w:numPr>
        <w:spacing w:after="0" w:line="240" w:lineRule="auto"/>
        <w:ind w:left="426" w:hanging="426"/>
        <w:jc w:val="both"/>
        <w:rPr>
          <w:rFonts w:ascii="Bookman Old Style" w:hAnsi="Bookman Old Style"/>
        </w:rPr>
      </w:pPr>
      <w:r w:rsidRPr="00F66FE4">
        <w:rPr>
          <w:rFonts w:ascii="Bookman Old Style" w:hAnsi="Bookman Old Style" w:cs="Tahoma"/>
        </w:rPr>
        <w:t>Wykonawca jest zobowiązany do zapewnienia zastępstwa w razie choroby lub  innych nieprzewidzianych okoliczności osobami spełniającymi warunki udziału określone w SWZ.</w:t>
      </w:r>
    </w:p>
    <w:p w14:paraId="324ECAFF" w14:textId="77777777" w:rsidR="00F66FE4" w:rsidRPr="00F66FE4" w:rsidRDefault="00F66FE4" w:rsidP="001628E7">
      <w:pPr>
        <w:numPr>
          <w:ilvl w:val="0"/>
          <w:numId w:val="46"/>
        </w:numPr>
        <w:spacing w:after="0" w:line="240" w:lineRule="auto"/>
        <w:ind w:left="426" w:hanging="426"/>
        <w:jc w:val="both"/>
        <w:rPr>
          <w:rFonts w:ascii="Bookman Old Style" w:hAnsi="Bookman Old Style"/>
        </w:rPr>
      </w:pPr>
      <w:r w:rsidRPr="00F66FE4">
        <w:rPr>
          <w:rFonts w:ascii="Bookman Old Style" w:hAnsi="Bookman Old Style"/>
        </w:rPr>
        <w:t>Zamawiający</w:t>
      </w:r>
      <w:r w:rsidRPr="00F66FE4">
        <w:rPr>
          <w:rFonts w:ascii="Bookman Old Style" w:hAnsi="Bookman Old Style"/>
          <w:bCs/>
        </w:rPr>
        <w:t xml:space="preserve"> ustanawia inspektora nadzoru inwestorskiego: …………………………………………….. tel. ……………………………….</w:t>
      </w:r>
    </w:p>
    <w:p w14:paraId="13CE56E8" w14:textId="77777777" w:rsidR="00F66FE4" w:rsidRPr="00F66FE4" w:rsidRDefault="00F66FE4" w:rsidP="001628E7">
      <w:pPr>
        <w:numPr>
          <w:ilvl w:val="0"/>
          <w:numId w:val="46"/>
        </w:numPr>
        <w:spacing w:after="0" w:line="240" w:lineRule="auto"/>
        <w:ind w:left="426" w:hanging="426"/>
        <w:jc w:val="both"/>
        <w:rPr>
          <w:rFonts w:ascii="Bookman Old Style" w:hAnsi="Bookman Old Style"/>
        </w:rPr>
      </w:pPr>
      <w:r w:rsidRPr="00F66FE4">
        <w:rPr>
          <w:rFonts w:ascii="Bookman Old Style" w:hAnsi="Bookman Old Style"/>
        </w:rPr>
        <w:t>Inspektor nadzoru inwestorskiego reprezentuje Zamawiającego wobec Wykonawcy, działając w imieniu i na rachunek Zamawiającego, jednakże nie ma on upoważnienia do zawierania porozumień w zakresie zmiany treści Umowy.</w:t>
      </w:r>
    </w:p>
    <w:p w14:paraId="6DE8B395" w14:textId="77777777" w:rsidR="00F66FE4" w:rsidRPr="00F66FE4" w:rsidRDefault="00F66FE4" w:rsidP="001628E7">
      <w:pPr>
        <w:numPr>
          <w:ilvl w:val="0"/>
          <w:numId w:val="46"/>
        </w:numPr>
        <w:spacing w:after="0" w:line="240" w:lineRule="auto"/>
        <w:ind w:left="426" w:hanging="426"/>
        <w:jc w:val="both"/>
        <w:rPr>
          <w:rFonts w:ascii="Bookman Old Style" w:hAnsi="Bookman Old Style"/>
        </w:rPr>
      </w:pPr>
      <w:r w:rsidRPr="00F66FE4">
        <w:rPr>
          <w:rFonts w:ascii="Bookman Old Style" w:hAnsi="Bookman Old Style"/>
        </w:rPr>
        <w:t>Zamawiający zastrzega sobie prawo zmiany inspektora nadzoru inwestorskiego i zobowiązuje się do niezwłocznego powiadomienia o tym Wykonawcy. Zmiana ta nie stanowi zmiany Umowy.</w:t>
      </w:r>
    </w:p>
    <w:p w14:paraId="133E48E7" w14:textId="77777777" w:rsidR="00F66FE4" w:rsidRPr="00F66FE4" w:rsidRDefault="00F66FE4" w:rsidP="001628E7">
      <w:pPr>
        <w:numPr>
          <w:ilvl w:val="0"/>
          <w:numId w:val="46"/>
        </w:numPr>
        <w:spacing w:after="0" w:line="240" w:lineRule="auto"/>
        <w:ind w:left="426" w:hanging="426"/>
        <w:jc w:val="both"/>
        <w:rPr>
          <w:rFonts w:ascii="Bookman Old Style" w:hAnsi="Bookman Old Style"/>
        </w:rPr>
      </w:pPr>
      <w:r w:rsidRPr="00F66FE4">
        <w:rPr>
          <w:rFonts w:ascii="Bookman Old Style" w:hAnsi="Bookman Old Style"/>
        </w:rPr>
        <w:t>Osobami upoważnionymi do reprezentacji Zamawiającego w zakresie dokonania odbioru, podpisywania protokołów odbioru, protokołów odbioru końcowego, protokołów konieczności i notatek technicznych oraz protokołów finansowego zaangażowania robót są:</w:t>
      </w:r>
    </w:p>
    <w:p w14:paraId="577F7D70" w14:textId="77777777" w:rsidR="00F66FE4" w:rsidRPr="00F66FE4" w:rsidRDefault="00F66FE4" w:rsidP="00F66FE4">
      <w:pPr>
        <w:spacing w:after="0" w:line="240" w:lineRule="auto"/>
        <w:ind w:left="284" w:firstLine="142"/>
        <w:rPr>
          <w:rFonts w:ascii="Bookman Old Style" w:hAnsi="Bookman Old Style"/>
        </w:rPr>
      </w:pPr>
      <w:r w:rsidRPr="00F66FE4">
        <w:rPr>
          <w:rFonts w:ascii="Bookman Old Style" w:hAnsi="Bookman Old Style"/>
        </w:rPr>
        <w:t>- Inspektor Nadzoru Inwestorskiego - ……………………………..</w:t>
      </w:r>
    </w:p>
    <w:p w14:paraId="50FC2261" w14:textId="77777777" w:rsidR="00F66FE4" w:rsidRPr="00F66FE4" w:rsidRDefault="00F66FE4" w:rsidP="00F66FE4">
      <w:pPr>
        <w:spacing w:after="0" w:line="240" w:lineRule="auto"/>
        <w:ind w:left="284" w:firstLine="142"/>
        <w:rPr>
          <w:rFonts w:ascii="Bookman Old Style" w:hAnsi="Bookman Old Style"/>
        </w:rPr>
      </w:pPr>
      <w:r w:rsidRPr="00F66FE4">
        <w:rPr>
          <w:rFonts w:ascii="Bookman Old Style" w:hAnsi="Bookman Old Style"/>
        </w:rPr>
        <w:t xml:space="preserve">- Dyrektor Pan Domu Seniora  - </w:t>
      </w:r>
      <w:r w:rsidRPr="00F66FE4">
        <w:rPr>
          <w:rFonts w:ascii="Bookman Old Style" w:hAnsi="Bookman Old Style"/>
          <w:b/>
          <w:bCs/>
        </w:rPr>
        <w:t>Jacek Szostakiewicz</w:t>
      </w:r>
      <w:r w:rsidRPr="00F66FE4">
        <w:rPr>
          <w:rFonts w:ascii="Bookman Old Style" w:hAnsi="Bookman Old Style"/>
        </w:rPr>
        <w:t xml:space="preserve"> </w:t>
      </w:r>
    </w:p>
    <w:p w14:paraId="73BFC445" w14:textId="77777777" w:rsidR="00F66FE4" w:rsidRPr="00F66FE4" w:rsidRDefault="00F66FE4" w:rsidP="00F66FE4">
      <w:pPr>
        <w:spacing w:after="0" w:line="240" w:lineRule="auto"/>
        <w:ind w:left="284" w:firstLine="142"/>
        <w:rPr>
          <w:rFonts w:ascii="Bookman Old Style" w:hAnsi="Bookman Old Style"/>
          <w:b/>
          <w:bCs/>
        </w:rPr>
      </w:pPr>
      <w:r w:rsidRPr="00F66FE4">
        <w:rPr>
          <w:rFonts w:ascii="Bookman Old Style" w:hAnsi="Bookman Old Style"/>
        </w:rPr>
        <w:t xml:space="preserve">- Kierownik działu administracji  - </w:t>
      </w:r>
      <w:r w:rsidRPr="00F66FE4">
        <w:rPr>
          <w:rFonts w:ascii="Bookman Old Style" w:hAnsi="Bookman Old Style"/>
          <w:b/>
          <w:bCs/>
        </w:rPr>
        <w:t xml:space="preserve">Beata Białobrzeska </w:t>
      </w:r>
    </w:p>
    <w:p w14:paraId="1ED96D86" w14:textId="77777777" w:rsidR="00F66FE4" w:rsidRPr="00F66FE4" w:rsidRDefault="00F66FE4" w:rsidP="00F66FE4">
      <w:pPr>
        <w:spacing w:after="0" w:line="240" w:lineRule="auto"/>
        <w:rPr>
          <w:rFonts w:ascii="Bookman Old Style" w:hAnsi="Bookman Old Style"/>
        </w:rPr>
      </w:pPr>
    </w:p>
    <w:p w14:paraId="164B7B3C"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t>§ 7.</w:t>
      </w:r>
    </w:p>
    <w:p w14:paraId="68C36032"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lastRenderedPageBreak/>
        <w:t>Odbiór robót budowlanych</w:t>
      </w:r>
    </w:p>
    <w:p w14:paraId="2A4E4F3C" w14:textId="77777777" w:rsidR="00F66FE4" w:rsidRPr="00F66FE4" w:rsidRDefault="00F66FE4" w:rsidP="001628E7">
      <w:pPr>
        <w:numPr>
          <w:ilvl w:val="0"/>
          <w:numId w:val="27"/>
        </w:numPr>
        <w:spacing w:after="0" w:line="240" w:lineRule="auto"/>
        <w:ind w:left="426" w:hanging="426"/>
        <w:jc w:val="both"/>
        <w:rPr>
          <w:rFonts w:ascii="Bookman Old Style" w:hAnsi="Bookman Old Style"/>
        </w:rPr>
      </w:pPr>
      <w:r w:rsidRPr="00F66FE4">
        <w:rPr>
          <w:rFonts w:ascii="Bookman Old Style" w:hAnsi="Bookman Old Style"/>
        </w:rPr>
        <w:t>Po całkowitym lub częściowym wykonaniu robót budowlanych, Wykonawca zgłosi Zamawiającemu gotowość do odbiorów częściowych oraz odbioru końcowego, natomiast po wykonaniu robót ulegających zakryciu – Wykonawca zgłosi gotowość do odbioru tych robót.</w:t>
      </w:r>
    </w:p>
    <w:p w14:paraId="194267F2" w14:textId="77777777" w:rsidR="00F66FE4" w:rsidRPr="00F66FE4" w:rsidRDefault="00F66FE4" w:rsidP="001628E7">
      <w:pPr>
        <w:numPr>
          <w:ilvl w:val="0"/>
          <w:numId w:val="27"/>
        </w:numPr>
        <w:spacing w:after="0" w:line="240" w:lineRule="auto"/>
        <w:ind w:left="426" w:hanging="426"/>
        <w:jc w:val="both"/>
        <w:rPr>
          <w:rFonts w:ascii="Bookman Old Style" w:hAnsi="Bookman Old Style"/>
        </w:rPr>
      </w:pPr>
      <w:r w:rsidRPr="00F66FE4">
        <w:rPr>
          <w:rFonts w:ascii="Bookman Old Style" w:hAnsi="Bookman Old Style"/>
        </w:rPr>
        <w:t>Gotowość do odbioru robót Wykonawca zgłasza Zamawiającemu każdorazowo w dzienniku budowy oraz na piśmie lub e-mail domseniora@ds.pan.pl przy jednoczesnym zawiadomieniu inspektora nadzoru inwestorskiego. O ewentualnej zmianie adresu e-mail, o którym mowa w zdaniu poprzednim Zamawiający niezwłocznie powiadomi Wykonawcę. Zmiana, o której mowa w niniejszym ustępie nie stanowi zmiany Umowy.</w:t>
      </w:r>
    </w:p>
    <w:p w14:paraId="239A7CC4" w14:textId="77777777" w:rsidR="00F66FE4" w:rsidRPr="00F66FE4" w:rsidRDefault="00F66FE4" w:rsidP="001628E7">
      <w:pPr>
        <w:numPr>
          <w:ilvl w:val="0"/>
          <w:numId w:val="27"/>
        </w:numPr>
        <w:spacing w:after="0" w:line="240" w:lineRule="auto"/>
        <w:ind w:left="426" w:hanging="426"/>
        <w:jc w:val="both"/>
        <w:rPr>
          <w:rFonts w:ascii="Bookman Old Style" w:hAnsi="Bookman Old Style"/>
        </w:rPr>
      </w:pPr>
      <w:r w:rsidRPr="00F66FE4">
        <w:rPr>
          <w:rFonts w:ascii="Bookman Old Style" w:hAnsi="Bookman Old Style"/>
        </w:rPr>
        <w:t>Zamawiający przystąpi do obioru robót ulegających zakryciu w terminie do 3 dni roboczych, natomiast do odbiorów częściowych i końcowego robót w terminie do 5 dni roboczych od dnia otrzymania zgłoszenia, o którym mowa w ust. 1. Odbiór robót ulegających zakryciu może trwać nie dłużej niż 2 dni robocze, natomiast odbiór częściowy i końcowy - nie dłużej niż 7 dni roboczych, liczonych od zgłoszenia przez Wykonawcę gotowości do odbioru. Odbioru robót ulegających zakryciu i odbiorów częściowego i końcowego dokona komisja wyznaczona przez Zamawiającego, w obecności inspektora nadzoru inwestorskiego i Wykonawcy.</w:t>
      </w:r>
    </w:p>
    <w:p w14:paraId="78B13A79" w14:textId="77777777" w:rsidR="00F66FE4" w:rsidRPr="00F66FE4" w:rsidRDefault="00F66FE4" w:rsidP="00F66FE4">
      <w:pPr>
        <w:spacing w:after="0" w:line="240" w:lineRule="auto"/>
        <w:ind w:left="426" w:hanging="426"/>
        <w:jc w:val="both"/>
        <w:rPr>
          <w:rFonts w:ascii="Bookman Old Style" w:hAnsi="Bookman Old Style"/>
        </w:rPr>
      </w:pPr>
      <w:r w:rsidRPr="00F66FE4">
        <w:rPr>
          <w:rFonts w:ascii="Bookman Old Style" w:hAnsi="Bookman Old Style"/>
        </w:rPr>
        <w:t>4.</w:t>
      </w:r>
      <w:r w:rsidRPr="00F66FE4">
        <w:rPr>
          <w:rFonts w:ascii="Bookman Old Style" w:hAnsi="Bookman Old Style"/>
        </w:rPr>
        <w:tab/>
        <w:t xml:space="preserve">Dokonanie przez Zamawiającego odbioru robót ulegających zakryciu zostanie potwierdzone wpisem do dziennika budowy, natomiast wykonanie częściowe przedmiotu zamówienia i całego przedmiotu zamówienia - protokołem odbioru częściowego i końcowego robót, podpisanym przez przedstawicieli obu Stron, i wpisem do dziennika budowy. Wzór protokołu odbioru częściowego, końcowego i robót ulegających zakryciu stanowi </w:t>
      </w:r>
      <w:r w:rsidRPr="00F66FE4">
        <w:rPr>
          <w:rFonts w:ascii="Bookman Old Style" w:hAnsi="Bookman Old Style"/>
          <w:b/>
        </w:rPr>
        <w:t>Załącznik nr 7</w:t>
      </w:r>
      <w:r w:rsidRPr="00F66FE4">
        <w:rPr>
          <w:rFonts w:ascii="Bookman Old Style" w:hAnsi="Bookman Old Style"/>
        </w:rPr>
        <w:t xml:space="preserve"> </w:t>
      </w:r>
      <w:r w:rsidRPr="00F66FE4">
        <w:rPr>
          <w:rFonts w:ascii="Bookman Old Style" w:hAnsi="Bookman Old Style"/>
          <w:b/>
        </w:rPr>
        <w:t>do Umowy</w:t>
      </w:r>
      <w:r w:rsidRPr="00F66FE4">
        <w:rPr>
          <w:rFonts w:ascii="Bookman Old Style" w:hAnsi="Bookman Old Style"/>
        </w:rPr>
        <w:t xml:space="preserve">. </w:t>
      </w:r>
    </w:p>
    <w:p w14:paraId="421D3AE7" w14:textId="77777777" w:rsidR="00F66FE4" w:rsidRPr="00F66FE4" w:rsidRDefault="00F66FE4" w:rsidP="00F66FE4">
      <w:pPr>
        <w:spacing w:after="0" w:line="240" w:lineRule="auto"/>
        <w:ind w:left="426" w:hanging="426"/>
        <w:jc w:val="both"/>
        <w:rPr>
          <w:rFonts w:ascii="Bookman Old Style" w:hAnsi="Bookman Old Style"/>
        </w:rPr>
      </w:pPr>
      <w:r w:rsidRPr="00F66FE4">
        <w:rPr>
          <w:rFonts w:ascii="Bookman Old Style" w:hAnsi="Bookman Old Style"/>
        </w:rPr>
        <w:t>5.</w:t>
      </w:r>
      <w:r w:rsidRPr="00F66FE4">
        <w:rPr>
          <w:rFonts w:ascii="Bookman Old Style" w:hAnsi="Bookman Old Style"/>
        </w:rPr>
        <w:tab/>
        <w:t>Jeżeli w trakcie odbioru robót budowlanych wyjdą na jaw istotne wady lub usterki, Zamawiający ma prawo odmówić przyjęcia robót budowlanych i podpisania protokołu odbioru końcowego, w szczególności, gdy wady lub usterki te, uniemożliwiają korzystanie z budynku zgodnie z jego przeznaczeniem lub powodują, iż nie osiągnięto zakładanego celu przedsięwzięcia.</w:t>
      </w:r>
    </w:p>
    <w:p w14:paraId="76698F00" w14:textId="77777777" w:rsidR="00F66FE4" w:rsidRPr="00F66FE4" w:rsidRDefault="00F66FE4" w:rsidP="00F66FE4">
      <w:pPr>
        <w:spacing w:after="0" w:line="240" w:lineRule="auto"/>
        <w:ind w:left="426" w:hanging="426"/>
        <w:jc w:val="both"/>
        <w:rPr>
          <w:rFonts w:ascii="Bookman Old Style" w:hAnsi="Bookman Old Style"/>
        </w:rPr>
      </w:pPr>
      <w:r w:rsidRPr="00F66FE4">
        <w:rPr>
          <w:rFonts w:ascii="Bookman Old Style" w:hAnsi="Bookman Old Style"/>
        </w:rPr>
        <w:t>6.</w:t>
      </w:r>
      <w:r w:rsidRPr="00F66FE4">
        <w:rPr>
          <w:rFonts w:ascii="Bookman Old Style" w:hAnsi="Bookman Old Style"/>
        </w:rPr>
        <w:tab/>
        <w:t>W przypadku ujawnienia wad lub usterek innych niż określone w ust. 5 Zamawiający sporządzi zestawienie robót poprawkowych, w którym zostaną wskazane wady i usterki robót budowlanych. Wykonawca usunie wady i usterki w wyznaczonym terminie, nie dłuższym jednak niż 10 dni roboczych liczonych od daty powiadomienia przez Zamawiającego. Po usunięciu wad lub usterek, Wykonawca zawiadomi Zamawiającego o ich usunięciu i ponownie zgłosi gotowość do odbioru.</w:t>
      </w:r>
    </w:p>
    <w:p w14:paraId="4A9FE018" w14:textId="77777777" w:rsidR="00F66FE4" w:rsidRPr="00F66FE4" w:rsidRDefault="00F66FE4" w:rsidP="00F66FE4">
      <w:pPr>
        <w:spacing w:after="0" w:line="240" w:lineRule="auto"/>
        <w:ind w:left="426" w:hanging="426"/>
        <w:jc w:val="both"/>
        <w:rPr>
          <w:rFonts w:ascii="Bookman Old Style" w:hAnsi="Bookman Old Style"/>
        </w:rPr>
      </w:pPr>
      <w:r w:rsidRPr="00F66FE4">
        <w:rPr>
          <w:rFonts w:ascii="Bookman Old Style" w:hAnsi="Bookman Old Style"/>
        </w:rPr>
        <w:t>7.</w:t>
      </w:r>
      <w:r w:rsidRPr="00F66FE4">
        <w:rPr>
          <w:rFonts w:ascii="Bookman Old Style" w:hAnsi="Bookman Old Style"/>
        </w:rPr>
        <w:tab/>
        <w:t>Gdy wady lub usterki zostaną usunięte, Zamawiający dokona odbioru ostatecznego, co zostanie potwierdzone podpisaniem bezusterkowego protokołu odbioru końcowego robót.</w:t>
      </w:r>
    </w:p>
    <w:p w14:paraId="7264E48A" w14:textId="77777777" w:rsidR="00F66FE4" w:rsidRPr="00F66FE4" w:rsidRDefault="00F66FE4" w:rsidP="00F66FE4">
      <w:pPr>
        <w:spacing w:after="0" w:line="240" w:lineRule="auto"/>
        <w:ind w:left="426" w:hanging="426"/>
        <w:jc w:val="both"/>
        <w:rPr>
          <w:rFonts w:ascii="Bookman Old Style" w:hAnsi="Bookman Old Style"/>
        </w:rPr>
      </w:pPr>
      <w:r w:rsidRPr="00F66FE4">
        <w:rPr>
          <w:rFonts w:ascii="Bookman Old Style" w:hAnsi="Bookman Old Style"/>
        </w:rPr>
        <w:t>8.</w:t>
      </w:r>
      <w:r w:rsidRPr="00F66FE4">
        <w:rPr>
          <w:rFonts w:ascii="Bookman Old Style" w:hAnsi="Bookman Old Style"/>
        </w:rPr>
        <w:tab/>
        <w:t>Wykonawca po zakończeniu robót budowlanych, w dniu końcowego odbioru robót, zobowiązany jest do przekazania Zamawiającemu:</w:t>
      </w:r>
    </w:p>
    <w:p w14:paraId="23A06A96" w14:textId="77777777" w:rsidR="00F66FE4" w:rsidRPr="00F66FE4" w:rsidRDefault="00F66FE4" w:rsidP="001628E7">
      <w:pPr>
        <w:numPr>
          <w:ilvl w:val="0"/>
          <w:numId w:val="28"/>
        </w:numPr>
        <w:spacing w:after="0" w:line="240" w:lineRule="auto"/>
        <w:ind w:left="714" w:hanging="357"/>
        <w:jc w:val="both"/>
        <w:rPr>
          <w:rFonts w:ascii="Bookman Old Style" w:hAnsi="Bookman Old Style"/>
        </w:rPr>
      </w:pPr>
      <w:r w:rsidRPr="00F66FE4">
        <w:rPr>
          <w:rFonts w:ascii="Bookman Old Style" w:hAnsi="Bookman Old Style"/>
        </w:rPr>
        <w:t>atestów i certyfikatów użytych materiałów budowlanych;</w:t>
      </w:r>
    </w:p>
    <w:p w14:paraId="5C25B80F" w14:textId="77777777" w:rsidR="00F66FE4" w:rsidRPr="00F66FE4" w:rsidRDefault="00F66FE4" w:rsidP="001628E7">
      <w:pPr>
        <w:numPr>
          <w:ilvl w:val="0"/>
          <w:numId w:val="28"/>
        </w:numPr>
        <w:spacing w:after="0" w:line="240" w:lineRule="auto"/>
        <w:ind w:left="714" w:hanging="357"/>
        <w:jc w:val="both"/>
        <w:rPr>
          <w:rFonts w:ascii="Bookman Old Style" w:hAnsi="Bookman Old Style"/>
        </w:rPr>
      </w:pPr>
      <w:r w:rsidRPr="00F66FE4">
        <w:rPr>
          <w:rFonts w:ascii="Bookman Old Style" w:hAnsi="Bookman Old Style"/>
        </w:rPr>
        <w:t>dokumentacji powykonawczej;</w:t>
      </w:r>
    </w:p>
    <w:p w14:paraId="2E1300CD" w14:textId="77777777" w:rsidR="00F66FE4" w:rsidRPr="00F66FE4" w:rsidRDefault="00F66FE4" w:rsidP="001628E7">
      <w:pPr>
        <w:numPr>
          <w:ilvl w:val="0"/>
          <w:numId w:val="28"/>
        </w:numPr>
        <w:spacing w:after="0" w:line="240" w:lineRule="auto"/>
        <w:ind w:left="714" w:hanging="357"/>
        <w:jc w:val="both"/>
        <w:rPr>
          <w:rFonts w:ascii="Bookman Old Style" w:hAnsi="Bookman Old Style"/>
          <w:lang w:val="x-none" w:eastAsia="x-none"/>
        </w:rPr>
      </w:pPr>
      <w:r w:rsidRPr="00F66FE4">
        <w:rPr>
          <w:rFonts w:ascii="Bookman Old Style" w:hAnsi="Bookman Old Style"/>
          <w:lang w:val="x-none" w:eastAsia="x-none"/>
        </w:rPr>
        <w:t xml:space="preserve">dokumentów potwierdzających gospodarowanie odpadami powstałymi w toku wykonywanych prac zgodnie z obowiązującymi przepisami prawa albo zlecenie obowiązku gospodarowania tymi odpadami podmiotowi spełniającemu (podmiotom spełniającym) wymagania określone w art. 27 ust. 2 ustawy z dnia 14 grudnia 2012 r. o odpadach (Dz. U. z 2021 r. poz. 779 z </w:t>
      </w:r>
      <w:proofErr w:type="spellStart"/>
      <w:r w:rsidRPr="00F66FE4">
        <w:rPr>
          <w:rFonts w:ascii="Bookman Old Style" w:hAnsi="Bookman Old Style"/>
          <w:lang w:val="x-none" w:eastAsia="x-none"/>
        </w:rPr>
        <w:t>późn</w:t>
      </w:r>
      <w:proofErr w:type="spellEnd"/>
      <w:r w:rsidRPr="00F66FE4">
        <w:rPr>
          <w:rFonts w:ascii="Bookman Old Style" w:hAnsi="Bookman Old Style"/>
          <w:lang w:val="x-none" w:eastAsia="x-none"/>
        </w:rPr>
        <w:t>. zm.);</w:t>
      </w:r>
    </w:p>
    <w:p w14:paraId="2A127AC9" w14:textId="77777777" w:rsidR="00F66FE4" w:rsidRPr="00F66FE4" w:rsidRDefault="00F66FE4" w:rsidP="001628E7">
      <w:pPr>
        <w:numPr>
          <w:ilvl w:val="0"/>
          <w:numId w:val="28"/>
        </w:numPr>
        <w:spacing w:after="0" w:line="240" w:lineRule="auto"/>
        <w:ind w:left="714" w:hanging="357"/>
        <w:jc w:val="both"/>
        <w:rPr>
          <w:rFonts w:ascii="Bookman Old Style" w:hAnsi="Bookman Old Style"/>
        </w:rPr>
      </w:pPr>
      <w:r w:rsidRPr="00F66FE4">
        <w:rPr>
          <w:rFonts w:ascii="Bookman Old Style" w:hAnsi="Bookman Old Style"/>
        </w:rPr>
        <w:t>dokumentów niezbędnych wymaganymi przepisami Prawa budowlanego, w tym badań elektrycznych instalacji odgromowej</w:t>
      </w:r>
    </w:p>
    <w:p w14:paraId="21FD4158" w14:textId="77777777" w:rsidR="00F66FE4" w:rsidRPr="00F66FE4" w:rsidRDefault="00F66FE4" w:rsidP="001628E7">
      <w:pPr>
        <w:numPr>
          <w:ilvl w:val="0"/>
          <w:numId w:val="28"/>
        </w:numPr>
        <w:spacing w:after="0" w:line="240" w:lineRule="auto"/>
        <w:ind w:left="714" w:hanging="357"/>
        <w:jc w:val="both"/>
        <w:rPr>
          <w:rFonts w:ascii="Bookman Old Style" w:hAnsi="Bookman Old Style"/>
        </w:rPr>
      </w:pPr>
      <w:r w:rsidRPr="00F66FE4">
        <w:rPr>
          <w:rFonts w:ascii="Bookman Old Style" w:hAnsi="Bookman Old Style"/>
        </w:rPr>
        <w:t>oświadczenia o uregulowaniu ewentualnych należności wynikających z konieczności zajęcia pasa drogowego</w:t>
      </w:r>
    </w:p>
    <w:p w14:paraId="0BC09C06" w14:textId="77777777" w:rsidR="00F66FE4" w:rsidRPr="00F66FE4" w:rsidRDefault="00F66FE4" w:rsidP="00F66FE4">
      <w:pPr>
        <w:spacing w:after="0" w:line="240" w:lineRule="auto"/>
        <w:ind w:left="284" w:hanging="284"/>
        <w:jc w:val="both"/>
        <w:rPr>
          <w:rFonts w:ascii="Bookman Old Style" w:hAnsi="Bookman Old Style"/>
          <w:lang w:val="x-none" w:eastAsia="x-none"/>
        </w:rPr>
      </w:pPr>
      <w:r w:rsidRPr="00F66FE4">
        <w:rPr>
          <w:rFonts w:ascii="Bookman Old Style" w:hAnsi="Bookman Old Style"/>
          <w:lang w:val="x-none" w:eastAsia="x-none"/>
        </w:rPr>
        <w:lastRenderedPageBreak/>
        <w:t>9.</w:t>
      </w:r>
      <w:r w:rsidRPr="00F66FE4">
        <w:rPr>
          <w:rFonts w:ascii="Bookman Old Style" w:hAnsi="Bookman Old Style"/>
          <w:lang w:val="x-none" w:eastAsia="x-none"/>
        </w:rPr>
        <w:tab/>
        <w:t xml:space="preserve">W ramach wynagrodzenia przewidzianego postanowieniami </w:t>
      </w:r>
      <w:r w:rsidRPr="00F66FE4">
        <w:rPr>
          <w:rFonts w:ascii="Bookman Old Style" w:hAnsi="Bookman Old Style"/>
          <w:lang w:eastAsia="x-none"/>
        </w:rPr>
        <w:t>U</w:t>
      </w:r>
      <w:r w:rsidRPr="00F66FE4">
        <w:rPr>
          <w:rFonts w:ascii="Bookman Old Style" w:hAnsi="Bookman Old Style"/>
          <w:lang w:val="x-none" w:eastAsia="x-none"/>
        </w:rPr>
        <w:t>mowy, Wykonawca przenosi na Zamawiającego autorskie prawa majątkowe do nieograniczonego w czasie i przestrzeni korzystania w różnych formach i postaciach</w:t>
      </w:r>
      <w:r w:rsidRPr="00F66FE4">
        <w:rPr>
          <w:rFonts w:ascii="Bookman Old Style" w:hAnsi="Bookman Old Style"/>
          <w:lang w:eastAsia="x-none"/>
        </w:rPr>
        <w:t>,</w:t>
      </w:r>
      <w:r w:rsidRPr="00F66FE4">
        <w:rPr>
          <w:rFonts w:ascii="Bookman Old Style" w:hAnsi="Bookman Old Style"/>
          <w:lang w:val="x-none" w:eastAsia="x-none"/>
        </w:rPr>
        <w:t xml:space="preserve"> w zależności od potrzeb, z wykonanych w ramach realizacji </w:t>
      </w:r>
      <w:r w:rsidRPr="00F66FE4">
        <w:rPr>
          <w:rFonts w:ascii="Bookman Old Style" w:hAnsi="Bookman Old Style"/>
          <w:lang w:eastAsia="x-none"/>
        </w:rPr>
        <w:t>U</w:t>
      </w:r>
      <w:r w:rsidRPr="00F66FE4">
        <w:rPr>
          <w:rFonts w:ascii="Bookman Old Style" w:hAnsi="Bookman Old Style"/>
          <w:lang w:val="x-none" w:eastAsia="x-none"/>
        </w:rPr>
        <w:t>mowy utworów w rozumieniu przepisów ustawy z dnia 4 lutego 1994 r. o prawie autorskim i prawach pokrewnych (</w:t>
      </w:r>
      <w:proofErr w:type="spellStart"/>
      <w:r w:rsidRPr="00F66FE4">
        <w:rPr>
          <w:rFonts w:ascii="Bookman Old Style" w:hAnsi="Bookman Old Style"/>
          <w:lang w:eastAsia="x-none"/>
        </w:rPr>
        <w:t>t.j</w:t>
      </w:r>
      <w:proofErr w:type="spellEnd"/>
      <w:r w:rsidRPr="00F66FE4">
        <w:rPr>
          <w:rFonts w:ascii="Bookman Old Style" w:hAnsi="Bookman Old Style"/>
          <w:lang w:eastAsia="x-none"/>
        </w:rPr>
        <w:t xml:space="preserve">. </w:t>
      </w:r>
      <w:r w:rsidRPr="00F66FE4">
        <w:rPr>
          <w:rFonts w:ascii="Bookman Old Style" w:hAnsi="Bookman Old Style"/>
          <w:lang w:val="x-none" w:eastAsia="x-none"/>
        </w:rPr>
        <w:t>Dz. U. z 202</w:t>
      </w:r>
      <w:r w:rsidRPr="00F66FE4">
        <w:rPr>
          <w:rFonts w:ascii="Bookman Old Style" w:hAnsi="Bookman Old Style"/>
          <w:lang w:eastAsia="x-none"/>
        </w:rPr>
        <w:t>1</w:t>
      </w:r>
      <w:r w:rsidRPr="00F66FE4">
        <w:rPr>
          <w:rFonts w:ascii="Bookman Old Style" w:hAnsi="Bookman Old Style"/>
          <w:lang w:val="x-none" w:eastAsia="x-none"/>
        </w:rPr>
        <w:t xml:space="preserve"> r. poz. </w:t>
      </w:r>
      <w:r w:rsidRPr="00F66FE4">
        <w:rPr>
          <w:rFonts w:ascii="Bookman Old Style" w:hAnsi="Bookman Old Style"/>
          <w:lang w:eastAsia="x-none"/>
        </w:rPr>
        <w:t>1062</w:t>
      </w:r>
      <w:r w:rsidRPr="00F66FE4">
        <w:rPr>
          <w:rFonts w:ascii="Bookman Old Style" w:hAnsi="Bookman Old Style"/>
          <w:lang w:val="x-none" w:eastAsia="x-none"/>
        </w:rPr>
        <w:t>), w tym w szczególności do dokumentacji powykonawczej</w:t>
      </w:r>
      <w:r w:rsidRPr="00F66FE4">
        <w:rPr>
          <w:rFonts w:ascii="Bookman Old Style" w:hAnsi="Bookman Old Style"/>
          <w:lang w:eastAsia="x-none"/>
        </w:rPr>
        <w:t xml:space="preserve"> i jej dalszych uzupełnień</w:t>
      </w:r>
      <w:r w:rsidRPr="00F66FE4">
        <w:rPr>
          <w:rFonts w:ascii="Bookman Old Style" w:hAnsi="Bookman Old Style"/>
          <w:lang w:val="x-none" w:eastAsia="x-none"/>
        </w:rPr>
        <w:t>. Przeniesienie ww. praw następuje z chwilą odbioru utworu przez Zamawiającego. Wraz z przeniesieniem autorskich praw majątkowych, Wykonawca przenosi na Zamawiającego własność nośników, na których utwory zostały utrwalone.</w:t>
      </w:r>
    </w:p>
    <w:p w14:paraId="772E377E" w14:textId="77777777" w:rsidR="00F66FE4" w:rsidRPr="00F66FE4" w:rsidRDefault="00F66FE4" w:rsidP="00F66FE4">
      <w:pPr>
        <w:spacing w:after="0" w:line="240" w:lineRule="auto"/>
        <w:ind w:left="426" w:hanging="426"/>
        <w:jc w:val="both"/>
        <w:rPr>
          <w:rFonts w:ascii="Bookman Old Style" w:hAnsi="Bookman Old Style"/>
          <w:lang w:val="x-none" w:eastAsia="x-none"/>
        </w:rPr>
      </w:pPr>
      <w:r w:rsidRPr="00F66FE4">
        <w:rPr>
          <w:rFonts w:ascii="Bookman Old Style" w:hAnsi="Bookman Old Style"/>
          <w:lang w:val="x-none" w:eastAsia="x-none"/>
        </w:rPr>
        <w:t>10.</w:t>
      </w:r>
      <w:r w:rsidRPr="00F66FE4">
        <w:rPr>
          <w:rFonts w:ascii="Bookman Old Style" w:hAnsi="Bookman Old Style"/>
          <w:lang w:val="x-none" w:eastAsia="x-none"/>
        </w:rPr>
        <w:tab/>
        <w:t xml:space="preserve">Przeniesienie praw, o których mowa w ust. 9, następuje na </w:t>
      </w:r>
      <w:r w:rsidRPr="00F66FE4">
        <w:rPr>
          <w:rFonts w:ascii="Bookman Old Style" w:hAnsi="Bookman Old Style"/>
          <w:lang w:eastAsia="x-none"/>
        </w:rPr>
        <w:t xml:space="preserve">bez ograniczeń </w:t>
      </w:r>
      <w:r w:rsidRPr="00F66FE4">
        <w:rPr>
          <w:rFonts w:ascii="Bookman Old Style" w:hAnsi="Bookman Old Style"/>
          <w:lang w:val="x-none" w:eastAsia="x-none"/>
        </w:rPr>
        <w:t xml:space="preserve">terytorialnych i czasowych </w:t>
      </w:r>
      <w:r w:rsidRPr="00F66FE4">
        <w:rPr>
          <w:rFonts w:ascii="Bookman Old Style" w:hAnsi="Bookman Old Style"/>
          <w:lang w:eastAsia="x-none"/>
        </w:rPr>
        <w:t>oraz bez względu na ilość nośników i egzemplarzy oraz</w:t>
      </w:r>
      <w:r w:rsidRPr="00F66FE4">
        <w:rPr>
          <w:rFonts w:ascii="Bookman Old Style" w:hAnsi="Bookman Old Style"/>
          <w:lang w:val="x-none" w:eastAsia="x-none"/>
        </w:rPr>
        <w:t xml:space="preserve"> obejmuje następujące pola eksploatacji:</w:t>
      </w:r>
    </w:p>
    <w:p w14:paraId="4313C825" w14:textId="77777777" w:rsidR="00F66FE4" w:rsidRPr="00F66FE4" w:rsidRDefault="00F66FE4" w:rsidP="00F66FE4">
      <w:pPr>
        <w:spacing w:after="0" w:line="240" w:lineRule="auto"/>
        <w:ind w:left="567" w:hanging="283"/>
        <w:jc w:val="both"/>
        <w:rPr>
          <w:rFonts w:ascii="Bookman Old Style" w:hAnsi="Bookman Old Style"/>
          <w:lang w:val="x-none" w:eastAsia="x-none"/>
        </w:rPr>
      </w:pPr>
      <w:r w:rsidRPr="00F66FE4">
        <w:rPr>
          <w:rFonts w:ascii="Bookman Old Style" w:hAnsi="Bookman Old Style"/>
          <w:lang w:val="x-none" w:eastAsia="x-none"/>
        </w:rPr>
        <w:t>1)</w:t>
      </w:r>
      <w:r w:rsidRPr="00F66FE4">
        <w:rPr>
          <w:rFonts w:ascii="Bookman Old Style" w:hAnsi="Bookman Old Style"/>
          <w:lang w:val="x-none" w:eastAsia="x-none"/>
        </w:rPr>
        <w:tab/>
        <w:t xml:space="preserve">wprowadzanie do obrotu oryginału albo egzemplarzy, najem lub użyczenie oryginału albo egzemplarzy, na których dokumentację utrwalono - bez ograniczeń przedmiotowych, </w:t>
      </w:r>
      <w:r w:rsidRPr="00F66FE4">
        <w:rPr>
          <w:rFonts w:ascii="Bookman Old Style" w:hAnsi="Bookman Old Style"/>
          <w:lang w:eastAsia="x-none"/>
        </w:rPr>
        <w:t xml:space="preserve"> a także</w:t>
      </w:r>
      <w:r w:rsidRPr="00F66FE4">
        <w:rPr>
          <w:rFonts w:ascii="Bookman Old Style" w:hAnsi="Bookman Old Style"/>
          <w:lang w:val="x-none" w:eastAsia="x-none"/>
        </w:rPr>
        <w:t xml:space="preserve"> bez względu na przeznaczenie;</w:t>
      </w:r>
    </w:p>
    <w:p w14:paraId="68F21884" w14:textId="77777777" w:rsidR="00F66FE4" w:rsidRPr="00F66FE4" w:rsidRDefault="00F66FE4" w:rsidP="00F66FE4">
      <w:pPr>
        <w:spacing w:after="0" w:line="240" w:lineRule="auto"/>
        <w:ind w:left="567" w:hanging="283"/>
        <w:jc w:val="both"/>
        <w:rPr>
          <w:rFonts w:ascii="Bookman Old Style" w:hAnsi="Bookman Old Style"/>
          <w:lang w:val="x-none" w:eastAsia="x-none"/>
        </w:rPr>
      </w:pPr>
      <w:r w:rsidRPr="00F66FE4">
        <w:rPr>
          <w:rFonts w:ascii="Bookman Old Style" w:hAnsi="Bookman Old Style"/>
          <w:lang w:val="x-none" w:eastAsia="x-none"/>
        </w:rPr>
        <w:t>2)</w:t>
      </w:r>
      <w:r w:rsidRPr="00F66FE4">
        <w:rPr>
          <w:rFonts w:ascii="Bookman Old Style" w:hAnsi="Bookman Old Style"/>
          <w:lang w:val="x-none" w:eastAsia="x-none"/>
        </w:rPr>
        <w:tab/>
        <w:t>utrwalanie na jakimkolwiek nośniku;</w:t>
      </w:r>
    </w:p>
    <w:p w14:paraId="2AA3816E" w14:textId="77777777" w:rsidR="00F66FE4" w:rsidRPr="00F66FE4" w:rsidRDefault="00F66FE4" w:rsidP="00F66FE4">
      <w:pPr>
        <w:spacing w:after="0" w:line="240" w:lineRule="auto"/>
        <w:ind w:left="567" w:hanging="283"/>
        <w:jc w:val="both"/>
        <w:rPr>
          <w:rFonts w:ascii="Bookman Old Style" w:hAnsi="Bookman Old Style"/>
          <w:lang w:val="x-none" w:eastAsia="x-none"/>
        </w:rPr>
      </w:pPr>
      <w:r w:rsidRPr="00F66FE4">
        <w:rPr>
          <w:rFonts w:ascii="Bookman Old Style" w:hAnsi="Bookman Old Style"/>
          <w:lang w:val="x-none" w:eastAsia="x-none"/>
        </w:rPr>
        <w:t>3)</w:t>
      </w:r>
      <w:r w:rsidRPr="00F66FE4">
        <w:rPr>
          <w:rFonts w:ascii="Bookman Old Style" w:hAnsi="Bookman Old Style"/>
          <w:lang w:val="x-none" w:eastAsia="x-none"/>
        </w:rPr>
        <w:tab/>
        <w:t>zwielokrotnianie jakąkolwiek techniką;</w:t>
      </w:r>
    </w:p>
    <w:p w14:paraId="5DA92E01" w14:textId="77777777" w:rsidR="00F66FE4" w:rsidRPr="00F66FE4" w:rsidRDefault="00F66FE4" w:rsidP="00F66FE4">
      <w:pPr>
        <w:spacing w:after="0" w:line="240" w:lineRule="auto"/>
        <w:ind w:left="567" w:hanging="283"/>
        <w:jc w:val="both"/>
        <w:rPr>
          <w:rFonts w:ascii="Bookman Old Style" w:hAnsi="Bookman Old Style"/>
          <w:lang w:val="x-none" w:eastAsia="x-none"/>
        </w:rPr>
      </w:pPr>
      <w:r w:rsidRPr="00F66FE4">
        <w:rPr>
          <w:rFonts w:ascii="Bookman Old Style" w:hAnsi="Bookman Old Style"/>
          <w:lang w:val="x-none" w:eastAsia="x-none"/>
        </w:rPr>
        <w:t>4)</w:t>
      </w:r>
      <w:r w:rsidRPr="00F66FE4">
        <w:rPr>
          <w:rFonts w:ascii="Bookman Old Style" w:hAnsi="Bookman Old Style"/>
          <w:lang w:val="x-none" w:eastAsia="x-none"/>
        </w:rPr>
        <w:tab/>
        <w:t>wprowadzanie do pamięci komputera i do sieci multimedialnej, w tym do Internetu bez ograniczeń;</w:t>
      </w:r>
    </w:p>
    <w:p w14:paraId="3E56BC6C" w14:textId="77777777" w:rsidR="00F66FE4" w:rsidRPr="00F66FE4" w:rsidRDefault="00F66FE4" w:rsidP="00F66FE4">
      <w:pPr>
        <w:spacing w:after="0" w:line="240" w:lineRule="auto"/>
        <w:ind w:left="567" w:hanging="283"/>
        <w:jc w:val="both"/>
        <w:rPr>
          <w:rFonts w:ascii="Bookman Old Style" w:hAnsi="Bookman Old Style"/>
          <w:lang w:val="x-none" w:eastAsia="x-none"/>
        </w:rPr>
      </w:pPr>
      <w:r w:rsidRPr="00F66FE4">
        <w:rPr>
          <w:rFonts w:ascii="Bookman Old Style" w:hAnsi="Bookman Old Style"/>
          <w:lang w:val="x-none" w:eastAsia="x-none"/>
        </w:rPr>
        <w:t>5)</w:t>
      </w:r>
      <w:r w:rsidRPr="00F66FE4">
        <w:rPr>
          <w:rFonts w:ascii="Bookman Old Style" w:hAnsi="Bookman Old Style"/>
          <w:lang w:val="x-none" w:eastAsia="x-none"/>
        </w:rPr>
        <w:tab/>
        <w:t>publiczne udostępnianie utworu w taki sposób, aby każdy mógł mieć dostęp do niego w miejscu i czasie przez niego wybranym;</w:t>
      </w:r>
    </w:p>
    <w:p w14:paraId="20874FD5" w14:textId="77777777" w:rsidR="00F66FE4" w:rsidRPr="00F66FE4" w:rsidRDefault="00F66FE4" w:rsidP="00F66FE4">
      <w:pPr>
        <w:spacing w:after="0" w:line="240" w:lineRule="auto"/>
        <w:ind w:left="567" w:hanging="283"/>
        <w:jc w:val="both"/>
        <w:rPr>
          <w:rFonts w:ascii="Bookman Old Style" w:hAnsi="Bookman Old Style"/>
          <w:lang w:val="x-none" w:eastAsia="x-none"/>
        </w:rPr>
      </w:pPr>
      <w:r w:rsidRPr="00F66FE4">
        <w:rPr>
          <w:rFonts w:ascii="Bookman Old Style" w:hAnsi="Bookman Old Style"/>
          <w:lang w:val="x-none" w:eastAsia="x-none"/>
        </w:rPr>
        <w:t>6)</w:t>
      </w:r>
      <w:r w:rsidRPr="00F66FE4">
        <w:rPr>
          <w:rFonts w:ascii="Bookman Old Style" w:hAnsi="Bookman Old Style"/>
          <w:lang w:val="x-none" w:eastAsia="x-none"/>
        </w:rPr>
        <w:tab/>
        <w:t>rozpowszechnianie w jakiejkolwiek formie w tym w postaci druku, zapisu cyfrowego i przekazu multimedialnego.</w:t>
      </w:r>
    </w:p>
    <w:p w14:paraId="020E54A2" w14:textId="77777777" w:rsidR="00F66FE4" w:rsidRPr="00F66FE4" w:rsidRDefault="00F66FE4" w:rsidP="00F66FE4">
      <w:pPr>
        <w:spacing w:after="0" w:line="240" w:lineRule="auto"/>
        <w:ind w:left="426" w:hanging="426"/>
        <w:jc w:val="both"/>
        <w:rPr>
          <w:rFonts w:ascii="Bookman Old Style" w:hAnsi="Bookman Old Style"/>
          <w:lang w:val="x-none" w:eastAsia="x-none"/>
        </w:rPr>
      </w:pPr>
      <w:r w:rsidRPr="00F66FE4">
        <w:rPr>
          <w:rFonts w:ascii="Bookman Old Style" w:hAnsi="Bookman Old Style"/>
          <w:lang w:val="x-none" w:eastAsia="x-none"/>
        </w:rPr>
        <w:t>11.</w:t>
      </w:r>
      <w:r w:rsidRPr="00F66FE4">
        <w:rPr>
          <w:rFonts w:ascii="Bookman Old Style" w:hAnsi="Bookman Old Style"/>
          <w:lang w:val="x-none" w:eastAsia="x-none"/>
        </w:rPr>
        <w:tab/>
        <w:t>Wykonawca wyraża zgodę na dokonywanie wszelkich zmian i modyfikacji w dokumentacji, co do których autorskie prawa majątkowe zostały przeniesione na Zamawiającego, a także do wykonywania autorskich praw zależnych do tych utworów.</w:t>
      </w:r>
    </w:p>
    <w:p w14:paraId="7AD16B71" w14:textId="77777777" w:rsidR="00F66FE4" w:rsidRPr="00F66FE4" w:rsidRDefault="00F66FE4" w:rsidP="00F66FE4">
      <w:pPr>
        <w:spacing w:after="0" w:line="240" w:lineRule="auto"/>
        <w:ind w:left="426" w:hanging="426"/>
        <w:jc w:val="both"/>
        <w:rPr>
          <w:rFonts w:ascii="Bookman Old Style" w:hAnsi="Bookman Old Style"/>
          <w:lang w:val="x-none" w:eastAsia="x-none"/>
        </w:rPr>
      </w:pPr>
      <w:r w:rsidRPr="00F66FE4">
        <w:rPr>
          <w:rFonts w:ascii="Bookman Old Style" w:hAnsi="Bookman Old Style"/>
          <w:lang w:val="x-none" w:eastAsia="x-none"/>
        </w:rPr>
        <w:t>12.</w:t>
      </w:r>
      <w:r w:rsidRPr="00F66FE4">
        <w:rPr>
          <w:rFonts w:ascii="Bookman Old Style" w:hAnsi="Bookman Old Style"/>
          <w:lang w:val="x-none" w:eastAsia="x-none"/>
        </w:rPr>
        <w:tab/>
        <w:t>Jeżeli podczas eksploatowania dokumentacji przez Zamawiającego dojdzie do zarzutu naruszenia majątkowych praw autorskich lub osobistych praw autorskich osób trzecich, który to zarzut Wykonawca według obiektywnej oceny mógłby uważać za nieuzasadniony, Wykonawca zobowiązuje się skorzystać z wszelkich środków ochrony prawnej, aby zabezpieczyć Zamawiającego przed skutkami takiego zarzutu.</w:t>
      </w:r>
    </w:p>
    <w:p w14:paraId="4F13CEC8" w14:textId="77777777" w:rsidR="00F66FE4" w:rsidRPr="00F66FE4" w:rsidRDefault="00F66FE4" w:rsidP="00F66FE4">
      <w:pPr>
        <w:spacing w:after="0" w:line="240" w:lineRule="auto"/>
        <w:ind w:left="426" w:hanging="426"/>
        <w:jc w:val="both"/>
        <w:rPr>
          <w:rFonts w:ascii="Bookman Old Style" w:hAnsi="Bookman Old Style"/>
          <w:lang w:eastAsia="x-none"/>
        </w:rPr>
      </w:pPr>
      <w:r w:rsidRPr="00F66FE4">
        <w:rPr>
          <w:rFonts w:ascii="Bookman Old Style" w:hAnsi="Bookman Old Style"/>
          <w:lang w:eastAsia="x-none"/>
        </w:rPr>
        <w:t xml:space="preserve">13. Zamawiający w ramach wynagrodzenia o którym mowa w § 9 ust. 1 nabywa ponadto wyłączne prawo zezwalania na wykonywanie zależnych praw autorskich do dzieła w zakresie terytorialnym i czasowym określonym w niniejszym paragrafie, na polach eksploatacji o których mowa w ust.10. </w:t>
      </w:r>
    </w:p>
    <w:p w14:paraId="45F09B75" w14:textId="77777777" w:rsidR="00F66FE4" w:rsidRPr="00F66FE4" w:rsidRDefault="00F66FE4" w:rsidP="00F66FE4">
      <w:pPr>
        <w:spacing w:after="0" w:line="240" w:lineRule="auto"/>
        <w:rPr>
          <w:rFonts w:ascii="Bookman Old Style" w:hAnsi="Bookman Old Style"/>
        </w:rPr>
      </w:pPr>
    </w:p>
    <w:p w14:paraId="3A88B850" w14:textId="77777777" w:rsidR="00F66FE4" w:rsidRPr="00F66FE4" w:rsidRDefault="00F66FE4" w:rsidP="00F66FE4">
      <w:pPr>
        <w:spacing w:after="0" w:line="240" w:lineRule="auto"/>
        <w:jc w:val="center"/>
        <w:rPr>
          <w:rFonts w:ascii="Bookman Old Style" w:hAnsi="Bookman Old Style"/>
          <w:b/>
        </w:rPr>
      </w:pPr>
      <w:bookmarkStart w:id="1" w:name="_Hlk66273030"/>
      <w:r w:rsidRPr="00F66FE4">
        <w:rPr>
          <w:rFonts w:ascii="Bookman Old Style" w:hAnsi="Bookman Old Style"/>
          <w:b/>
        </w:rPr>
        <w:t>§</w:t>
      </w:r>
      <w:bookmarkEnd w:id="1"/>
      <w:r w:rsidRPr="00F66FE4">
        <w:rPr>
          <w:rFonts w:ascii="Bookman Old Style" w:hAnsi="Bookman Old Style"/>
          <w:b/>
        </w:rPr>
        <w:t xml:space="preserve"> 8.</w:t>
      </w:r>
    </w:p>
    <w:p w14:paraId="2A13A29D"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t>Gwarancja i rękojmia na wykonane roboty</w:t>
      </w:r>
    </w:p>
    <w:p w14:paraId="4E523ACC" w14:textId="77777777" w:rsidR="00F66FE4" w:rsidRPr="00F66FE4" w:rsidRDefault="00F66FE4" w:rsidP="001628E7">
      <w:pPr>
        <w:numPr>
          <w:ilvl w:val="3"/>
          <w:numId w:val="29"/>
        </w:numPr>
        <w:spacing w:after="0" w:line="240" w:lineRule="auto"/>
        <w:ind w:left="426" w:hanging="426"/>
        <w:jc w:val="both"/>
        <w:rPr>
          <w:rFonts w:ascii="Bookman Old Style" w:hAnsi="Bookman Old Style"/>
        </w:rPr>
      </w:pPr>
      <w:r w:rsidRPr="00F66FE4">
        <w:rPr>
          <w:rFonts w:ascii="Bookman Old Style" w:hAnsi="Bookman Old Style"/>
        </w:rPr>
        <w:t xml:space="preserve">Wykonawca udziela Zamawiającemu ……. </w:t>
      </w:r>
      <w:r w:rsidRPr="00F66FE4">
        <w:rPr>
          <w:rFonts w:ascii="Bookman Old Style" w:hAnsi="Bookman Old Style"/>
          <w:b/>
          <w:bCs/>
        </w:rPr>
        <w:t>miesięcznej gwarancji</w:t>
      </w:r>
      <w:r w:rsidRPr="00F66FE4">
        <w:rPr>
          <w:rFonts w:ascii="Bookman Old Style" w:hAnsi="Bookman Old Style"/>
          <w:vertAlign w:val="superscript"/>
        </w:rPr>
        <w:footnoteReference w:id="2"/>
      </w:r>
      <w:r w:rsidRPr="00F66FE4">
        <w:rPr>
          <w:rFonts w:ascii="Bookman Old Style" w:hAnsi="Bookman Old Style"/>
        </w:rPr>
        <w:t xml:space="preserve"> na wykonane roboty budowlane. Termin gwarancji biegnie od daty podpisania bezusterkowego protokołu odbioru końcowego robót, o którym mowa w § 7 ust. 4 Umowy.</w:t>
      </w:r>
    </w:p>
    <w:p w14:paraId="43A6952D" w14:textId="77777777" w:rsidR="00F66FE4" w:rsidRPr="00F66FE4" w:rsidRDefault="00F66FE4" w:rsidP="001628E7">
      <w:pPr>
        <w:numPr>
          <w:ilvl w:val="3"/>
          <w:numId w:val="29"/>
        </w:numPr>
        <w:spacing w:after="0" w:line="240" w:lineRule="auto"/>
        <w:ind w:left="426" w:hanging="426"/>
        <w:jc w:val="both"/>
        <w:rPr>
          <w:rFonts w:ascii="Bookman Old Style" w:hAnsi="Bookman Old Style"/>
        </w:rPr>
      </w:pPr>
      <w:r w:rsidRPr="00F66FE4">
        <w:rPr>
          <w:rFonts w:ascii="Bookman Old Style" w:hAnsi="Bookman Old Style"/>
        </w:rPr>
        <w:t>Zamawiający w razie stwierdzenia w okresie gwarancji ewentualnych wad zobowiązany jest do przedłożenia Wykonawcy, najpóźniej w ciągu 14 dni od dnia ich ujawnienia, stosownej reklamacji o której mowa w ust. 4 wraz z podaniem terminu ich usunięcia nie dłuższym niż 5 dni roboczych. Termin może zostać wydłużony przez Zamawiającego z uwzględnieniem możliwości technicznych lub technologicznych dotyczących usunięcia wady.</w:t>
      </w:r>
    </w:p>
    <w:p w14:paraId="68B5BCDB" w14:textId="77777777" w:rsidR="00F66FE4" w:rsidRPr="00F66FE4" w:rsidRDefault="00F66FE4" w:rsidP="001628E7">
      <w:pPr>
        <w:numPr>
          <w:ilvl w:val="3"/>
          <w:numId w:val="29"/>
        </w:numPr>
        <w:spacing w:after="0" w:line="240" w:lineRule="auto"/>
        <w:ind w:left="426" w:hanging="426"/>
        <w:jc w:val="both"/>
        <w:rPr>
          <w:rFonts w:ascii="Bookman Old Style" w:hAnsi="Bookman Old Style"/>
        </w:rPr>
      </w:pPr>
      <w:r w:rsidRPr="00F66FE4">
        <w:rPr>
          <w:rFonts w:ascii="Bookman Old Style" w:hAnsi="Bookman Old Style"/>
        </w:rPr>
        <w:lastRenderedPageBreak/>
        <w:t>Jeżeli Wykonawca nie przystąpi do usunięcia wad w wyznaczonym terminie, Zamawiający może powierzyć ich usunięcie osobie trzeciej na koszt i ryzyko Wykonawcy bez utraty gwarancji udzielonej przez Wykonawcę.</w:t>
      </w:r>
    </w:p>
    <w:p w14:paraId="1F1B11C6" w14:textId="77777777" w:rsidR="00F66FE4" w:rsidRPr="00F66FE4" w:rsidRDefault="00F66FE4" w:rsidP="001628E7">
      <w:pPr>
        <w:numPr>
          <w:ilvl w:val="3"/>
          <w:numId w:val="29"/>
        </w:numPr>
        <w:spacing w:after="0" w:line="240" w:lineRule="auto"/>
        <w:ind w:left="426" w:hanging="426"/>
        <w:jc w:val="both"/>
        <w:rPr>
          <w:rFonts w:ascii="Bookman Old Style" w:hAnsi="Bookman Old Style"/>
        </w:rPr>
      </w:pPr>
      <w:r w:rsidRPr="00F66FE4">
        <w:rPr>
          <w:rFonts w:ascii="Bookman Old Style" w:hAnsi="Bookman Old Style"/>
        </w:rPr>
        <w:t>Zgłoszeń gwarancyjnych Zamawiający będzie dokonywał pisemnie lub tel.: 885 544 544 lub na e-mail: domseniora@ds.pan.pl Wykonawcy.</w:t>
      </w:r>
    </w:p>
    <w:p w14:paraId="6C85A834" w14:textId="77777777" w:rsidR="00F66FE4" w:rsidRPr="00F66FE4" w:rsidRDefault="00F66FE4" w:rsidP="001628E7">
      <w:pPr>
        <w:numPr>
          <w:ilvl w:val="3"/>
          <w:numId w:val="29"/>
        </w:numPr>
        <w:spacing w:after="0" w:line="240" w:lineRule="auto"/>
        <w:ind w:left="426" w:hanging="426"/>
        <w:jc w:val="both"/>
        <w:rPr>
          <w:rFonts w:ascii="Bookman Old Style" w:hAnsi="Bookman Old Style"/>
        </w:rPr>
      </w:pPr>
      <w:r w:rsidRPr="00F66FE4">
        <w:rPr>
          <w:rFonts w:ascii="Bookman Old Style" w:hAnsi="Bookman Old Style"/>
        </w:rPr>
        <w:t>Zmiana danych, o których mowa w ust 4 następuje w formie pisemnego powiadomienia Zamawiającego. Zmiany te nie stanowią zmiany Umowy.</w:t>
      </w:r>
    </w:p>
    <w:p w14:paraId="5E92B379" w14:textId="77777777" w:rsidR="00F66FE4" w:rsidRPr="00F66FE4" w:rsidRDefault="00F66FE4" w:rsidP="001628E7">
      <w:pPr>
        <w:numPr>
          <w:ilvl w:val="3"/>
          <w:numId w:val="29"/>
        </w:numPr>
        <w:spacing w:after="0" w:line="240" w:lineRule="auto"/>
        <w:ind w:left="426" w:hanging="426"/>
        <w:jc w:val="both"/>
        <w:rPr>
          <w:rFonts w:ascii="Bookman Old Style" w:hAnsi="Bookman Old Style"/>
        </w:rPr>
      </w:pPr>
      <w:r w:rsidRPr="00F66FE4">
        <w:rPr>
          <w:rFonts w:ascii="Bookman Old Style" w:hAnsi="Bookman Old Style"/>
        </w:rPr>
        <w:t>Okres rękojmi za wady fizyczne każdego z elementów Umowy wynosi 5 lat i rozpoczyna bieg w terminie określonym w ust. 1.</w:t>
      </w:r>
    </w:p>
    <w:p w14:paraId="3CFC080B" w14:textId="77777777" w:rsidR="00F66FE4" w:rsidRPr="00F66FE4" w:rsidRDefault="00F66FE4" w:rsidP="00F66FE4">
      <w:pPr>
        <w:spacing w:after="0" w:line="240" w:lineRule="auto"/>
        <w:jc w:val="both"/>
        <w:rPr>
          <w:rFonts w:ascii="Bookman Old Style" w:hAnsi="Bookman Old Style"/>
        </w:rPr>
      </w:pPr>
    </w:p>
    <w:p w14:paraId="2BCD54BB"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t>§ 9.</w:t>
      </w:r>
    </w:p>
    <w:p w14:paraId="7F384F63"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t>Wynagrodzenie za realizację przedmiotu Umowy</w:t>
      </w:r>
    </w:p>
    <w:p w14:paraId="2E4A97C8" w14:textId="77777777" w:rsidR="00F66FE4" w:rsidRPr="00F66FE4" w:rsidRDefault="00F66FE4" w:rsidP="001628E7">
      <w:pPr>
        <w:numPr>
          <w:ilvl w:val="0"/>
          <w:numId w:val="30"/>
        </w:numPr>
        <w:spacing w:after="0" w:line="240" w:lineRule="auto"/>
        <w:ind w:left="426" w:hanging="426"/>
        <w:jc w:val="both"/>
        <w:rPr>
          <w:rFonts w:ascii="Bookman Old Style" w:hAnsi="Bookman Old Style"/>
        </w:rPr>
      </w:pPr>
      <w:r w:rsidRPr="00F66FE4">
        <w:rPr>
          <w:rFonts w:ascii="Bookman Old Style" w:hAnsi="Bookman Old Style"/>
        </w:rPr>
        <w:t xml:space="preserve">Za wykonanie Przedmiotu Umowy, o którym mowa w § 1 Wykonawca otrzyma wynagrodzenie ryczałtowe, o którym mowa w art. 632 ustawy z dnia 23 kwietnia 1964 r. - Kodeks cywilny (Dz. U. z 2020 r. poz. 1740 z </w:t>
      </w:r>
      <w:proofErr w:type="spellStart"/>
      <w:r w:rsidRPr="00F66FE4">
        <w:rPr>
          <w:rFonts w:ascii="Bookman Old Style" w:hAnsi="Bookman Old Style"/>
        </w:rPr>
        <w:t>późn</w:t>
      </w:r>
      <w:proofErr w:type="spellEnd"/>
      <w:r w:rsidRPr="00F66FE4">
        <w:rPr>
          <w:rFonts w:ascii="Bookman Old Style" w:hAnsi="Bookman Old Style"/>
        </w:rPr>
        <w:t>. zm.), w wysokości: ……………………………… zł netto (słownie: …………………………………………...), podatek VAT w wysokości ....%, tj. w kwocie …………………………. (słownie: …………………………………………….),  brutto: ………………………………zł (słownie: ……………………………………..).</w:t>
      </w:r>
    </w:p>
    <w:p w14:paraId="7EAD8F39" w14:textId="77777777" w:rsidR="00F66FE4" w:rsidRPr="00F66FE4" w:rsidRDefault="00F66FE4" w:rsidP="001628E7">
      <w:pPr>
        <w:numPr>
          <w:ilvl w:val="0"/>
          <w:numId w:val="30"/>
        </w:numPr>
        <w:spacing w:after="0" w:line="240" w:lineRule="auto"/>
        <w:ind w:left="426" w:hanging="426"/>
        <w:jc w:val="both"/>
        <w:rPr>
          <w:rFonts w:ascii="Bookman Old Style" w:hAnsi="Bookman Old Style"/>
        </w:rPr>
      </w:pPr>
      <w:r w:rsidRPr="00F66FE4">
        <w:rPr>
          <w:rFonts w:ascii="Bookman Old Style" w:hAnsi="Bookman Old Style"/>
        </w:rPr>
        <w:t>W wynagrodzeniu, o którym mowa w ust. 1, ujęto wszelkie koszty, opłaty i należności wynikające z konieczności zajęcia pasa drogowego, podatki, wydatki, daniny i inne świadczenia, w tym koszty dostaw materiałów i urządzeń, które Wykonawca zobowiązany jest ponieść w związku z prawidłową realizacją zamówienia. Kwota, o której mowa w ust. 1 nie może ulec zmianie, poza przypadkami określonymi postanowieniami Umowy.</w:t>
      </w:r>
    </w:p>
    <w:p w14:paraId="635C670E" w14:textId="77777777" w:rsidR="00F66FE4" w:rsidRPr="00F66FE4" w:rsidRDefault="00F66FE4" w:rsidP="001628E7">
      <w:pPr>
        <w:numPr>
          <w:ilvl w:val="0"/>
          <w:numId w:val="30"/>
        </w:numPr>
        <w:spacing w:after="0" w:line="240" w:lineRule="auto"/>
        <w:ind w:left="426" w:hanging="426"/>
        <w:jc w:val="both"/>
        <w:rPr>
          <w:rFonts w:ascii="Bookman Old Style" w:hAnsi="Bookman Old Style"/>
          <w:color w:val="000000"/>
        </w:rPr>
      </w:pPr>
      <w:r w:rsidRPr="00F66FE4">
        <w:rPr>
          <w:rFonts w:ascii="Bookman Old Style" w:hAnsi="Bookman Old Style"/>
        </w:rPr>
        <w:t xml:space="preserve">Zapłata wynagrodzenia nastąpi po odbiorze przez Zamawiającego wykonanych robót na podstawie otrzymanych przez Zamawiającego prawidłowo wystawionych: dwóch faktur </w:t>
      </w:r>
      <w:r w:rsidRPr="00F66FE4">
        <w:rPr>
          <w:rFonts w:ascii="Bookman Old Style" w:hAnsi="Bookman Old Style"/>
          <w:color w:val="000000"/>
        </w:rPr>
        <w:t xml:space="preserve">częściowych i jednej faktury końcowej, </w:t>
      </w:r>
      <w:r w:rsidRPr="00F66FE4">
        <w:rPr>
          <w:rFonts w:ascii="Bookman Old Style" w:hAnsi="Bookman Old Style"/>
        </w:rPr>
        <w:t xml:space="preserve">uwzględniających podatek VAT, i wystawionych po sporządzeniu </w:t>
      </w:r>
      <w:r w:rsidRPr="00F66FE4">
        <w:rPr>
          <w:rFonts w:ascii="Bookman Old Style" w:hAnsi="Bookman Old Style"/>
          <w:color w:val="000000"/>
        </w:rPr>
        <w:t xml:space="preserve">protokołów częściowego i </w:t>
      </w:r>
      <w:r w:rsidRPr="00F66FE4">
        <w:rPr>
          <w:rFonts w:ascii="Bookman Old Style" w:hAnsi="Bookman Old Style"/>
        </w:rPr>
        <w:t xml:space="preserve">bezusterkowego końcowego protokołu odbioru robót, podpisanych przez kierownika budowy, inspektora nadzoru inwestorskiego oraz upoważnionych przedstawicieli Zamawiającego, o których mowa w § 6 ust. 12. </w:t>
      </w:r>
      <w:r w:rsidRPr="00F66FE4">
        <w:rPr>
          <w:rFonts w:ascii="Bookman Old Style" w:hAnsi="Bookman Old Style"/>
          <w:color w:val="000000"/>
        </w:rPr>
        <w:t>Protokoły częściowe będą przedstawiały procentowe zaawansowanie wykonania prac na dzień sporządzenia danego protokołu. Suma kwot faktur częściowych nie może przekroczyć 85% wartości wykonanych robót, z zastrzeżeniem, że pierwsza faktura częściowa nie może być wystawiona przez Wykonawcę przed dniem wykonania minimum 25 % wartości robót.</w:t>
      </w:r>
    </w:p>
    <w:p w14:paraId="6AEA6CE9" w14:textId="77777777" w:rsidR="00F66FE4" w:rsidRPr="00F66FE4" w:rsidRDefault="00F66FE4" w:rsidP="00F66FE4">
      <w:pPr>
        <w:spacing w:after="0" w:line="240" w:lineRule="auto"/>
        <w:ind w:left="426"/>
        <w:jc w:val="both"/>
        <w:rPr>
          <w:rFonts w:ascii="Bookman Old Style" w:hAnsi="Bookman Old Style"/>
        </w:rPr>
      </w:pPr>
      <w:r w:rsidRPr="00F66FE4">
        <w:rPr>
          <w:rFonts w:ascii="Bookman Old Style" w:hAnsi="Bookman Old Style"/>
          <w:color w:val="000000"/>
        </w:rPr>
        <w:t xml:space="preserve">Pozostałe wynagrodzenie zostanie zapłacone na podstawie faktury końcowej, której wartość stanowić będzie różnica pomiędzy kwotą określoną w ust. 1 jako maksymalne łączne wynagrodzenie ryczałtowe a kwotą wynikającą z sumy faktur częściowych – do faktury końcowej musi być załączony bezusterkowy protokół odbioru końcowego robót, o którym mowa w § 7 ust. 4 Umowy. </w:t>
      </w:r>
    </w:p>
    <w:p w14:paraId="3E6104E8" w14:textId="77777777" w:rsidR="00F66FE4" w:rsidRPr="00F66FE4" w:rsidRDefault="00F66FE4" w:rsidP="001628E7">
      <w:pPr>
        <w:numPr>
          <w:ilvl w:val="0"/>
          <w:numId w:val="45"/>
        </w:numPr>
        <w:shd w:val="clear" w:color="auto" w:fill="FFFFFF"/>
        <w:spacing w:after="0" w:line="240" w:lineRule="auto"/>
        <w:ind w:left="426" w:hanging="426"/>
        <w:jc w:val="both"/>
        <w:rPr>
          <w:rFonts w:ascii="Bookman Old Style" w:hAnsi="Bookman Old Style"/>
        </w:rPr>
      </w:pPr>
      <w:r w:rsidRPr="00F66FE4">
        <w:rPr>
          <w:rFonts w:ascii="Bookman Old Style" w:hAnsi="Bookman Old Style"/>
        </w:rPr>
        <w:t xml:space="preserve">Zapłata wynagrodzenia wynikającego z faktury końcowej nastąpi w formie przelewu na rachunek bankowy Wykonawcy podany na fakturze, w terminie do 30 dni od daty otrzymania przez Zamawiającego prawidłowo wystawionej faktury VAT wraz z załączonym bezusterkowym protokołem odbioru końcowego robót, o którym mowa w ust. 3. Za datę zapłaty wynagrodzenia przyjmuje się datę obciążenia przez bank rachunku Zamawiającego. </w:t>
      </w:r>
    </w:p>
    <w:p w14:paraId="2B05FF3D" w14:textId="77777777" w:rsidR="00F66FE4" w:rsidRPr="00F66FE4" w:rsidRDefault="00F66FE4" w:rsidP="001628E7">
      <w:pPr>
        <w:numPr>
          <w:ilvl w:val="0"/>
          <w:numId w:val="45"/>
        </w:numPr>
        <w:shd w:val="clear" w:color="auto" w:fill="FFFFFF"/>
        <w:spacing w:after="0" w:line="240" w:lineRule="auto"/>
        <w:ind w:left="426" w:hanging="426"/>
        <w:jc w:val="both"/>
        <w:rPr>
          <w:rFonts w:ascii="Bookman Old Style" w:hAnsi="Bookman Old Style"/>
        </w:rPr>
      </w:pPr>
      <w:r w:rsidRPr="00F66FE4">
        <w:rPr>
          <w:rFonts w:ascii="Bookman Old Style" w:hAnsi="Bookman Old Style"/>
        </w:rPr>
        <w:t>Zapłata wynagrodzenia wynikającego z faktur częściowych nastąpi w formie przelewu na rachunek bankowy Wykonawcy podany na fakturze w terminie do 30 dni od daty otrzymania przez Zamawiającego prawidłowo wystawionej faktury VAT wraz z bezusterkowym protokołem odbioru częściowego lub końcowego zatwierdzonego przez inspektora nadzoru.</w:t>
      </w:r>
    </w:p>
    <w:p w14:paraId="201DA187" w14:textId="77777777" w:rsidR="00F66FE4" w:rsidRPr="00F66FE4" w:rsidRDefault="00F66FE4" w:rsidP="001628E7">
      <w:pPr>
        <w:numPr>
          <w:ilvl w:val="0"/>
          <w:numId w:val="45"/>
        </w:numPr>
        <w:shd w:val="clear" w:color="auto" w:fill="FFFFFF"/>
        <w:spacing w:after="0" w:line="240" w:lineRule="auto"/>
        <w:ind w:left="426" w:hanging="426"/>
        <w:jc w:val="both"/>
        <w:rPr>
          <w:rFonts w:ascii="Bookman Old Style" w:hAnsi="Bookman Old Style"/>
        </w:rPr>
      </w:pPr>
      <w:r w:rsidRPr="00F66FE4">
        <w:rPr>
          <w:rFonts w:ascii="Bookman Old Style" w:hAnsi="Bookman Old Style"/>
        </w:rPr>
        <w:lastRenderedPageBreak/>
        <w:t>O konieczności wykonania robót dodatkowych, a niemożliwych do przewidzenia przed zawarciem Umowy, Wykonawca poinformuje niezwłocznie Zamawiającego za pośrednictwem inspektora nadzoru inwestorskiego, sporządzając z nim stosowny protokół konieczności.</w:t>
      </w:r>
    </w:p>
    <w:p w14:paraId="2BCA6DC5" w14:textId="77777777" w:rsidR="00F66FE4" w:rsidRPr="00F66FE4" w:rsidRDefault="00F66FE4" w:rsidP="001628E7">
      <w:pPr>
        <w:numPr>
          <w:ilvl w:val="0"/>
          <w:numId w:val="45"/>
        </w:numPr>
        <w:shd w:val="clear" w:color="auto" w:fill="FFFFFF"/>
        <w:spacing w:after="0" w:line="240" w:lineRule="auto"/>
        <w:ind w:left="426" w:hanging="426"/>
        <w:jc w:val="both"/>
        <w:rPr>
          <w:rFonts w:ascii="Bookman Old Style" w:hAnsi="Bookman Old Style"/>
        </w:rPr>
      </w:pPr>
      <w:r w:rsidRPr="00F66FE4">
        <w:rPr>
          <w:rFonts w:ascii="Bookman Old Style" w:hAnsi="Bookman Old Style"/>
        </w:rPr>
        <w:t xml:space="preserve">W przypadku zaistnienia, przesłanek, o których mowa w art. 455 ust. 1 pkt 3 ustawy </w:t>
      </w:r>
      <w:proofErr w:type="spellStart"/>
      <w:r w:rsidRPr="00F66FE4">
        <w:rPr>
          <w:rFonts w:ascii="Bookman Old Style" w:hAnsi="Bookman Old Style"/>
        </w:rPr>
        <w:t>Pzp</w:t>
      </w:r>
      <w:proofErr w:type="spellEnd"/>
      <w:r w:rsidRPr="00F66FE4">
        <w:rPr>
          <w:rFonts w:ascii="Bookman Old Style" w:hAnsi="Bookman Old Style"/>
        </w:rPr>
        <w:t>, Zamawiający może zlecić Wykonawcy wykonanie dodatkowych robót budowlanych o których mowa w ust. 6. Roboty dodatkowe realizowane będą na podstawie postanowień zmieniających niniejszą Umowę. Ich realizacja bez zmiany Umowy odbędzie się na wyłączne ryzyko i koszt Wykonawcy.</w:t>
      </w:r>
    </w:p>
    <w:p w14:paraId="0FE1DB1D" w14:textId="77777777" w:rsidR="00F66FE4" w:rsidRPr="00F66FE4" w:rsidRDefault="00F66FE4" w:rsidP="001628E7">
      <w:pPr>
        <w:numPr>
          <w:ilvl w:val="0"/>
          <w:numId w:val="45"/>
        </w:numPr>
        <w:shd w:val="clear" w:color="auto" w:fill="FFFFFF"/>
        <w:spacing w:after="0" w:line="240" w:lineRule="auto"/>
        <w:ind w:left="426" w:hanging="426"/>
        <w:jc w:val="both"/>
        <w:rPr>
          <w:rFonts w:ascii="Bookman Old Style" w:hAnsi="Bookman Old Style"/>
        </w:rPr>
      </w:pPr>
      <w:r w:rsidRPr="00F66FE4">
        <w:rPr>
          <w:rFonts w:ascii="Bookman Old Style" w:hAnsi="Bookman Old Style"/>
        </w:rPr>
        <w:t>Roboty dodatkowe wycenione zostaną przez Wykonawcę w kosztorysie, który zostanie sporządzony w oparciu o następujące założenia:</w:t>
      </w:r>
    </w:p>
    <w:p w14:paraId="669F9204" w14:textId="77777777" w:rsidR="00F66FE4" w:rsidRPr="00F66FE4" w:rsidRDefault="00F66FE4" w:rsidP="001628E7">
      <w:pPr>
        <w:numPr>
          <w:ilvl w:val="1"/>
          <w:numId w:val="44"/>
        </w:numPr>
        <w:spacing w:after="0" w:line="240" w:lineRule="auto"/>
        <w:jc w:val="both"/>
        <w:rPr>
          <w:rFonts w:ascii="Bookman Old Style" w:hAnsi="Bookman Old Style"/>
        </w:rPr>
      </w:pPr>
      <w:r w:rsidRPr="00F66FE4">
        <w:rPr>
          <w:rFonts w:ascii="Bookman Old Style" w:hAnsi="Bookman Old Style"/>
        </w:rPr>
        <w:t xml:space="preserve">ceny czynników produkcji (R, M, S, Ko, Z) zostaną przyjęte jako średnie obowiązujące w danym kwartale w oparciu o zeszyty SEKOCENBUD; </w:t>
      </w:r>
    </w:p>
    <w:p w14:paraId="12B1A349" w14:textId="77777777" w:rsidR="00F66FE4" w:rsidRPr="00F66FE4" w:rsidRDefault="00F66FE4" w:rsidP="001628E7">
      <w:pPr>
        <w:numPr>
          <w:ilvl w:val="1"/>
          <w:numId w:val="44"/>
        </w:numPr>
        <w:spacing w:after="0" w:line="240" w:lineRule="auto"/>
        <w:jc w:val="both"/>
        <w:rPr>
          <w:rFonts w:ascii="Bookman Old Style" w:hAnsi="Bookman Old Style"/>
        </w:rPr>
      </w:pPr>
      <w:r w:rsidRPr="00F66FE4">
        <w:rPr>
          <w:rFonts w:ascii="Bookman Old Style" w:hAnsi="Bookman Old Style"/>
        </w:rPr>
        <w:t>podstawą do określenia nakładów rzeczowych będą normy zawarte w wyżej wskazanych kosztorysach, a w przypadku ich braku - odpowiednie pozycje Katalogów Nakładów Rzeczowych (KNR). W przypadku braku odpowiednich pozycji w KNR, zastosowane zostaną Katalogi Norm Nakładów Rzeczowych, a następnie wycena indywidualna Wykonawcy, zatwierdzona przez Zamawiającego;</w:t>
      </w:r>
    </w:p>
    <w:p w14:paraId="43D1D65A" w14:textId="77777777" w:rsidR="00F66FE4" w:rsidRPr="00F66FE4" w:rsidRDefault="00F66FE4" w:rsidP="001628E7">
      <w:pPr>
        <w:numPr>
          <w:ilvl w:val="1"/>
          <w:numId w:val="44"/>
        </w:numPr>
        <w:spacing w:after="0" w:line="240" w:lineRule="auto"/>
        <w:jc w:val="both"/>
        <w:rPr>
          <w:rFonts w:ascii="Bookman Old Style" w:hAnsi="Bookman Old Style"/>
        </w:rPr>
      </w:pPr>
      <w:r w:rsidRPr="00F66FE4">
        <w:rPr>
          <w:rFonts w:ascii="Bookman Old Style" w:hAnsi="Bookman Old Style"/>
        </w:rPr>
        <w:t>zapłata za roboty dodatkowe nastąpi na podstawie faktury wystawionej przez Wykonawcę po ich wykonaniu i odbiorze przez Zamawiającego, w terminie określonym w ust. 4;</w:t>
      </w:r>
    </w:p>
    <w:p w14:paraId="64190253" w14:textId="77777777" w:rsidR="00F66FE4" w:rsidRPr="00F66FE4" w:rsidRDefault="00F66FE4" w:rsidP="001628E7">
      <w:pPr>
        <w:numPr>
          <w:ilvl w:val="1"/>
          <w:numId w:val="44"/>
        </w:numPr>
        <w:spacing w:after="0" w:line="240" w:lineRule="auto"/>
        <w:jc w:val="both"/>
        <w:rPr>
          <w:rFonts w:ascii="Bookman Old Style" w:hAnsi="Bookman Old Style"/>
        </w:rPr>
      </w:pPr>
      <w:r w:rsidRPr="00F66FE4">
        <w:rPr>
          <w:rFonts w:ascii="Bookman Old Style" w:hAnsi="Bookman Old Style"/>
        </w:rPr>
        <w:t xml:space="preserve">kosztorys, o którym mowa w niniejszym ustępie Wykonawca zobowiązany jest do wykonania i przedłożenia Zamawiającemu w terminie 14 dni od daty podpisania przez Strony protokołu konieczności, o którym mowa w ust. 6; </w:t>
      </w:r>
    </w:p>
    <w:p w14:paraId="2E7B1CDE" w14:textId="77777777" w:rsidR="00F66FE4" w:rsidRPr="00F66FE4" w:rsidRDefault="00F66FE4" w:rsidP="001628E7">
      <w:pPr>
        <w:numPr>
          <w:ilvl w:val="1"/>
          <w:numId w:val="44"/>
        </w:numPr>
        <w:spacing w:line="240" w:lineRule="auto"/>
        <w:jc w:val="both"/>
        <w:rPr>
          <w:rFonts w:ascii="Bookman Old Style" w:hAnsi="Bookman Old Style"/>
          <w:strike/>
          <w:lang w:val="x-none" w:eastAsia="x-none"/>
        </w:rPr>
      </w:pPr>
      <w:r w:rsidRPr="00F66FE4">
        <w:rPr>
          <w:rFonts w:ascii="Bookman Old Style" w:hAnsi="Bookman Old Style"/>
          <w:lang w:val="x-none" w:eastAsia="x-none"/>
        </w:rPr>
        <w:t>kosztorys na roboty dodatkowe zostanie opracowany przez Wykonawcę metodą kalkulacji szczegółowej zgodnie z rozporządzeni</w:t>
      </w:r>
      <w:r w:rsidRPr="00F66FE4">
        <w:rPr>
          <w:rFonts w:ascii="Bookman Old Style" w:hAnsi="Bookman Old Style"/>
          <w:lang w:eastAsia="x-none"/>
        </w:rPr>
        <w:t>em</w:t>
      </w:r>
      <w:r w:rsidRPr="00F66FE4">
        <w:rPr>
          <w:rFonts w:ascii="Bookman Old Style" w:hAnsi="Bookman Old Style"/>
          <w:lang w:val="x-none" w:eastAsia="x-none"/>
        </w:rPr>
        <w:t xml:space="preserve"> Ministra  Rozwoju  </w:t>
      </w:r>
      <w:r w:rsidRPr="00F66FE4">
        <w:rPr>
          <w:rFonts w:ascii="Bookman Old Style" w:hAnsi="Bookman Old Style"/>
          <w:lang w:eastAsia="x-none"/>
        </w:rPr>
        <w:t>i</w:t>
      </w:r>
      <w:r w:rsidRPr="00F66FE4">
        <w:rPr>
          <w:rFonts w:ascii="Bookman Old Style" w:hAnsi="Bookman Old Style"/>
          <w:lang w:val="x-none" w:eastAsia="x-none"/>
        </w:rPr>
        <w:t xml:space="preserve">  Technologii z  dnia  20  grudnia  2021  r. w sprawie  określenia  metod i  podstaw  sporządzania  kosztorysu inwestorskiego,  obliczania  planowanych   kosztów  prac  projektowych  oraz  planowanych  kosztów  robót  budowlanych  określonych  w  programie funkcjonalno-użytkowym</w:t>
      </w:r>
      <w:r w:rsidRPr="00F66FE4">
        <w:rPr>
          <w:rFonts w:ascii="Bookman Old Style" w:hAnsi="Bookman Old Style"/>
          <w:lang w:eastAsia="x-none"/>
        </w:rPr>
        <w:t xml:space="preserve"> (Dz.U. z 2021r. poz. 2458)</w:t>
      </w:r>
      <w:r w:rsidRPr="00F66FE4">
        <w:rPr>
          <w:rFonts w:ascii="Bookman Old Style" w:hAnsi="Bookman Old Style"/>
          <w:lang w:val="x-none" w:eastAsia="x-none"/>
        </w:rPr>
        <w:t xml:space="preserve">. Mając na uwadze, że obowiązującym wynagrodzeniem jest wynagrodzenie ryczałtowe, kosztorys, o którym mowa </w:t>
      </w:r>
      <w:r w:rsidRPr="00F66FE4">
        <w:rPr>
          <w:rFonts w:ascii="Bookman Old Style" w:hAnsi="Bookman Old Style"/>
          <w:lang w:eastAsia="x-none"/>
        </w:rPr>
        <w:t>w zdaniu pierwszym</w:t>
      </w:r>
      <w:r w:rsidRPr="00F66FE4">
        <w:rPr>
          <w:rFonts w:ascii="Bookman Old Style" w:hAnsi="Bookman Old Style"/>
          <w:lang w:val="x-none" w:eastAsia="x-none"/>
        </w:rPr>
        <w:t xml:space="preserve">, będzie służył do obliczenia wynagrodzenia należnego Wykonawcy w przypadku odstąpienia od </w:t>
      </w:r>
      <w:r w:rsidRPr="00F66FE4">
        <w:rPr>
          <w:rFonts w:ascii="Bookman Old Style" w:hAnsi="Bookman Old Style"/>
          <w:lang w:eastAsia="x-none"/>
        </w:rPr>
        <w:t>U</w:t>
      </w:r>
      <w:r w:rsidRPr="00F66FE4">
        <w:rPr>
          <w:rFonts w:ascii="Bookman Old Style" w:hAnsi="Bookman Old Style"/>
          <w:lang w:val="x-none" w:eastAsia="x-none"/>
        </w:rPr>
        <w:t xml:space="preserve">mowy, oraz będzie on także podstawą do rozliczania dodatkowych robót budowlanych, wykraczających poza określenie przedmiotu zamówienia podstawowego w przypadku, gdy </w:t>
      </w:r>
      <w:r w:rsidRPr="00F66FE4">
        <w:rPr>
          <w:rFonts w:ascii="Bookman Old Style" w:hAnsi="Bookman Old Style"/>
          <w:lang w:eastAsia="x-none"/>
        </w:rPr>
        <w:t>U</w:t>
      </w:r>
      <w:r w:rsidRPr="00F66FE4">
        <w:rPr>
          <w:rFonts w:ascii="Bookman Old Style" w:hAnsi="Bookman Old Style"/>
          <w:lang w:val="x-none" w:eastAsia="x-none"/>
        </w:rPr>
        <w:t xml:space="preserve">mowa zostanie zmieniona </w:t>
      </w:r>
      <w:r w:rsidRPr="00F66FE4">
        <w:rPr>
          <w:rFonts w:ascii="Bookman Old Style" w:hAnsi="Bookman Old Style"/>
          <w:lang w:eastAsia="x-none"/>
        </w:rPr>
        <w:t>poprzez podpisanie pisemnego aneksu do Umowy</w:t>
      </w:r>
      <w:r w:rsidRPr="00F66FE4">
        <w:rPr>
          <w:rFonts w:ascii="Bookman Old Style" w:hAnsi="Bookman Old Style"/>
          <w:lang w:val="x-none" w:eastAsia="x-none"/>
        </w:rPr>
        <w:t xml:space="preserve"> na podstawie art. </w:t>
      </w:r>
      <w:r w:rsidRPr="00F66FE4">
        <w:rPr>
          <w:rFonts w:ascii="Bookman Old Style" w:hAnsi="Bookman Old Style"/>
          <w:lang w:eastAsia="x-none"/>
        </w:rPr>
        <w:t>455</w:t>
      </w:r>
      <w:r w:rsidRPr="00F66FE4">
        <w:rPr>
          <w:rFonts w:ascii="Bookman Old Style" w:hAnsi="Bookman Old Style"/>
          <w:lang w:val="x-none" w:eastAsia="x-none"/>
        </w:rPr>
        <w:t xml:space="preserve"> ust. 1 pkt </w:t>
      </w:r>
      <w:r w:rsidRPr="00F66FE4">
        <w:rPr>
          <w:rFonts w:ascii="Bookman Old Style" w:hAnsi="Bookman Old Style"/>
          <w:lang w:eastAsia="x-none"/>
        </w:rPr>
        <w:t>3</w:t>
      </w:r>
      <w:r w:rsidRPr="00F66FE4">
        <w:rPr>
          <w:rFonts w:ascii="Bookman Old Style" w:hAnsi="Bookman Old Style"/>
          <w:lang w:val="x-none" w:eastAsia="x-none"/>
        </w:rPr>
        <w:t xml:space="preserve"> ustawy </w:t>
      </w:r>
      <w:r w:rsidRPr="00F66FE4">
        <w:rPr>
          <w:rFonts w:ascii="Bookman Old Style" w:hAnsi="Bookman Old Style"/>
          <w:lang w:eastAsia="x-none"/>
        </w:rPr>
        <w:t>P</w:t>
      </w:r>
      <w:proofErr w:type="spellStart"/>
      <w:r w:rsidRPr="00F66FE4">
        <w:rPr>
          <w:rFonts w:ascii="Bookman Old Style" w:hAnsi="Bookman Old Style"/>
          <w:lang w:val="x-none" w:eastAsia="x-none"/>
        </w:rPr>
        <w:t>zp</w:t>
      </w:r>
      <w:proofErr w:type="spellEnd"/>
      <w:r w:rsidRPr="00F66FE4">
        <w:rPr>
          <w:rFonts w:ascii="Bookman Old Style" w:hAnsi="Bookman Old Style"/>
          <w:lang w:eastAsia="x-none"/>
        </w:rPr>
        <w:t>.</w:t>
      </w:r>
    </w:p>
    <w:p w14:paraId="440F4E02" w14:textId="77777777" w:rsidR="00F66FE4" w:rsidRPr="00F66FE4" w:rsidRDefault="00F66FE4" w:rsidP="00F66FE4">
      <w:pPr>
        <w:spacing w:after="0" w:line="240" w:lineRule="auto"/>
        <w:rPr>
          <w:rFonts w:ascii="Bookman Old Style" w:hAnsi="Bookman Old Style"/>
          <w:b/>
        </w:rPr>
      </w:pPr>
      <w:r w:rsidRPr="00F66FE4">
        <w:rPr>
          <w:rFonts w:ascii="Bookman Old Style" w:hAnsi="Bookman Old Style"/>
          <w:b/>
        </w:rPr>
        <w:t>W przypadku realizacji prac z udziałem Podwykonawców</w:t>
      </w:r>
    </w:p>
    <w:p w14:paraId="1A308902" w14:textId="77777777" w:rsidR="00F66FE4" w:rsidRPr="00F66FE4" w:rsidRDefault="00F66FE4" w:rsidP="001628E7">
      <w:pPr>
        <w:numPr>
          <w:ilvl w:val="0"/>
          <w:numId w:val="45"/>
        </w:numPr>
        <w:shd w:val="clear" w:color="auto" w:fill="FFFFFF"/>
        <w:spacing w:after="0" w:line="240" w:lineRule="auto"/>
        <w:ind w:left="426" w:hanging="426"/>
        <w:jc w:val="both"/>
        <w:rPr>
          <w:rFonts w:ascii="Bookman Old Style" w:hAnsi="Bookman Old Style"/>
        </w:rPr>
      </w:pPr>
      <w:r w:rsidRPr="00F66FE4">
        <w:rPr>
          <w:rFonts w:ascii="Bookman Old Style" w:hAnsi="Bookman Old Style"/>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304C2E1" w14:textId="77777777" w:rsidR="00F66FE4" w:rsidRPr="00F66FE4" w:rsidRDefault="00F66FE4" w:rsidP="001628E7">
      <w:pPr>
        <w:numPr>
          <w:ilvl w:val="0"/>
          <w:numId w:val="45"/>
        </w:numPr>
        <w:shd w:val="clear" w:color="auto" w:fill="FFFFFF"/>
        <w:spacing w:after="0" w:line="240" w:lineRule="auto"/>
        <w:ind w:left="426" w:hanging="426"/>
        <w:jc w:val="both"/>
        <w:rPr>
          <w:rFonts w:ascii="Bookman Old Style" w:hAnsi="Bookman Old Style"/>
        </w:rPr>
      </w:pPr>
      <w:r w:rsidRPr="00F66FE4">
        <w:rPr>
          <w:rFonts w:ascii="Bookman Old Style" w:hAnsi="Bookman Old Style"/>
        </w:rPr>
        <w:t xml:space="preserve">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Łączna wartość wynagrodzenia, o którym mowa w ust. 9, nie przekroczy kwoty określonej w ust. 1. </w:t>
      </w:r>
    </w:p>
    <w:p w14:paraId="78B51192" w14:textId="77777777" w:rsidR="00F66FE4" w:rsidRPr="00F66FE4" w:rsidRDefault="00F66FE4" w:rsidP="001628E7">
      <w:pPr>
        <w:numPr>
          <w:ilvl w:val="0"/>
          <w:numId w:val="45"/>
        </w:numPr>
        <w:shd w:val="clear" w:color="auto" w:fill="FFFFFF"/>
        <w:spacing w:after="0" w:line="240" w:lineRule="auto"/>
        <w:ind w:left="426" w:hanging="426"/>
        <w:jc w:val="both"/>
        <w:rPr>
          <w:rFonts w:ascii="Bookman Old Style" w:hAnsi="Bookman Old Style"/>
        </w:rPr>
      </w:pPr>
      <w:r w:rsidRPr="00F66FE4">
        <w:rPr>
          <w:rFonts w:ascii="Bookman Old Style" w:hAnsi="Bookman Old Style"/>
        </w:rPr>
        <w:lastRenderedPageBreak/>
        <w:t>Wykonawca zobowiązany jest do posiadania rachunku bankowego, na który realizowane będą płatności z tytułu realizacji niniejszej Umowy, wskazanego w danych Wykonawcy objętych elektronicznym wykazem podmiotów, o którym mowa w art. 96b ust.1 ustawy z dnia 11 marca 2004 r. o podatku od towarów i usług (</w:t>
      </w:r>
      <w:proofErr w:type="spellStart"/>
      <w:r w:rsidRPr="00F66FE4">
        <w:rPr>
          <w:rFonts w:ascii="Bookman Old Style" w:hAnsi="Bookman Old Style"/>
        </w:rPr>
        <w:t>t.j</w:t>
      </w:r>
      <w:proofErr w:type="spellEnd"/>
      <w:r w:rsidRPr="00F66FE4">
        <w:rPr>
          <w:rFonts w:ascii="Bookman Old Style" w:hAnsi="Bookman Old Style"/>
        </w:rPr>
        <w:t xml:space="preserve">. Dz. U. z 2021 r. poz. 685  z </w:t>
      </w:r>
      <w:proofErr w:type="spellStart"/>
      <w:r w:rsidRPr="00F66FE4">
        <w:rPr>
          <w:rFonts w:ascii="Bookman Old Style" w:hAnsi="Bookman Old Style"/>
        </w:rPr>
        <w:t>późn</w:t>
      </w:r>
      <w:proofErr w:type="spellEnd"/>
      <w:r w:rsidRPr="00F66FE4">
        <w:rPr>
          <w:rFonts w:ascii="Bookman Old Style" w:hAnsi="Bookman Old Style"/>
        </w:rPr>
        <w:t>. zm.), zwanym dalej „białą lista podatników VAT”.</w:t>
      </w:r>
    </w:p>
    <w:p w14:paraId="556FF417" w14:textId="77777777" w:rsidR="00F66FE4" w:rsidRPr="00F66FE4" w:rsidRDefault="00F66FE4" w:rsidP="00F66FE4">
      <w:pPr>
        <w:spacing w:after="0" w:line="240" w:lineRule="auto"/>
        <w:ind w:left="426"/>
        <w:jc w:val="both"/>
        <w:rPr>
          <w:rFonts w:ascii="Bookman Old Style" w:hAnsi="Bookman Old Style"/>
        </w:rPr>
      </w:pPr>
    </w:p>
    <w:p w14:paraId="42F3FF7B" w14:textId="77777777" w:rsidR="00F66FE4" w:rsidRPr="00F66FE4" w:rsidRDefault="00F66FE4" w:rsidP="001628E7">
      <w:pPr>
        <w:numPr>
          <w:ilvl w:val="0"/>
          <w:numId w:val="45"/>
        </w:numPr>
        <w:shd w:val="clear" w:color="auto" w:fill="FFFFFF"/>
        <w:spacing w:after="0" w:line="240" w:lineRule="auto"/>
        <w:ind w:left="426" w:hanging="426"/>
        <w:jc w:val="both"/>
        <w:rPr>
          <w:rFonts w:ascii="Bookman Old Style" w:hAnsi="Bookman Old Style"/>
        </w:rPr>
      </w:pPr>
      <w:r w:rsidRPr="00F66FE4">
        <w:rPr>
          <w:rFonts w:ascii="Bookman Old Style" w:hAnsi="Bookman Old Style"/>
        </w:rPr>
        <w:t>Wykonawca jest zobowiązany załączyć do wystawionej przez siebie faktury VAT:</w:t>
      </w:r>
    </w:p>
    <w:p w14:paraId="259CE575" w14:textId="77777777" w:rsidR="00F66FE4" w:rsidRPr="00F66FE4" w:rsidRDefault="00F66FE4" w:rsidP="00F66FE4">
      <w:pPr>
        <w:spacing w:after="0" w:line="240" w:lineRule="auto"/>
        <w:ind w:left="426"/>
        <w:jc w:val="both"/>
        <w:rPr>
          <w:rFonts w:ascii="Bookman Old Style" w:hAnsi="Bookman Old Style"/>
        </w:rPr>
      </w:pPr>
      <w:r w:rsidRPr="00F66FE4">
        <w:rPr>
          <w:rFonts w:ascii="Bookman Old Style" w:hAnsi="Bookman Old Style"/>
        </w:rPr>
        <w:t>1) kopie faktur VAT wystawionych przez podwykonawców lub dalszych podwykonawców, o których mowa w ust. 9;</w:t>
      </w:r>
    </w:p>
    <w:p w14:paraId="0F1B6FD5" w14:textId="77777777" w:rsidR="00F66FE4" w:rsidRPr="00F66FE4" w:rsidRDefault="00F66FE4" w:rsidP="00F66FE4">
      <w:pPr>
        <w:spacing w:after="0" w:line="240" w:lineRule="auto"/>
        <w:ind w:left="426"/>
        <w:jc w:val="both"/>
        <w:rPr>
          <w:rFonts w:ascii="Bookman Old Style" w:hAnsi="Bookman Old Style"/>
        </w:rPr>
      </w:pPr>
      <w:r w:rsidRPr="00F66FE4">
        <w:rPr>
          <w:rFonts w:ascii="Bookman Old Style" w:hAnsi="Bookman Old Style"/>
        </w:rPr>
        <w:t>2) oświadczenie odpowiednio podwykonawcy lub dalszego podwykonawcy, o których mowa w ust. 9, złożone nie wcześniej niż w dniu wystawienia przez Wykonawcę faktury VAT, że Wykonawca, podwykonawca lub dalszy podwykonawca nie zalega z żadnymi zobowiązaniami w stosunku do niego wynikającymi z umowy o podwykonawstwo lub dalsze podwykonawstwo, o której mowa w ust. 9.</w:t>
      </w:r>
    </w:p>
    <w:p w14:paraId="2A9DE5F1" w14:textId="77777777" w:rsidR="00F66FE4" w:rsidRPr="00F66FE4" w:rsidRDefault="00F66FE4" w:rsidP="001628E7">
      <w:pPr>
        <w:numPr>
          <w:ilvl w:val="0"/>
          <w:numId w:val="45"/>
        </w:numPr>
        <w:shd w:val="clear" w:color="auto" w:fill="FFFFFF"/>
        <w:spacing w:after="0" w:line="240" w:lineRule="auto"/>
        <w:ind w:left="426" w:hanging="426"/>
        <w:jc w:val="both"/>
        <w:rPr>
          <w:rFonts w:ascii="Bookman Old Style" w:hAnsi="Bookman Old Style"/>
        </w:rPr>
      </w:pPr>
      <w:r w:rsidRPr="00F66FE4">
        <w:rPr>
          <w:rFonts w:ascii="Bookman Old Style" w:hAnsi="Bookman Old Style"/>
        </w:rPr>
        <w:t>Z zastrzeżeniem ust. 10 i 11 oraz ust. 14 i 15, w przypadku uchylenia się przez Wykonawcę od obowiązku zapłaty, wskazanej w ust. 9, wyraża on zgodę, by jego należność wynikającą z faktury VAT w wysokości odpowiadającej zadłużeniu wobec podwykonawców lub dalszych podwykonawców, o których mowa w ust. 9 wynikających z faktur VAT, o którym mowa w ust. 12 pkt 1, Zamawiający przekazywał bezpośrednio na rachunki podwykonawców lub dalszych podwykonawców.</w:t>
      </w:r>
    </w:p>
    <w:p w14:paraId="068B24CC" w14:textId="77777777" w:rsidR="00F66FE4" w:rsidRPr="00F66FE4" w:rsidRDefault="00F66FE4" w:rsidP="001628E7">
      <w:pPr>
        <w:numPr>
          <w:ilvl w:val="0"/>
          <w:numId w:val="45"/>
        </w:numPr>
        <w:shd w:val="clear" w:color="auto" w:fill="FFFFFF"/>
        <w:spacing w:after="0" w:line="240" w:lineRule="auto"/>
        <w:ind w:left="426" w:hanging="426"/>
        <w:jc w:val="both"/>
        <w:rPr>
          <w:rFonts w:ascii="Bookman Old Style" w:hAnsi="Bookman Old Style"/>
        </w:rPr>
      </w:pPr>
      <w:r w:rsidRPr="00F66FE4">
        <w:rPr>
          <w:rFonts w:ascii="Bookman Old Style" w:hAnsi="Bookman Old Style"/>
        </w:rPr>
        <w:t>Przed dokonaniem bezpośredniej zapłaty, o której mowa w ust. 13, Zamawiający umożliwi Wykonawcy, podwykonawcy lub dalszemu podwykonawcy zgłoszenie w formie pisemnej uwag dotyczących zasadności bezpośredniej zapłaty wynagrodzenia podwykonawcy lub dalszemu podwykonawcy, o których mowa w ust. 9 Zamawiający poinformuje o terminie zgłaszania uwag, nie krótszym niż 7 dni od dnia doręczenia tej informacji.</w:t>
      </w:r>
    </w:p>
    <w:p w14:paraId="230F5C36" w14:textId="77777777" w:rsidR="00F66FE4" w:rsidRPr="00F66FE4" w:rsidRDefault="00F66FE4" w:rsidP="001628E7">
      <w:pPr>
        <w:numPr>
          <w:ilvl w:val="0"/>
          <w:numId w:val="45"/>
        </w:numPr>
        <w:shd w:val="clear" w:color="auto" w:fill="FFFFFF"/>
        <w:spacing w:after="0" w:line="240" w:lineRule="auto"/>
        <w:ind w:left="426" w:hanging="426"/>
        <w:jc w:val="both"/>
        <w:rPr>
          <w:rFonts w:ascii="Bookman Old Style" w:hAnsi="Bookman Old Style"/>
        </w:rPr>
      </w:pPr>
      <w:r w:rsidRPr="00F66FE4">
        <w:rPr>
          <w:rFonts w:ascii="Bookman Old Style" w:hAnsi="Bookman Old Style"/>
        </w:rPr>
        <w:t>W przypadku zgłoszenia uwag, o których mowa w ust. 14, w terminie wskazanym przez Zamawiającego, Zamawiający może:</w:t>
      </w:r>
    </w:p>
    <w:p w14:paraId="1F513CA4"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t>1)</w:t>
      </w:r>
      <w:r w:rsidRPr="00F66FE4">
        <w:rPr>
          <w:rFonts w:ascii="Bookman Old Style" w:hAnsi="Bookman Old Style"/>
        </w:rPr>
        <w:tab/>
        <w:t>nie dokonać bezpośredniej zapłaty wynagrodzenia podwykonawcy lub dalszemu podwykonawcy, jeżeli wykonawca wykaże niezasadność takiej zapłaty albo</w:t>
      </w:r>
    </w:p>
    <w:p w14:paraId="0A901BD3"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t>2)</w:t>
      </w:r>
      <w:r w:rsidRPr="00F66FE4">
        <w:rPr>
          <w:rFonts w:ascii="Bookman Old Style" w:hAnsi="Bookman Old Style"/>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58822A0"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t>3)</w:t>
      </w:r>
      <w:r w:rsidRPr="00F66FE4">
        <w:rPr>
          <w:rFonts w:ascii="Bookman Old Style" w:hAnsi="Bookman Old Style"/>
        </w:rPr>
        <w:tab/>
        <w:t>dokonać bezpośredniej zapłaty wynagrodzenia podwykonawcy lub dalszemu podwykonawcy, jeżeli podwykonawca lub dalszy podwykonawca wykaże zasadność takiej zapłaty.</w:t>
      </w:r>
    </w:p>
    <w:p w14:paraId="62A53E12" w14:textId="77777777" w:rsidR="00F66FE4" w:rsidRPr="00F66FE4" w:rsidRDefault="00F66FE4" w:rsidP="001628E7">
      <w:pPr>
        <w:numPr>
          <w:ilvl w:val="0"/>
          <w:numId w:val="45"/>
        </w:numPr>
        <w:shd w:val="clear" w:color="auto" w:fill="FFFFFF"/>
        <w:spacing w:after="0" w:line="240" w:lineRule="auto"/>
        <w:ind w:left="426" w:hanging="426"/>
        <w:jc w:val="both"/>
        <w:rPr>
          <w:rFonts w:ascii="Bookman Old Style" w:hAnsi="Bookman Old Style"/>
        </w:rPr>
      </w:pPr>
      <w:r w:rsidRPr="00F66FE4">
        <w:rPr>
          <w:rFonts w:ascii="Bookman Old Style" w:hAnsi="Bookman Old Style"/>
        </w:rPr>
        <w:t>W przypadku dokonania bezpośredniej zapłaty podwykonawcy lub dalszemu podwykonawcy, o których mowa w ust. 9, Zamawiający potrąca kwotę wypłaconego wynagrodzenia z wynagrodzenia należnego Wykonawcy.</w:t>
      </w:r>
    </w:p>
    <w:p w14:paraId="784B3298" w14:textId="77777777" w:rsidR="00F66FE4" w:rsidRPr="00F66FE4" w:rsidRDefault="00F66FE4" w:rsidP="001628E7">
      <w:pPr>
        <w:numPr>
          <w:ilvl w:val="0"/>
          <w:numId w:val="45"/>
        </w:numPr>
        <w:shd w:val="clear" w:color="auto" w:fill="FFFFFF"/>
        <w:spacing w:after="0" w:line="240" w:lineRule="auto"/>
        <w:ind w:left="426" w:hanging="426"/>
        <w:jc w:val="both"/>
        <w:rPr>
          <w:rFonts w:ascii="Bookman Old Style" w:hAnsi="Bookman Old Style"/>
        </w:rPr>
      </w:pPr>
      <w:r w:rsidRPr="00F66FE4">
        <w:rPr>
          <w:rFonts w:ascii="Bookman Old Style" w:hAnsi="Bookman Old Style"/>
        </w:rPr>
        <w:t>Konieczność wielokrotnego dokonywania bezpośredniej zapłaty podwykonawcy lub dalszemu podwykonawcy, o których mowa w ust. 9, lub konieczność dokonania bezpośrednich zapłat na sumę większą niż 5% wartości Umowy w sprawie zamówienia publicznego może stanowić podstawę do odstąpienia od Umowy w sprawie zamówienia publicznego przez Zamawiającego.</w:t>
      </w:r>
    </w:p>
    <w:p w14:paraId="77E0ED4C" w14:textId="77777777" w:rsidR="00F66FE4" w:rsidRPr="00F66FE4" w:rsidRDefault="00F66FE4" w:rsidP="001628E7">
      <w:pPr>
        <w:numPr>
          <w:ilvl w:val="0"/>
          <w:numId w:val="45"/>
        </w:numPr>
        <w:shd w:val="clear" w:color="auto" w:fill="FFFFFF"/>
        <w:spacing w:after="0" w:line="240" w:lineRule="auto"/>
        <w:ind w:left="426" w:hanging="426"/>
        <w:jc w:val="both"/>
        <w:rPr>
          <w:rFonts w:ascii="Bookman Old Style" w:hAnsi="Bookman Old Style"/>
        </w:rPr>
      </w:pPr>
      <w:r w:rsidRPr="00F66FE4">
        <w:rPr>
          <w:rFonts w:ascii="Bookman Old Style" w:hAnsi="Bookman Old Style"/>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14:paraId="0AFC7506" w14:textId="77777777" w:rsidR="00F66FE4" w:rsidRPr="00F66FE4" w:rsidRDefault="00F66FE4" w:rsidP="00F66FE4">
      <w:pPr>
        <w:spacing w:after="0" w:line="240" w:lineRule="auto"/>
        <w:ind w:left="426"/>
        <w:jc w:val="both"/>
        <w:rPr>
          <w:rFonts w:ascii="Bookman Old Style" w:hAnsi="Bookman Old Style"/>
        </w:rPr>
      </w:pPr>
    </w:p>
    <w:p w14:paraId="122216C3" w14:textId="77777777" w:rsidR="00F66FE4" w:rsidRPr="00F66FE4" w:rsidRDefault="00F66FE4" w:rsidP="00F66FE4">
      <w:pPr>
        <w:spacing w:after="0" w:line="240" w:lineRule="auto"/>
        <w:jc w:val="center"/>
        <w:rPr>
          <w:rFonts w:ascii="Bookman Old Style" w:hAnsi="Bookman Old Style"/>
          <w:b/>
        </w:rPr>
      </w:pPr>
      <w:bookmarkStart w:id="2" w:name="_Hlk66278453"/>
    </w:p>
    <w:p w14:paraId="40CFF76E"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t>§</w:t>
      </w:r>
      <w:bookmarkEnd w:id="2"/>
      <w:r w:rsidRPr="00F66FE4">
        <w:rPr>
          <w:rFonts w:ascii="Bookman Old Style" w:hAnsi="Bookman Old Style"/>
          <w:b/>
        </w:rPr>
        <w:t xml:space="preserve"> 10.</w:t>
      </w:r>
    </w:p>
    <w:p w14:paraId="05540078"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t>Ubezpieczenie Wykonawcy</w:t>
      </w:r>
    </w:p>
    <w:p w14:paraId="02A2B657" w14:textId="77777777" w:rsidR="00F66FE4" w:rsidRPr="00F66FE4" w:rsidRDefault="00F66FE4" w:rsidP="001628E7">
      <w:pPr>
        <w:numPr>
          <w:ilvl w:val="0"/>
          <w:numId w:val="40"/>
        </w:numPr>
        <w:autoSpaceDE w:val="0"/>
        <w:autoSpaceDN w:val="0"/>
        <w:adjustRightInd w:val="0"/>
        <w:spacing w:after="0" w:line="240" w:lineRule="auto"/>
        <w:ind w:left="426" w:hanging="426"/>
        <w:jc w:val="both"/>
        <w:rPr>
          <w:rFonts w:ascii="Bookman Old Style" w:eastAsia="Times New Roman" w:hAnsi="Bookman Old Style"/>
          <w:lang w:bidi="en-US"/>
        </w:rPr>
      </w:pPr>
      <w:r w:rsidRPr="00F66FE4">
        <w:rPr>
          <w:rFonts w:ascii="Bookman Old Style" w:eastAsia="Times New Roman" w:hAnsi="Bookman Old Style"/>
          <w:lang w:bidi="en-US"/>
        </w:rPr>
        <w:t>Wykonawca oświadcza, że przez cały okres trwania Umowy będzie ubezpieczony od odpowiedzialności cywilnej (OC) w zakresie prowadzonej działalności gospodarczej związanej z przedmiotem zamówienia, na kwotę nie mniejszą niż</w:t>
      </w:r>
      <w:r w:rsidRPr="00F66FE4">
        <w:rPr>
          <w:rFonts w:ascii="Bookman Old Style" w:eastAsia="Times New Roman" w:hAnsi="Bookman Old Style"/>
          <w:lang w:bidi="en-US"/>
        </w:rPr>
        <w:br/>
      </w:r>
      <w:r w:rsidRPr="00F66FE4">
        <w:rPr>
          <w:rFonts w:ascii="Bookman Old Style" w:hAnsi="Bookman Old Style"/>
          <w:b/>
        </w:rPr>
        <w:t xml:space="preserve">1 200 000,00 zł </w:t>
      </w:r>
      <w:r w:rsidRPr="00F66FE4">
        <w:rPr>
          <w:rFonts w:ascii="Bookman Old Style" w:eastAsia="Times New Roman" w:hAnsi="Bookman Old Style"/>
          <w:lang w:bidi="en-US"/>
        </w:rPr>
        <w:t>(słownie: jeden milion dwieście tysięcy</w:t>
      </w:r>
      <w:r w:rsidRPr="00F66FE4">
        <w:rPr>
          <w:rFonts w:ascii="Bookman Old Style" w:hAnsi="Bookman Old Style"/>
        </w:rPr>
        <w:t xml:space="preserve"> </w:t>
      </w:r>
      <w:r w:rsidRPr="00F66FE4">
        <w:rPr>
          <w:rFonts w:ascii="Bookman Old Style" w:eastAsia="Times New Roman" w:hAnsi="Bookman Old Style"/>
          <w:lang w:bidi="en-US"/>
        </w:rPr>
        <w:t xml:space="preserve">złotych 00/100). Kopia polisy poświadczonej za zgodność z oryginałem </w:t>
      </w:r>
      <w:r w:rsidRPr="00F66FE4">
        <w:rPr>
          <w:rFonts w:ascii="Bookman Old Style" w:hAnsi="Bookman Old Style"/>
        </w:rPr>
        <w:t>przez osobę uprawnioną do reprezentowania Wykonawcy</w:t>
      </w:r>
      <w:r w:rsidRPr="00F66FE4">
        <w:rPr>
          <w:rFonts w:ascii="Bookman Old Style" w:eastAsia="Times New Roman" w:hAnsi="Bookman Old Style"/>
          <w:lang w:bidi="en-US"/>
        </w:rPr>
        <w:t xml:space="preserve"> stanowi </w:t>
      </w:r>
      <w:r w:rsidRPr="00F66FE4">
        <w:rPr>
          <w:rFonts w:ascii="Bookman Old Style" w:eastAsia="Times New Roman" w:hAnsi="Bookman Old Style"/>
          <w:b/>
          <w:lang w:bidi="en-US"/>
        </w:rPr>
        <w:t>Załącznik nr 8 do Umowy</w:t>
      </w:r>
      <w:r w:rsidRPr="00F66FE4">
        <w:rPr>
          <w:rFonts w:ascii="Bookman Old Style" w:eastAsia="Times New Roman" w:hAnsi="Bookman Old Style"/>
          <w:lang w:bidi="en-US"/>
        </w:rPr>
        <w:t>.</w:t>
      </w:r>
    </w:p>
    <w:p w14:paraId="3739EAAB" w14:textId="77777777" w:rsidR="00F66FE4" w:rsidRPr="00F66FE4" w:rsidRDefault="00F66FE4" w:rsidP="001628E7">
      <w:pPr>
        <w:numPr>
          <w:ilvl w:val="0"/>
          <w:numId w:val="40"/>
        </w:numPr>
        <w:autoSpaceDE w:val="0"/>
        <w:autoSpaceDN w:val="0"/>
        <w:adjustRightInd w:val="0"/>
        <w:spacing w:after="0" w:line="240" w:lineRule="auto"/>
        <w:ind w:left="426" w:hanging="426"/>
        <w:jc w:val="both"/>
        <w:rPr>
          <w:rFonts w:ascii="Bookman Old Style" w:eastAsia="Times New Roman" w:hAnsi="Bookman Old Style"/>
          <w:lang w:bidi="en-US"/>
        </w:rPr>
      </w:pPr>
      <w:r w:rsidRPr="00F66FE4">
        <w:rPr>
          <w:rFonts w:ascii="Bookman Old Style" w:eastAsia="Times New Roman" w:hAnsi="Bookman Old Style"/>
          <w:lang w:bidi="en-US"/>
        </w:rPr>
        <w:t>Wykonawca zobowiązany jest zapewnić ciągłość ubezpieczenia przez okres realizacji Umowy, aż do daty podpisania bezusterkowego protokołu odbioru końcowego robót potwierdzającego wykonanie robót zgodnie z warunkami Umowy.</w:t>
      </w:r>
    </w:p>
    <w:p w14:paraId="43EC6B67" w14:textId="77777777" w:rsidR="00F66FE4" w:rsidRPr="00F66FE4" w:rsidRDefault="00F66FE4" w:rsidP="001628E7">
      <w:pPr>
        <w:numPr>
          <w:ilvl w:val="0"/>
          <w:numId w:val="40"/>
        </w:numPr>
        <w:autoSpaceDE w:val="0"/>
        <w:autoSpaceDN w:val="0"/>
        <w:adjustRightInd w:val="0"/>
        <w:spacing w:after="0" w:line="240" w:lineRule="auto"/>
        <w:ind w:left="426" w:hanging="426"/>
        <w:jc w:val="both"/>
        <w:rPr>
          <w:rFonts w:ascii="Bookman Old Style" w:eastAsia="Times New Roman" w:hAnsi="Bookman Old Style"/>
          <w:lang w:bidi="en-US"/>
        </w:rPr>
      </w:pPr>
      <w:r w:rsidRPr="00F66FE4">
        <w:rPr>
          <w:rFonts w:ascii="Bookman Old Style" w:eastAsia="Times New Roman" w:hAnsi="Bookman Old Style"/>
          <w:lang w:bidi="en-US"/>
        </w:rPr>
        <w:t>Jeżeli okres ubezpieczenia, o którym mowa w ust. 1 wygaśnie w trakcie obowiązywania Umowy, Wykonawca przedstawi Zamawiającemu nową polisę lub inny dokument potwierdzający, że Wykonawca posiada ubezpieczenie określone w ust. 1 w terminie nie później niż na 7 dni przed wygaśnięciem dotychczasowego ubezpieczenia.</w:t>
      </w:r>
    </w:p>
    <w:p w14:paraId="5FE1319F" w14:textId="77777777" w:rsidR="00F66FE4" w:rsidRPr="00F66FE4" w:rsidRDefault="00F66FE4" w:rsidP="001628E7">
      <w:pPr>
        <w:numPr>
          <w:ilvl w:val="0"/>
          <w:numId w:val="40"/>
        </w:numPr>
        <w:autoSpaceDE w:val="0"/>
        <w:autoSpaceDN w:val="0"/>
        <w:adjustRightInd w:val="0"/>
        <w:spacing w:after="0" w:line="240" w:lineRule="auto"/>
        <w:ind w:left="426" w:hanging="426"/>
        <w:jc w:val="both"/>
        <w:rPr>
          <w:rFonts w:ascii="Bookman Old Style" w:eastAsia="Times New Roman" w:hAnsi="Bookman Old Style"/>
          <w:lang w:bidi="en-US"/>
        </w:rPr>
      </w:pPr>
      <w:r w:rsidRPr="00F66FE4">
        <w:rPr>
          <w:rFonts w:ascii="Bookman Old Style" w:eastAsia="Times New Roman" w:hAnsi="Bookman Old Style"/>
          <w:lang w:bidi="en-US"/>
        </w:rPr>
        <w:t>W przypadku braku ubezpieczenia OC potwierdzonego polisą lub innym dokumentem, Zamawiający może wstrzymać prowadzenie robót na koszt i ryzyko Wykonawcy do czasu przedstawienia stosownej polisy lub innego dokumentu, bez możliwości przedłużenia terminu wykonania prac, określonego w § 2 ust. 1 Umowy.</w:t>
      </w:r>
    </w:p>
    <w:p w14:paraId="5D398D7B" w14:textId="77777777" w:rsidR="00F66FE4" w:rsidRPr="00F66FE4" w:rsidRDefault="00F66FE4" w:rsidP="001628E7">
      <w:pPr>
        <w:numPr>
          <w:ilvl w:val="0"/>
          <w:numId w:val="40"/>
        </w:numPr>
        <w:shd w:val="clear" w:color="auto" w:fill="FFFFFF"/>
        <w:tabs>
          <w:tab w:val="left" w:pos="426"/>
        </w:tabs>
        <w:suppressAutoHyphens/>
        <w:spacing w:after="0" w:line="240" w:lineRule="auto"/>
        <w:ind w:left="426" w:right="78" w:hanging="426"/>
        <w:contextualSpacing/>
        <w:jc w:val="both"/>
        <w:rPr>
          <w:rFonts w:ascii="Bookman Old Style" w:eastAsia="Times New Roman" w:hAnsi="Bookman Old Style"/>
          <w:lang w:eastAsia="pl-PL" w:bidi="en-US"/>
        </w:rPr>
      </w:pPr>
      <w:r w:rsidRPr="00F66FE4">
        <w:rPr>
          <w:rFonts w:ascii="Bookman Old Style" w:eastAsia="Times New Roman" w:hAnsi="Bookman Old Style"/>
          <w:lang w:eastAsia="pl-PL" w:bidi="en-US"/>
        </w:rPr>
        <w:t xml:space="preserve">W odniesieniu do Przedmiotu Umowy, Wykonawca zobowiązany jest do zawarcia oraz przedstawienia Zamawiającemu przed zawarciem niniejszej Umowy, umowy ubezpieczenia CAR (ubezpieczenia </w:t>
      </w:r>
      <w:proofErr w:type="spellStart"/>
      <w:r w:rsidRPr="00F66FE4">
        <w:rPr>
          <w:rFonts w:ascii="Bookman Old Style" w:eastAsia="Times New Roman" w:hAnsi="Bookman Old Style"/>
          <w:lang w:eastAsia="pl-PL" w:bidi="en-US"/>
        </w:rPr>
        <w:t>ryzyk</w:t>
      </w:r>
      <w:proofErr w:type="spellEnd"/>
      <w:r w:rsidRPr="00F66FE4">
        <w:rPr>
          <w:rFonts w:ascii="Bookman Old Style" w:eastAsia="Times New Roman" w:hAnsi="Bookman Old Style"/>
          <w:lang w:eastAsia="pl-PL" w:bidi="en-US"/>
        </w:rPr>
        <w:t xml:space="preserve"> budowlanych) na wartość nie niższą niż wartość wynagrodzenia Wykonawcy z tytułu realizacji niniejszego zamówienia i utrzymywać ją przez cały okres realizacji robót budowlanych.</w:t>
      </w:r>
    </w:p>
    <w:p w14:paraId="03F59708" w14:textId="77777777" w:rsidR="00F66FE4" w:rsidRPr="00F66FE4" w:rsidRDefault="00F66FE4" w:rsidP="001628E7">
      <w:pPr>
        <w:numPr>
          <w:ilvl w:val="0"/>
          <w:numId w:val="40"/>
        </w:numPr>
        <w:shd w:val="clear" w:color="auto" w:fill="FFFFFF"/>
        <w:tabs>
          <w:tab w:val="left" w:pos="426"/>
        </w:tabs>
        <w:suppressAutoHyphens/>
        <w:spacing w:after="0" w:line="240" w:lineRule="auto"/>
        <w:ind w:left="426" w:right="78" w:hanging="426"/>
        <w:contextualSpacing/>
        <w:jc w:val="both"/>
        <w:rPr>
          <w:rFonts w:ascii="Bookman Old Style" w:hAnsi="Bookman Old Style"/>
        </w:rPr>
      </w:pPr>
      <w:r w:rsidRPr="00F66FE4">
        <w:rPr>
          <w:rFonts w:ascii="Bookman Old Style" w:eastAsia="Times New Roman" w:hAnsi="Bookman Old Style"/>
          <w:lang w:eastAsia="pl-PL" w:bidi="en-US"/>
        </w:rPr>
        <w:t>Zamawiający wymaga, aby Ubezpieczenie Wykonawcy obejmowało materiały użyte do wbudowania, prowadzone roboty budowlane, ubezpieczenie od kradzieży.</w:t>
      </w:r>
    </w:p>
    <w:p w14:paraId="7FAFBE3B" w14:textId="77777777" w:rsidR="00F66FE4" w:rsidRPr="00F66FE4" w:rsidRDefault="00F66FE4" w:rsidP="001628E7">
      <w:pPr>
        <w:numPr>
          <w:ilvl w:val="0"/>
          <w:numId w:val="40"/>
        </w:numPr>
        <w:shd w:val="clear" w:color="auto" w:fill="FFFFFF"/>
        <w:tabs>
          <w:tab w:val="left" w:pos="426"/>
        </w:tabs>
        <w:suppressAutoHyphens/>
        <w:spacing w:after="0" w:line="240" w:lineRule="auto"/>
        <w:ind w:left="426" w:right="78" w:hanging="426"/>
        <w:contextualSpacing/>
        <w:jc w:val="both"/>
        <w:rPr>
          <w:rFonts w:ascii="Bookman Old Style" w:hAnsi="Bookman Old Style"/>
        </w:rPr>
      </w:pPr>
      <w:r w:rsidRPr="00F66FE4">
        <w:rPr>
          <w:rFonts w:ascii="Bookman Old Style" w:hAnsi="Bookman Old Style"/>
        </w:rPr>
        <w:t>Wykonawca nie jest uprawniony do dokonywania zmian warunków ubezpieczenia bez uprzedniej zgody Zamawiającego wyrażonej na piśmie.</w:t>
      </w:r>
    </w:p>
    <w:p w14:paraId="1421E3B5" w14:textId="77777777" w:rsidR="00F66FE4" w:rsidRPr="00F66FE4" w:rsidRDefault="00F66FE4" w:rsidP="001628E7">
      <w:pPr>
        <w:numPr>
          <w:ilvl w:val="0"/>
          <w:numId w:val="40"/>
        </w:numPr>
        <w:shd w:val="clear" w:color="auto" w:fill="FFFFFF"/>
        <w:tabs>
          <w:tab w:val="left" w:pos="426"/>
        </w:tabs>
        <w:suppressAutoHyphens/>
        <w:spacing w:after="0" w:line="240" w:lineRule="auto"/>
        <w:ind w:left="426" w:right="78" w:hanging="426"/>
        <w:contextualSpacing/>
        <w:jc w:val="both"/>
        <w:rPr>
          <w:rFonts w:ascii="Bookman Old Style" w:hAnsi="Bookman Old Style"/>
        </w:rPr>
      </w:pPr>
      <w:r w:rsidRPr="00F66FE4">
        <w:rPr>
          <w:rFonts w:ascii="Bookman Old Style" w:hAnsi="Bookman Old Style"/>
        </w:rPr>
        <w:t>W przypadku zmiany terminu realizacji Umowy, Wykonawca zobowiązuje się do przedłużenia ubezpieczenia, przedstawiając Zamawiającemu dokumenty potwierdzające zawarcie umowy ubezpieczenia, w tym w szczególności kopię umowy i polisy ubezpieczenia, na co najmniej 2 tygodnie przed wygaśnięciem poprzedniej umowy ubezpieczenia. W przypadku niedokonania przedłużenia ubezpieczenia, przedłużenia niezgodnie z zasadami określonymi w zdaniu poprzednim lub nieprzedłożenia przez Wykonawcę właściwego dokumentu ubezpieczenia w terminie co najmniej 2 tygodnie przed wygaśnięciem poprzedniej umowy ubezpieczenia, Zamawiający może w imieniu i na rzecz Wykonawcy oraz na jego koszt dokonać stosownego ubezpieczenia, a poniesiony koszt potrąci z należności wynikających z faktury wystawionej przez Wykonawcę.</w:t>
      </w:r>
    </w:p>
    <w:p w14:paraId="73295D69" w14:textId="77777777" w:rsidR="00F66FE4" w:rsidRPr="00F66FE4" w:rsidRDefault="00F66FE4" w:rsidP="00F66FE4">
      <w:pPr>
        <w:shd w:val="clear" w:color="auto" w:fill="FFFFFF"/>
        <w:tabs>
          <w:tab w:val="left" w:pos="426"/>
        </w:tabs>
        <w:suppressAutoHyphens/>
        <w:spacing w:after="0" w:line="240" w:lineRule="auto"/>
        <w:ind w:right="78"/>
        <w:contextualSpacing/>
        <w:jc w:val="both"/>
        <w:rPr>
          <w:rFonts w:ascii="Bookman Old Style" w:hAnsi="Bookman Old Style"/>
        </w:rPr>
      </w:pPr>
    </w:p>
    <w:p w14:paraId="14F16A00"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t>§ 11.</w:t>
      </w:r>
    </w:p>
    <w:p w14:paraId="0C7C485C"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t>Zabezpieczenie należytego wykonania Umowy</w:t>
      </w:r>
    </w:p>
    <w:p w14:paraId="16F0BA68" w14:textId="77777777" w:rsidR="00F66FE4" w:rsidRPr="00F66FE4" w:rsidRDefault="00F66FE4" w:rsidP="001628E7">
      <w:pPr>
        <w:numPr>
          <w:ilvl w:val="1"/>
          <w:numId w:val="20"/>
        </w:numPr>
        <w:spacing w:after="0" w:line="240" w:lineRule="auto"/>
        <w:contextualSpacing/>
        <w:jc w:val="both"/>
        <w:rPr>
          <w:rFonts w:ascii="Bookman Old Style" w:hAnsi="Bookman Old Style"/>
        </w:rPr>
      </w:pPr>
      <w:r w:rsidRPr="00F66FE4">
        <w:rPr>
          <w:rFonts w:ascii="Bookman Old Style" w:hAnsi="Bookman Old Style"/>
        </w:rPr>
        <w:t xml:space="preserve">Wykonawca wniósł zabezpieczenie należytego wykonania Umowy w kwocie ……………………. zł (słownie………………….), </w:t>
      </w:r>
      <w:r w:rsidRPr="00F66FE4">
        <w:rPr>
          <w:rFonts w:ascii="Bookman Old Style" w:hAnsi="Bookman Old Style"/>
          <w:highlight w:val="yellow"/>
        </w:rPr>
        <w:t>co stanowi 5 %</w:t>
      </w:r>
      <w:r w:rsidRPr="00F66FE4">
        <w:rPr>
          <w:rFonts w:ascii="Bookman Old Style" w:hAnsi="Bookman Old Style"/>
        </w:rPr>
        <w:t xml:space="preserve"> ceny całkowitej podanej w Ofercie Wykonawcy.</w:t>
      </w:r>
    </w:p>
    <w:p w14:paraId="2C2BD81D" w14:textId="77777777" w:rsidR="00F66FE4" w:rsidRPr="00F66FE4" w:rsidRDefault="00F66FE4" w:rsidP="001628E7">
      <w:pPr>
        <w:numPr>
          <w:ilvl w:val="1"/>
          <w:numId w:val="20"/>
        </w:numPr>
        <w:spacing w:after="0" w:line="240" w:lineRule="auto"/>
        <w:contextualSpacing/>
        <w:jc w:val="both"/>
        <w:rPr>
          <w:rFonts w:ascii="Bookman Old Style" w:hAnsi="Bookman Old Style"/>
        </w:rPr>
      </w:pPr>
      <w:r w:rsidRPr="00F66FE4">
        <w:rPr>
          <w:rFonts w:ascii="Bookman Old Style" w:hAnsi="Bookman Old Style"/>
        </w:rPr>
        <w:t>Zabezpieczenie, o którym mowa w ust. 1, zostało wniesione w formie…………………….</w:t>
      </w:r>
    </w:p>
    <w:p w14:paraId="290E8A15" w14:textId="77777777" w:rsidR="00F66FE4" w:rsidRPr="00F66FE4" w:rsidRDefault="00F66FE4" w:rsidP="001628E7">
      <w:pPr>
        <w:numPr>
          <w:ilvl w:val="1"/>
          <w:numId w:val="20"/>
        </w:numPr>
        <w:spacing w:after="0" w:line="240" w:lineRule="auto"/>
        <w:contextualSpacing/>
        <w:jc w:val="both"/>
        <w:rPr>
          <w:rFonts w:ascii="Bookman Old Style" w:hAnsi="Bookman Old Style"/>
        </w:rPr>
      </w:pPr>
      <w:r w:rsidRPr="00F66FE4">
        <w:rPr>
          <w:rFonts w:ascii="Bookman Old Style" w:hAnsi="Bookman Old Style"/>
        </w:rPr>
        <w:lastRenderedPageBreak/>
        <w:t xml:space="preserve">W trakcie realizacji niniejszej Umowy Wykonawca może dokonać zmiany formy zabezpieczenia na zasadach określonych w art. 451 ustawy </w:t>
      </w:r>
      <w:proofErr w:type="spellStart"/>
      <w:r w:rsidRPr="00F66FE4">
        <w:rPr>
          <w:rFonts w:ascii="Bookman Old Style" w:hAnsi="Bookman Old Style"/>
        </w:rPr>
        <w:t>Pzp</w:t>
      </w:r>
      <w:proofErr w:type="spellEnd"/>
      <w:r w:rsidRPr="00F66FE4">
        <w:rPr>
          <w:rFonts w:ascii="Bookman Old Style" w:hAnsi="Bookman Old Style"/>
        </w:rPr>
        <w:t>.</w:t>
      </w:r>
    </w:p>
    <w:p w14:paraId="2DD40E4A" w14:textId="77777777" w:rsidR="00F66FE4" w:rsidRPr="00F66FE4" w:rsidRDefault="00F66FE4" w:rsidP="001628E7">
      <w:pPr>
        <w:numPr>
          <w:ilvl w:val="1"/>
          <w:numId w:val="20"/>
        </w:numPr>
        <w:spacing w:after="0" w:line="240" w:lineRule="auto"/>
        <w:contextualSpacing/>
        <w:jc w:val="both"/>
        <w:rPr>
          <w:rFonts w:ascii="Bookman Old Style" w:hAnsi="Bookman Old Style"/>
        </w:rPr>
      </w:pPr>
      <w:r w:rsidRPr="00F66FE4">
        <w:rPr>
          <w:rFonts w:ascii="Bookman Old Style" w:hAnsi="Bookman Old Style"/>
        </w:rPr>
        <w:t>Zmiana formy zabezpieczenia, o której mowa w ust. 3, musi być dokonana w formie pisemnej poprzez podpisanie pisemnego aneksu do Umowy z zachowaniem ciągłości zabezpieczenia i bez zmiany jego wysokości.</w:t>
      </w:r>
    </w:p>
    <w:p w14:paraId="3B34EB60" w14:textId="77777777" w:rsidR="00F66FE4" w:rsidRPr="00F66FE4" w:rsidRDefault="00F66FE4" w:rsidP="001628E7">
      <w:pPr>
        <w:numPr>
          <w:ilvl w:val="1"/>
          <w:numId w:val="20"/>
        </w:numPr>
        <w:spacing w:after="0" w:line="240" w:lineRule="auto"/>
        <w:contextualSpacing/>
        <w:jc w:val="both"/>
        <w:rPr>
          <w:rFonts w:ascii="Bookman Old Style" w:hAnsi="Bookman Old Style"/>
        </w:rPr>
      </w:pPr>
      <w:r w:rsidRPr="00F66FE4">
        <w:rPr>
          <w:rFonts w:ascii="Bookman Old Style" w:hAnsi="Bookman Old Style"/>
        </w:rPr>
        <w:t>W terminie do 5 dni od dnia wykonania przedmiotu Umowy i uznania przez Zamawiającego za należycie wykonany, Wykonawca prześle Zamawiającemu pismo zawierające numer rachunku bankowego, na które ma zostać zwrócone zabezpieczenie wniesione w pieniądzu.</w:t>
      </w:r>
    </w:p>
    <w:p w14:paraId="78368814" w14:textId="77777777" w:rsidR="00F66FE4" w:rsidRPr="00F66FE4" w:rsidRDefault="00F66FE4" w:rsidP="001628E7">
      <w:pPr>
        <w:numPr>
          <w:ilvl w:val="1"/>
          <w:numId w:val="20"/>
        </w:numPr>
        <w:spacing w:after="0" w:line="240" w:lineRule="auto"/>
        <w:contextualSpacing/>
        <w:jc w:val="both"/>
        <w:rPr>
          <w:rFonts w:ascii="Bookman Old Style" w:hAnsi="Bookman Old Style"/>
        </w:rPr>
      </w:pPr>
      <w:r w:rsidRPr="00F66FE4">
        <w:rPr>
          <w:rFonts w:ascii="Bookman Old Style" w:hAnsi="Bookman Old Style"/>
        </w:rPr>
        <w:t>Zamawiający zwróci 70% zabezpieczenia nie wcześniej niż po wykonaniu i uznaniu przedmiotu Umowy przez Zamawiającego za należycie wykonany w terminie 30 dni. Pozostała cześć zabezpieczenia należytego wykonania Umowy zostanie zatrzymana na zabezpieczenie roszczeń z tytułu rękojmi za wady. Potwierdzeniem należytego wykonania przedmiotu zamówienia jest bezusterkowy protokół odbioru końcowego robót podpisany przez Strony.</w:t>
      </w:r>
    </w:p>
    <w:p w14:paraId="5F0F6F09" w14:textId="77777777" w:rsidR="00F66FE4" w:rsidRPr="00F66FE4" w:rsidRDefault="00F66FE4" w:rsidP="001628E7">
      <w:pPr>
        <w:numPr>
          <w:ilvl w:val="1"/>
          <w:numId w:val="20"/>
        </w:numPr>
        <w:spacing w:after="0" w:line="240" w:lineRule="auto"/>
        <w:jc w:val="both"/>
        <w:rPr>
          <w:rFonts w:ascii="Bookman Old Style" w:hAnsi="Bookman Old Style"/>
        </w:rPr>
      </w:pPr>
      <w:r w:rsidRPr="00F66FE4">
        <w:rPr>
          <w:rFonts w:ascii="Bookman Old Style" w:eastAsia="Times New Roman" w:hAnsi="Bookman Old Style"/>
          <w:lang w:eastAsia="pl-PL"/>
        </w:rPr>
        <w:t>Zabezpieczenie nale</w:t>
      </w:r>
      <w:r w:rsidRPr="00F66FE4">
        <w:rPr>
          <w:rFonts w:ascii="Bookman Old Style" w:eastAsia="TimesNewRoman" w:hAnsi="Bookman Old Style"/>
          <w:lang w:eastAsia="pl-PL"/>
        </w:rPr>
        <w:t>ż</w:t>
      </w:r>
      <w:r w:rsidRPr="00F66FE4">
        <w:rPr>
          <w:rFonts w:ascii="Bookman Old Style" w:eastAsia="Times New Roman" w:hAnsi="Bookman Old Style"/>
          <w:lang w:eastAsia="pl-PL"/>
        </w:rPr>
        <w:t>ytego wykonania Umowy w wysoko</w:t>
      </w:r>
      <w:r w:rsidRPr="00F66FE4">
        <w:rPr>
          <w:rFonts w:ascii="Bookman Old Style" w:eastAsia="TimesNewRoman" w:hAnsi="Bookman Old Style"/>
          <w:lang w:eastAsia="pl-PL"/>
        </w:rPr>
        <w:t>ś</w:t>
      </w:r>
      <w:r w:rsidRPr="00F66FE4">
        <w:rPr>
          <w:rFonts w:ascii="Bookman Old Style" w:eastAsia="Times New Roman" w:hAnsi="Bookman Old Style"/>
          <w:lang w:eastAsia="pl-PL"/>
        </w:rPr>
        <w:t xml:space="preserve">ci </w:t>
      </w:r>
      <w:r w:rsidRPr="00F66FE4">
        <w:rPr>
          <w:rFonts w:ascii="Bookman Old Style" w:hAnsi="Bookman Old Style"/>
        </w:rPr>
        <w:t xml:space="preserve">30 % zostanie zwrócone Wykonawcy w terminie nie później niż 15 dni po upływie okresu rękojmi za wady lub gwarancji na rachunek Wykonawcy wskazany przez Wykonawcę. </w:t>
      </w:r>
    </w:p>
    <w:p w14:paraId="6E238B34" w14:textId="77777777" w:rsidR="00F66FE4" w:rsidRPr="00F66FE4" w:rsidRDefault="00F66FE4" w:rsidP="001628E7">
      <w:pPr>
        <w:numPr>
          <w:ilvl w:val="0"/>
          <w:numId w:val="52"/>
        </w:numPr>
        <w:spacing w:after="0" w:line="240" w:lineRule="auto"/>
        <w:jc w:val="both"/>
        <w:rPr>
          <w:rFonts w:ascii="Bookman Old Style" w:hAnsi="Bookman Old Style"/>
        </w:rPr>
      </w:pPr>
      <w:r w:rsidRPr="00F66FE4">
        <w:rPr>
          <w:rFonts w:ascii="Bookman Old Style" w:hAnsi="Bookman Old Style"/>
        </w:rPr>
        <w:t xml:space="preserve">Zabezpieczenie należytego wykonania Umowy wniesione w pieniądzu zostanie zwrócone Wykonawcy wraz z odsetkami wynikającymi z umowy rachunku bankowego Zmawiającego, na którym było ono przechowywane, pomniejszone o koszty prowadzenia rachunku oraz prowizji bankowej za przelew pieniędzy na rachunek Wykonawcy.  </w:t>
      </w:r>
    </w:p>
    <w:p w14:paraId="64A0290C"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t>§ 12.</w:t>
      </w:r>
    </w:p>
    <w:p w14:paraId="6F53A592"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t>Odstąpienie od Umowy</w:t>
      </w:r>
    </w:p>
    <w:p w14:paraId="7703C7AC" w14:textId="77777777" w:rsidR="00F66FE4" w:rsidRPr="00F66FE4" w:rsidRDefault="00F66FE4" w:rsidP="001628E7">
      <w:pPr>
        <w:numPr>
          <w:ilvl w:val="0"/>
          <w:numId w:val="31"/>
        </w:numPr>
        <w:spacing w:after="0" w:line="240" w:lineRule="auto"/>
        <w:ind w:left="426" w:hanging="426"/>
        <w:jc w:val="both"/>
        <w:rPr>
          <w:rFonts w:ascii="Bookman Old Style" w:hAnsi="Bookman Old Style"/>
        </w:rPr>
      </w:pPr>
      <w:r w:rsidRPr="00F66FE4">
        <w:rPr>
          <w:rFonts w:ascii="Bookman Old Style" w:hAnsi="Bookman Old Style"/>
        </w:rPr>
        <w:t>Zamawiający będzie mógł odstąpić od Umowy do dnia podpisania bezusterkowego końcowego protokołu odbioru robót, o którym mowa w § 7 ust. 4 Umowy, w całości bądź w części, bez wyznaczania terminu dodatkowego, w następujących przypadkach:</w:t>
      </w:r>
    </w:p>
    <w:p w14:paraId="67101894"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t>1)</w:t>
      </w:r>
      <w:r w:rsidRPr="00F66FE4">
        <w:rPr>
          <w:rFonts w:ascii="Bookman Old Style" w:hAnsi="Bookman Old Style"/>
        </w:rPr>
        <w:tab/>
        <w:t>nierozpoczęcia przez Wykonawcę robót budowlanych w terminie 7 dni od daty wskazanej w Harmonogramie;</w:t>
      </w:r>
    </w:p>
    <w:p w14:paraId="6F8BD2C9"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t>2)</w:t>
      </w:r>
      <w:r w:rsidRPr="00F66FE4">
        <w:rPr>
          <w:rFonts w:ascii="Bookman Old Style" w:hAnsi="Bookman Old Style"/>
        </w:rPr>
        <w:tab/>
        <w:t>w przypadku zwłoki w wykonaniu robót budowlanych przekraczającej 30 dni w stosunku do terminu, o których mowa w § 2 ust. 1 oraz terminu końcowego przyjętego, w szczegółowym Harmonogramie;</w:t>
      </w:r>
    </w:p>
    <w:p w14:paraId="62224DDF"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t>3)</w:t>
      </w:r>
      <w:r w:rsidRPr="00F66FE4">
        <w:rPr>
          <w:rFonts w:ascii="Bookman Old Style" w:hAnsi="Bookman Old Style"/>
        </w:rPr>
        <w:tab/>
        <w:t>stwierdzenia przez Zamawiającego istnienia wady (uchybień) w wykonywaniu Przedmiotu Umowy, gdy Wykonawca nie zmienia sposobu realizacji Przedmiotu Umowy, mimo wezwania go do tego przez Zamawiającego w terminie określonym w tym wezwaniu lub nie usunie wad (uchybień) mimo wezwania przez Zamawiającego do usunięcia wad (uchybień) w terminie określonym w wezwaniu. Obowiązku wezwania do usunięcia uchybień nie stosuje się w sytuacjach, w których z uwagi na charakter danej wady (uchybienia) nie można jej usunąć lub wymagane było jej natychmiastowe usunięcie;</w:t>
      </w:r>
    </w:p>
    <w:p w14:paraId="591250BB"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t>4)</w:t>
      </w:r>
      <w:r w:rsidRPr="00F66FE4">
        <w:rPr>
          <w:rFonts w:ascii="Bookman Old Style" w:hAnsi="Bookman Old Style"/>
        </w:rPr>
        <w:tab/>
        <w:t>przerwania wykonania robót budowlanych na okres dłuższy niż 7 dni kalendarzowych z przyczyn innych niż siła wyższa, o której mowa w §15;</w:t>
      </w:r>
    </w:p>
    <w:p w14:paraId="2EB00547"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t>5)</w:t>
      </w:r>
      <w:r w:rsidRPr="00F66FE4">
        <w:rPr>
          <w:rFonts w:ascii="Bookman Old Style" w:hAnsi="Bookman Old Style"/>
        </w:rPr>
        <w:tab/>
        <w:t>gdy Wykonawca, pomimo wezwania przez Zamawiającego i upływu wyznaczonego w tym wezwaniu terminu, nadal narusza prawo lub postanowienia Umowy;</w:t>
      </w:r>
    </w:p>
    <w:p w14:paraId="31C74B7C"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t>6)</w:t>
      </w:r>
      <w:r w:rsidRPr="00F66FE4">
        <w:rPr>
          <w:rFonts w:ascii="Bookman Old Style" w:hAnsi="Bookman Old Style"/>
        </w:rPr>
        <w:tab/>
        <w:t>trzykrotnego zgłoszenia do odbioru robót z wadami, jeżeli z powodu tych wad nie dokonano odbioru;</w:t>
      </w:r>
    </w:p>
    <w:p w14:paraId="45A7B3F4" w14:textId="77777777" w:rsidR="00F66FE4" w:rsidRPr="00F66FE4" w:rsidRDefault="00F66FE4" w:rsidP="00F66FE4">
      <w:pPr>
        <w:spacing w:after="0" w:line="240" w:lineRule="auto"/>
        <w:ind w:left="426"/>
        <w:jc w:val="both"/>
        <w:rPr>
          <w:rFonts w:ascii="Bookman Old Style" w:hAnsi="Bookman Old Style"/>
        </w:rPr>
      </w:pPr>
      <w:r w:rsidRPr="00F66FE4">
        <w:rPr>
          <w:rFonts w:ascii="Bookman Old Style" w:hAnsi="Bookman Old Style"/>
        </w:rPr>
        <w:t xml:space="preserve"> </w:t>
      </w:r>
    </w:p>
    <w:p w14:paraId="4DAF84A9"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t>7)</w:t>
      </w:r>
      <w:r w:rsidRPr="00F66FE4">
        <w:rPr>
          <w:rFonts w:ascii="Bookman Old Style" w:hAnsi="Bookman Old Style"/>
        </w:rPr>
        <w:tab/>
        <w:t>w przypadku nieprzedłożenia dowodu posiadania ubezpieczenia, o którym mowa w § 10 Umowy;</w:t>
      </w:r>
    </w:p>
    <w:p w14:paraId="61812C3F"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lastRenderedPageBreak/>
        <w:t>8)</w:t>
      </w:r>
      <w:r w:rsidRPr="00F66FE4">
        <w:rPr>
          <w:rFonts w:ascii="Bookman Old Style" w:hAnsi="Bookman Old Style"/>
        </w:rPr>
        <w:tab/>
        <w:t>jeżeli dotychczasowy przebieg prac wskazywać będzie, że nie jest prawdopodobnym należyte wykonanie Umowy w umówionym terminie;</w:t>
      </w:r>
    </w:p>
    <w:p w14:paraId="338B5975"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t>9)</w:t>
      </w:r>
      <w:r w:rsidRPr="00F66FE4">
        <w:rPr>
          <w:rFonts w:ascii="Bookman Old Style" w:hAnsi="Bookman Old Style"/>
        </w:rPr>
        <w:tab/>
        <w:t>w przypadku naruszenia obowiązku zatrudniania przy realizacji Umowy na podstawie umowy o pracę osób, których obowiązek ten dotyczy;</w:t>
      </w:r>
    </w:p>
    <w:p w14:paraId="03F3BEEA"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t>10)</w:t>
      </w:r>
      <w:r w:rsidRPr="00F66FE4">
        <w:rPr>
          <w:rFonts w:ascii="Bookman Old Style" w:hAnsi="Bookman Old Style"/>
        </w:rPr>
        <w:tab/>
        <w:t>w przypadku, gdy suma kar umownych należnych Zamawiającemu przekracza 30% wynagrodzenia brutto Wykonawcy, o którym mowa w § 9 ust. 1 Umowy;</w:t>
      </w:r>
    </w:p>
    <w:p w14:paraId="38EFCF94" w14:textId="77777777" w:rsidR="00F66FE4" w:rsidRPr="00F66FE4" w:rsidRDefault="00F66FE4" w:rsidP="00F66FE4">
      <w:pPr>
        <w:spacing w:after="0" w:line="240" w:lineRule="auto"/>
        <w:ind w:left="851" w:hanging="425"/>
        <w:jc w:val="both"/>
        <w:rPr>
          <w:rFonts w:ascii="Bookman Old Style" w:hAnsi="Bookman Old Style"/>
        </w:rPr>
      </w:pPr>
      <w:r w:rsidRPr="00F66FE4">
        <w:rPr>
          <w:rFonts w:ascii="Bookman Old Style" w:hAnsi="Bookman Old Style"/>
        </w:rPr>
        <w:t>11)</w:t>
      </w:r>
      <w:r w:rsidRPr="00F66FE4">
        <w:rPr>
          <w:rFonts w:ascii="Bookman Old Style" w:hAnsi="Bookman Old Style"/>
        </w:rPr>
        <w:tab/>
        <w:t>w przypadku zmiany kierownika budowy lub osoby do pełnienia samodzielnych funkcji technicznych w budownictwie bez akceptacji Zamawiającego;</w:t>
      </w:r>
    </w:p>
    <w:p w14:paraId="62FB3FEC"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t>12)</w:t>
      </w:r>
      <w:r w:rsidRPr="00F66FE4">
        <w:rPr>
          <w:rFonts w:ascii="Bookman Old Style" w:hAnsi="Bookman Old Style"/>
        </w:rPr>
        <w:tab/>
        <w:t>w przypadku zwłoki w wykonaniu kosztorysu, o którym mowa w § 9 ust. 8, przekraczającej 14 dni.</w:t>
      </w:r>
    </w:p>
    <w:p w14:paraId="5BD034CC" w14:textId="77777777" w:rsidR="00F66FE4" w:rsidRPr="00F66FE4" w:rsidRDefault="00F66FE4" w:rsidP="001628E7">
      <w:pPr>
        <w:numPr>
          <w:ilvl w:val="0"/>
          <w:numId w:val="31"/>
        </w:numPr>
        <w:spacing w:after="0" w:line="240" w:lineRule="auto"/>
        <w:ind w:left="426" w:hanging="426"/>
        <w:jc w:val="both"/>
        <w:rPr>
          <w:rFonts w:ascii="Bookman Old Style" w:hAnsi="Bookman Old Style"/>
        </w:rPr>
      </w:pPr>
      <w:r w:rsidRPr="00F66FE4">
        <w:rPr>
          <w:rFonts w:ascii="Bookman Old Style" w:hAnsi="Bookman Old Style"/>
        </w:rPr>
        <w:t>Oświadczenie o odstąpieniu od Umowy Zamawiający składa w terminie 30 dni od daty powzięcia przez Zamawiającego informacji o podstawie do odstąpienia od Umowy w formie pisemnej wraz z uzasadnieniem.</w:t>
      </w:r>
    </w:p>
    <w:p w14:paraId="5D865DCF" w14:textId="77777777" w:rsidR="00F66FE4" w:rsidRPr="00F66FE4" w:rsidRDefault="00F66FE4" w:rsidP="001628E7">
      <w:pPr>
        <w:numPr>
          <w:ilvl w:val="0"/>
          <w:numId w:val="31"/>
        </w:numPr>
        <w:spacing w:after="0" w:line="240" w:lineRule="auto"/>
        <w:ind w:left="426" w:hanging="426"/>
        <w:jc w:val="both"/>
        <w:rPr>
          <w:rFonts w:ascii="Bookman Old Style" w:hAnsi="Bookman Old Style"/>
        </w:rPr>
      </w:pPr>
      <w:r w:rsidRPr="00F66FE4">
        <w:rPr>
          <w:rFonts w:ascii="Bookman Old Style" w:hAnsi="Bookman Old Style"/>
        </w:rPr>
        <w:t>W przypadku odstąpienia od Umowy, Wykonawcę oraz Zamawiającego obciążają następujące obowiązki:</w:t>
      </w:r>
    </w:p>
    <w:p w14:paraId="06C9B707" w14:textId="77777777" w:rsidR="00F66FE4" w:rsidRPr="00F66FE4" w:rsidRDefault="00F66FE4" w:rsidP="00F66FE4">
      <w:pPr>
        <w:spacing w:after="0" w:line="240" w:lineRule="auto"/>
        <w:ind w:left="794" w:hanging="368"/>
        <w:jc w:val="both"/>
        <w:rPr>
          <w:rFonts w:ascii="Bookman Old Style" w:hAnsi="Bookman Old Style"/>
          <w:lang w:val="x-none" w:eastAsia="x-none"/>
        </w:rPr>
      </w:pPr>
      <w:r w:rsidRPr="00F66FE4">
        <w:rPr>
          <w:rFonts w:ascii="Bookman Old Style" w:hAnsi="Bookman Old Style"/>
          <w:lang w:val="x-none" w:eastAsia="x-none"/>
        </w:rPr>
        <w:t>1)</w:t>
      </w:r>
      <w:r w:rsidRPr="00F66FE4">
        <w:rPr>
          <w:rFonts w:ascii="Bookman Old Style" w:hAnsi="Bookman Old Style"/>
          <w:lang w:val="x-none" w:eastAsia="x-none"/>
        </w:rPr>
        <w:tab/>
        <w:t xml:space="preserve">w terminie 7 dni od daty odstąpienia od </w:t>
      </w:r>
      <w:r w:rsidRPr="00F66FE4">
        <w:rPr>
          <w:rFonts w:ascii="Bookman Old Style" w:hAnsi="Bookman Old Style"/>
          <w:lang w:eastAsia="x-none"/>
        </w:rPr>
        <w:t>U</w:t>
      </w:r>
      <w:r w:rsidRPr="00F66FE4">
        <w:rPr>
          <w:rFonts w:ascii="Bookman Old Style" w:hAnsi="Bookman Old Style"/>
          <w:lang w:val="x-none" w:eastAsia="x-none"/>
        </w:rPr>
        <w:t xml:space="preserve">mowy, Wykonawca przy udziale inspektora nadzoru </w:t>
      </w:r>
      <w:r w:rsidRPr="00F66FE4">
        <w:rPr>
          <w:rFonts w:ascii="Bookman Old Style" w:hAnsi="Bookman Old Style"/>
          <w:lang w:eastAsia="x-none"/>
        </w:rPr>
        <w:t xml:space="preserve">inwestorskiego </w:t>
      </w:r>
      <w:r w:rsidRPr="00F66FE4">
        <w:rPr>
          <w:rFonts w:ascii="Bookman Old Style" w:hAnsi="Bookman Old Style"/>
          <w:lang w:val="x-none" w:eastAsia="x-none"/>
        </w:rPr>
        <w:t>sporządzi szczegółowy protokół inwentaryzacji robót w toku, według stanu na dzień odstąpienia. Gdyby którakolwiek  ze Stron nie stawiła się w uzgodnionym terminie, druga Strona wyznaczy termin dodatkowy, a po jego bezskutecznym upływie - będzie uprawniona do jednostronnego sporządzenia wymaganego protokołu. Protokół sporządzony z zachowaniem procedury</w:t>
      </w:r>
      <w:r w:rsidRPr="00F66FE4">
        <w:rPr>
          <w:rFonts w:ascii="Bookman Old Style" w:hAnsi="Bookman Old Style"/>
          <w:lang w:eastAsia="x-none"/>
        </w:rPr>
        <w:t>, o której mowa w zdaniach poprzednich</w:t>
      </w:r>
      <w:r w:rsidRPr="00F66FE4">
        <w:rPr>
          <w:rFonts w:ascii="Bookman Old Style" w:hAnsi="Bookman Old Style"/>
          <w:lang w:val="x-none" w:eastAsia="x-none"/>
        </w:rPr>
        <w:t xml:space="preserve"> będzie wiążący dla drugiej Strony;</w:t>
      </w:r>
    </w:p>
    <w:p w14:paraId="037F3F72" w14:textId="77777777" w:rsidR="00F66FE4" w:rsidRPr="00F66FE4" w:rsidRDefault="00F66FE4" w:rsidP="00F66FE4">
      <w:pPr>
        <w:spacing w:after="0" w:line="240" w:lineRule="auto"/>
        <w:ind w:left="794" w:hanging="368"/>
        <w:jc w:val="both"/>
        <w:rPr>
          <w:rFonts w:ascii="Bookman Old Style" w:hAnsi="Bookman Old Style"/>
          <w:lang w:val="x-none" w:eastAsia="x-none"/>
        </w:rPr>
      </w:pPr>
      <w:r w:rsidRPr="00F66FE4">
        <w:rPr>
          <w:rFonts w:ascii="Bookman Old Style" w:hAnsi="Bookman Old Style"/>
          <w:lang w:val="x-none" w:eastAsia="x-none"/>
        </w:rPr>
        <w:t>2)</w:t>
      </w:r>
      <w:r w:rsidRPr="00F66FE4">
        <w:rPr>
          <w:rFonts w:ascii="Bookman Old Style" w:hAnsi="Bookman Old Style"/>
          <w:lang w:val="x-none" w:eastAsia="x-none"/>
        </w:rPr>
        <w:tab/>
        <w:t xml:space="preserve">Wykonawca zabezpieczy przerwane roboty w zakresie obustronnie uzgodnionym na koszt tej strony, z winy której nastąpiło odstąpienie od </w:t>
      </w:r>
      <w:r w:rsidRPr="00F66FE4">
        <w:rPr>
          <w:rFonts w:ascii="Bookman Old Style" w:hAnsi="Bookman Old Style"/>
          <w:lang w:eastAsia="x-none"/>
        </w:rPr>
        <w:t>U</w:t>
      </w:r>
      <w:r w:rsidRPr="00F66FE4">
        <w:rPr>
          <w:rFonts w:ascii="Bookman Old Style" w:hAnsi="Bookman Old Style"/>
          <w:lang w:val="x-none" w:eastAsia="x-none"/>
        </w:rPr>
        <w:t xml:space="preserve">mowy; </w:t>
      </w:r>
    </w:p>
    <w:p w14:paraId="43B198DC" w14:textId="77777777" w:rsidR="00F66FE4" w:rsidRPr="00F66FE4" w:rsidRDefault="00F66FE4" w:rsidP="00F66FE4">
      <w:pPr>
        <w:spacing w:after="0" w:line="240" w:lineRule="auto"/>
        <w:ind w:left="794" w:hanging="368"/>
        <w:jc w:val="both"/>
        <w:rPr>
          <w:rFonts w:ascii="Bookman Old Style" w:hAnsi="Bookman Old Style"/>
          <w:lang w:val="x-none" w:eastAsia="x-none"/>
        </w:rPr>
      </w:pPr>
      <w:r w:rsidRPr="00F66FE4">
        <w:rPr>
          <w:rFonts w:ascii="Bookman Old Style" w:hAnsi="Bookman Old Style"/>
          <w:lang w:val="x-none" w:eastAsia="x-none"/>
        </w:rPr>
        <w:t>3)</w:t>
      </w:r>
      <w:r w:rsidRPr="00F66FE4">
        <w:rPr>
          <w:rFonts w:ascii="Bookman Old Style" w:hAnsi="Bookman Old Style"/>
          <w:lang w:val="x-none" w:eastAsia="x-none"/>
        </w:rPr>
        <w:tab/>
        <w:t xml:space="preserve">Wykonawca sporządzi wykaz tych materiałów, konstrukcji lub urządzeń, które nie mogą być wykorzystane przez Wykonawcę do realizacji innych robót nieobjętych niniejszą </w:t>
      </w:r>
      <w:r w:rsidRPr="00F66FE4">
        <w:rPr>
          <w:rFonts w:ascii="Bookman Old Style" w:hAnsi="Bookman Old Style"/>
          <w:lang w:eastAsia="x-none"/>
        </w:rPr>
        <w:t>U</w:t>
      </w:r>
      <w:r w:rsidRPr="00F66FE4">
        <w:rPr>
          <w:rFonts w:ascii="Bookman Old Style" w:hAnsi="Bookman Old Style"/>
          <w:lang w:val="x-none" w:eastAsia="x-none"/>
        </w:rPr>
        <w:t xml:space="preserve">mową, jeżeli odstąpienie od </w:t>
      </w:r>
      <w:r w:rsidRPr="00F66FE4">
        <w:rPr>
          <w:rFonts w:ascii="Bookman Old Style" w:hAnsi="Bookman Old Style"/>
          <w:lang w:eastAsia="x-none"/>
        </w:rPr>
        <w:t>U</w:t>
      </w:r>
      <w:r w:rsidRPr="00F66FE4">
        <w:rPr>
          <w:rFonts w:ascii="Bookman Old Style" w:hAnsi="Bookman Old Style"/>
          <w:lang w:val="x-none" w:eastAsia="x-none"/>
        </w:rPr>
        <w:t xml:space="preserve">mowy nastąpiło  z przyczyn niezależnych od Wykonawcy; </w:t>
      </w:r>
    </w:p>
    <w:p w14:paraId="0F41FC5A" w14:textId="77777777" w:rsidR="00F66FE4" w:rsidRPr="00F66FE4" w:rsidRDefault="00F66FE4" w:rsidP="00F66FE4">
      <w:pPr>
        <w:spacing w:after="0" w:line="240" w:lineRule="auto"/>
        <w:ind w:left="794" w:hanging="368"/>
        <w:jc w:val="both"/>
        <w:rPr>
          <w:rFonts w:ascii="Bookman Old Style" w:hAnsi="Bookman Old Style"/>
          <w:lang w:val="x-none" w:eastAsia="x-none"/>
        </w:rPr>
      </w:pPr>
      <w:r w:rsidRPr="00F66FE4">
        <w:rPr>
          <w:rFonts w:ascii="Bookman Old Style" w:hAnsi="Bookman Old Style"/>
          <w:lang w:val="x-none" w:eastAsia="x-none"/>
        </w:rPr>
        <w:t>4)</w:t>
      </w:r>
      <w:r w:rsidRPr="00F66FE4">
        <w:rPr>
          <w:rFonts w:ascii="Bookman Old Style" w:hAnsi="Bookman Old Style"/>
          <w:lang w:val="x-none" w:eastAsia="x-none"/>
        </w:rPr>
        <w:tab/>
        <w:t>Wykonawca zgłosi do dokonania przez inspektora nadzoru</w:t>
      </w:r>
      <w:r w:rsidRPr="00F66FE4">
        <w:rPr>
          <w:rFonts w:ascii="Bookman Old Style" w:hAnsi="Bookman Old Style"/>
          <w:lang w:eastAsia="x-none"/>
        </w:rPr>
        <w:t xml:space="preserve"> inwestorskiego</w:t>
      </w:r>
      <w:r w:rsidRPr="00F66FE4">
        <w:rPr>
          <w:rFonts w:ascii="Bookman Old Style" w:hAnsi="Bookman Old Style"/>
          <w:lang w:val="x-none" w:eastAsia="x-none"/>
        </w:rPr>
        <w:t xml:space="preserve"> odbioru robót przerwanych oraz robót zabezpieczających, jeżeli odstąpienie od </w:t>
      </w:r>
      <w:r w:rsidRPr="00F66FE4">
        <w:rPr>
          <w:rFonts w:ascii="Bookman Old Style" w:hAnsi="Bookman Old Style"/>
          <w:lang w:eastAsia="x-none"/>
        </w:rPr>
        <w:t>U</w:t>
      </w:r>
      <w:r w:rsidRPr="00F66FE4">
        <w:rPr>
          <w:rFonts w:ascii="Bookman Old Style" w:hAnsi="Bookman Old Style"/>
          <w:lang w:val="x-none" w:eastAsia="x-none"/>
        </w:rPr>
        <w:t xml:space="preserve">mowy nastąpiło z przyczyn, za które Wykonawca nie odpowiada; </w:t>
      </w:r>
    </w:p>
    <w:p w14:paraId="717AC6A9" w14:textId="77777777" w:rsidR="00F66FE4" w:rsidRPr="00F66FE4" w:rsidRDefault="00F66FE4" w:rsidP="00F66FE4">
      <w:pPr>
        <w:spacing w:after="0" w:line="240" w:lineRule="auto"/>
        <w:ind w:left="794" w:hanging="368"/>
        <w:jc w:val="both"/>
        <w:rPr>
          <w:rFonts w:ascii="Bookman Old Style" w:hAnsi="Bookman Old Style"/>
          <w:lang w:val="x-none" w:eastAsia="x-none"/>
        </w:rPr>
      </w:pPr>
      <w:r w:rsidRPr="00F66FE4">
        <w:rPr>
          <w:rFonts w:ascii="Bookman Old Style" w:hAnsi="Bookman Old Style"/>
          <w:lang w:val="x-none" w:eastAsia="x-none"/>
        </w:rPr>
        <w:t>5)</w:t>
      </w:r>
      <w:r w:rsidRPr="00F66FE4">
        <w:rPr>
          <w:rFonts w:ascii="Bookman Old Style" w:hAnsi="Bookman Old Style"/>
          <w:lang w:val="x-none" w:eastAsia="x-none"/>
        </w:rPr>
        <w:tab/>
        <w:t>Wykonawca niezwłocznie, najpóźniej w terminie 14 dni, usunie z terenu budowy urządzenia przez niego dostarczone lub wzniesione.</w:t>
      </w:r>
    </w:p>
    <w:p w14:paraId="0E24238E" w14:textId="77777777" w:rsidR="00F66FE4" w:rsidRPr="00F66FE4" w:rsidRDefault="00F66FE4" w:rsidP="00F66FE4">
      <w:pPr>
        <w:spacing w:after="0" w:line="240" w:lineRule="auto"/>
        <w:ind w:left="390" w:hanging="390"/>
        <w:jc w:val="both"/>
        <w:rPr>
          <w:rFonts w:ascii="Bookman Old Style" w:hAnsi="Bookman Old Style"/>
          <w:lang w:val="x-none" w:eastAsia="x-none"/>
        </w:rPr>
      </w:pPr>
      <w:r w:rsidRPr="00F66FE4">
        <w:rPr>
          <w:rFonts w:ascii="Bookman Old Style" w:hAnsi="Bookman Old Style"/>
          <w:lang w:val="x-none" w:eastAsia="x-none"/>
        </w:rPr>
        <w:t>4.</w:t>
      </w:r>
      <w:r w:rsidRPr="00F66FE4">
        <w:rPr>
          <w:rFonts w:ascii="Bookman Old Style" w:hAnsi="Bookman Old Style"/>
          <w:lang w:val="x-none" w:eastAsia="x-none"/>
        </w:rPr>
        <w:tab/>
        <w:t xml:space="preserve">W przypadku odstąpienia od </w:t>
      </w:r>
      <w:r w:rsidRPr="00F66FE4">
        <w:rPr>
          <w:rFonts w:ascii="Bookman Old Style" w:hAnsi="Bookman Old Style"/>
          <w:lang w:eastAsia="x-none"/>
        </w:rPr>
        <w:t>U</w:t>
      </w:r>
      <w:r w:rsidRPr="00F66FE4">
        <w:rPr>
          <w:rFonts w:ascii="Bookman Old Style" w:hAnsi="Bookman Old Style"/>
          <w:lang w:val="x-none" w:eastAsia="x-none"/>
        </w:rPr>
        <w:t>mowy z przyczyn, za które Wykonawca nie ponosi odpowiedzialności, Zamawiający:</w:t>
      </w:r>
    </w:p>
    <w:p w14:paraId="1B74B044" w14:textId="77777777" w:rsidR="00F66FE4" w:rsidRPr="00F66FE4" w:rsidRDefault="00F66FE4" w:rsidP="00F66FE4">
      <w:pPr>
        <w:spacing w:after="0" w:line="240" w:lineRule="auto"/>
        <w:ind w:left="794" w:hanging="368"/>
        <w:jc w:val="both"/>
        <w:rPr>
          <w:rFonts w:ascii="Bookman Old Style" w:hAnsi="Bookman Old Style"/>
          <w:lang w:val="x-none" w:eastAsia="x-none"/>
        </w:rPr>
      </w:pPr>
      <w:r w:rsidRPr="00F66FE4">
        <w:rPr>
          <w:rFonts w:ascii="Bookman Old Style" w:hAnsi="Bookman Old Style"/>
          <w:lang w:val="x-none" w:eastAsia="x-none"/>
        </w:rPr>
        <w:t>1)</w:t>
      </w:r>
      <w:r w:rsidRPr="00F66FE4">
        <w:rPr>
          <w:rFonts w:ascii="Bookman Old Style" w:hAnsi="Bookman Old Style"/>
          <w:lang w:val="x-none" w:eastAsia="x-none"/>
        </w:rPr>
        <w:tab/>
        <w:t xml:space="preserve">dokona odbioru robót przerwanych oraz zapłaty wynagrodzenia za roboty, które zostały wykonane do dnia odstąpienia od </w:t>
      </w:r>
      <w:r w:rsidRPr="00F66FE4">
        <w:rPr>
          <w:rFonts w:ascii="Bookman Old Style" w:hAnsi="Bookman Old Style"/>
          <w:lang w:eastAsia="x-none"/>
        </w:rPr>
        <w:t>U</w:t>
      </w:r>
      <w:r w:rsidRPr="00F66FE4">
        <w:rPr>
          <w:rFonts w:ascii="Bookman Old Style" w:hAnsi="Bookman Old Style"/>
          <w:lang w:val="x-none" w:eastAsia="x-none"/>
        </w:rPr>
        <w:t>mowy;</w:t>
      </w:r>
    </w:p>
    <w:p w14:paraId="669AE496" w14:textId="77777777" w:rsidR="00F66FE4" w:rsidRPr="00F66FE4" w:rsidRDefault="00F66FE4" w:rsidP="00F66FE4">
      <w:pPr>
        <w:spacing w:after="0" w:line="240" w:lineRule="auto"/>
        <w:ind w:left="794" w:hanging="368"/>
        <w:jc w:val="both"/>
        <w:rPr>
          <w:rFonts w:ascii="Bookman Old Style" w:hAnsi="Bookman Old Style"/>
          <w:lang w:val="x-none" w:eastAsia="x-none"/>
        </w:rPr>
      </w:pPr>
      <w:r w:rsidRPr="00F66FE4">
        <w:rPr>
          <w:rFonts w:ascii="Bookman Old Style" w:hAnsi="Bookman Old Style"/>
          <w:lang w:val="x-none" w:eastAsia="x-none"/>
        </w:rPr>
        <w:t>2)</w:t>
      </w:r>
      <w:r w:rsidRPr="00F66FE4">
        <w:rPr>
          <w:rFonts w:ascii="Bookman Old Style" w:hAnsi="Bookman Old Style"/>
          <w:lang w:val="x-none" w:eastAsia="x-none"/>
        </w:rPr>
        <w:tab/>
        <w:t>dokona odkupienia materiałów, konstrukcji lub urządzeń, określonych w ust. 3 pkt 3., po cenach przedstawionych  w kosztorysie;</w:t>
      </w:r>
    </w:p>
    <w:p w14:paraId="5F403E0F" w14:textId="77777777" w:rsidR="00F66FE4" w:rsidRPr="00F66FE4" w:rsidRDefault="00F66FE4" w:rsidP="00F66FE4">
      <w:pPr>
        <w:spacing w:after="0" w:line="240" w:lineRule="auto"/>
        <w:ind w:left="426"/>
        <w:jc w:val="both"/>
        <w:rPr>
          <w:rFonts w:ascii="Bookman Old Style" w:hAnsi="Bookman Old Style"/>
          <w:lang w:val="x-none" w:eastAsia="x-none"/>
        </w:rPr>
      </w:pPr>
      <w:r w:rsidRPr="00F66FE4">
        <w:rPr>
          <w:rFonts w:ascii="Bookman Old Style" w:hAnsi="Bookman Old Style"/>
          <w:lang w:val="x-none" w:eastAsia="x-none"/>
        </w:rPr>
        <w:t>3)</w:t>
      </w:r>
      <w:r w:rsidRPr="00F66FE4">
        <w:rPr>
          <w:rFonts w:ascii="Bookman Old Style" w:hAnsi="Bookman Old Style"/>
          <w:lang w:val="x-none" w:eastAsia="x-none"/>
        </w:rPr>
        <w:tab/>
        <w:t>przejmie od Wykonawcy pod swój dozór plac budowy.</w:t>
      </w:r>
    </w:p>
    <w:p w14:paraId="3E99B10C" w14:textId="77777777" w:rsidR="00F66FE4" w:rsidRPr="00F66FE4" w:rsidRDefault="00F66FE4" w:rsidP="00F66FE4">
      <w:pPr>
        <w:spacing w:after="0" w:line="240" w:lineRule="auto"/>
        <w:ind w:left="390" w:hanging="390"/>
        <w:jc w:val="both"/>
        <w:rPr>
          <w:rFonts w:ascii="Bookman Old Style" w:hAnsi="Bookman Old Style"/>
          <w:lang w:val="x-none" w:eastAsia="x-none"/>
        </w:rPr>
      </w:pPr>
      <w:r w:rsidRPr="00F66FE4">
        <w:rPr>
          <w:rFonts w:ascii="Bookman Old Style" w:hAnsi="Bookman Old Style"/>
          <w:lang w:val="x-none" w:eastAsia="x-none"/>
        </w:rPr>
        <w:t>5.</w:t>
      </w:r>
      <w:r w:rsidRPr="00F66FE4">
        <w:rPr>
          <w:rFonts w:ascii="Bookman Old Style" w:hAnsi="Bookman Old Style"/>
          <w:lang w:val="x-none" w:eastAsia="x-none"/>
        </w:rPr>
        <w:tab/>
        <w:t xml:space="preserve">Obliczenie wynagrodzenia Wykonawcy z tytułu wykonania części </w:t>
      </w:r>
      <w:r w:rsidRPr="00F66FE4">
        <w:rPr>
          <w:rFonts w:ascii="Bookman Old Style" w:hAnsi="Bookman Old Style"/>
          <w:lang w:eastAsia="x-none"/>
        </w:rPr>
        <w:t>U</w:t>
      </w:r>
      <w:r w:rsidRPr="00F66FE4">
        <w:rPr>
          <w:rFonts w:ascii="Bookman Old Style" w:hAnsi="Bookman Old Style"/>
          <w:lang w:val="x-none" w:eastAsia="x-none"/>
        </w:rPr>
        <w:t>mowy nastąpi na podstawie kosztorysu powykonawczego, przygotowanego przez Wykonawcę i zatwierdzonego przez inspektora nadzoru</w:t>
      </w:r>
      <w:r w:rsidRPr="00F66FE4">
        <w:rPr>
          <w:rFonts w:ascii="Bookman Old Style" w:hAnsi="Bookman Old Style"/>
          <w:lang w:eastAsia="x-none"/>
        </w:rPr>
        <w:t xml:space="preserve"> inwestorskiego</w:t>
      </w:r>
      <w:r w:rsidRPr="00F66FE4">
        <w:rPr>
          <w:rFonts w:ascii="Bookman Old Style" w:hAnsi="Bookman Old Style"/>
          <w:lang w:val="x-none" w:eastAsia="x-none"/>
        </w:rPr>
        <w:t>, który zostanie opracowany w oparciu o następujące założenia:</w:t>
      </w:r>
    </w:p>
    <w:p w14:paraId="2929ECE8" w14:textId="77777777" w:rsidR="00F66FE4" w:rsidRPr="00F66FE4" w:rsidRDefault="00F66FE4" w:rsidP="00F66FE4">
      <w:pPr>
        <w:spacing w:after="0" w:line="240" w:lineRule="auto"/>
        <w:ind w:left="426"/>
        <w:jc w:val="both"/>
        <w:rPr>
          <w:rFonts w:ascii="Bookman Old Style" w:hAnsi="Bookman Old Style"/>
          <w:lang w:val="x-none" w:eastAsia="x-none"/>
        </w:rPr>
      </w:pPr>
      <w:r w:rsidRPr="00F66FE4">
        <w:rPr>
          <w:rFonts w:ascii="Bookman Old Style" w:hAnsi="Bookman Old Style"/>
          <w:lang w:val="x-none" w:eastAsia="x-none"/>
        </w:rPr>
        <w:t>1)</w:t>
      </w:r>
      <w:r w:rsidRPr="00F66FE4">
        <w:rPr>
          <w:rFonts w:ascii="Bookman Old Style" w:hAnsi="Bookman Old Style"/>
          <w:lang w:val="x-none" w:eastAsia="x-none"/>
        </w:rPr>
        <w:tab/>
        <w:t>ceny jednostkowe robót zostaną przyjęte z kosztorysu,</w:t>
      </w:r>
    </w:p>
    <w:p w14:paraId="48724810" w14:textId="77777777" w:rsidR="00F66FE4" w:rsidRPr="00F66FE4" w:rsidRDefault="00F66FE4" w:rsidP="00F66FE4">
      <w:pPr>
        <w:spacing w:after="0" w:line="240" w:lineRule="auto"/>
        <w:ind w:left="794" w:hanging="368"/>
        <w:jc w:val="both"/>
        <w:rPr>
          <w:rFonts w:ascii="Bookman Old Style" w:hAnsi="Bookman Old Style"/>
          <w:lang w:val="x-none" w:eastAsia="x-none"/>
        </w:rPr>
      </w:pPr>
      <w:r w:rsidRPr="00F66FE4">
        <w:rPr>
          <w:rFonts w:ascii="Bookman Old Style" w:hAnsi="Bookman Old Style"/>
          <w:lang w:val="x-none" w:eastAsia="x-none"/>
        </w:rPr>
        <w:t>2)</w:t>
      </w:r>
      <w:r w:rsidRPr="00F66FE4">
        <w:rPr>
          <w:rFonts w:ascii="Bookman Old Style" w:hAnsi="Bookman Old Style"/>
          <w:lang w:val="x-none" w:eastAsia="x-none"/>
        </w:rPr>
        <w:tab/>
        <w:t>w oparciu o zeszyty SEKOCENBUD (jako średnie) za okres ich wbudowania.  Podstawą do określenia nakładów rzeczowych będą KNR. W przypadku braku odpowiednich pozycji - KNR, a następnie wycena indywidualna Wykonawcy zatwierdzona przez Zamawiającego.</w:t>
      </w:r>
    </w:p>
    <w:p w14:paraId="63436819" w14:textId="77777777" w:rsidR="00F66FE4" w:rsidRPr="00F66FE4" w:rsidRDefault="00F66FE4" w:rsidP="00F66FE4">
      <w:pPr>
        <w:spacing w:after="0" w:line="240" w:lineRule="auto"/>
        <w:rPr>
          <w:rFonts w:ascii="Bookman Old Style" w:hAnsi="Bookman Old Style"/>
        </w:rPr>
      </w:pPr>
    </w:p>
    <w:p w14:paraId="2BFD8291" w14:textId="77777777" w:rsidR="00F66FE4" w:rsidRPr="00F66FE4" w:rsidRDefault="00F66FE4" w:rsidP="00F66FE4">
      <w:pPr>
        <w:spacing w:after="0" w:line="240" w:lineRule="auto"/>
        <w:rPr>
          <w:rFonts w:ascii="Bookman Old Style" w:hAnsi="Bookman Old Style"/>
          <w:b/>
        </w:rPr>
      </w:pPr>
    </w:p>
    <w:p w14:paraId="3786B557"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t>§ 13.</w:t>
      </w:r>
    </w:p>
    <w:p w14:paraId="45E79B14"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t>Kary umowne</w:t>
      </w:r>
    </w:p>
    <w:p w14:paraId="61352B40" w14:textId="77777777" w:rsidR="00F66FE4" w:rsidRPr="00F66FE4" w:rsidRDefault="00F66FE4" w:rsidP="001628E7">
      <w:pPr>
        <w:numPr>
          <w:ilvl w:val="3"/>
          <w:numId w:val="32"/>
        </w:numPr>
        <w:spacing w:after="0" w:line="240" w:lineRule="auto"/>
        <w:ind w:left="426" w:hanging="426"/>
        <w:jc w:val="both"/>
        <w:rPr>
          <w:rFonts w:ascii="Bookman Old Style" w:hAnsi="Bookman Old Style"/>
        </w:rPr>
      </w:pPr>
      <w:r w:rsidRPr="00F66FE4">
        <w:rPr>
          <w:rFonts w:ascii="Bookman Old Style" w:hAnsi="Bookman Old Style"/>
        </w:rPr>
        <w:t>Wykonawca zapłaci Zamawiającemu kary umowne w następujących przypadkach i wysokościach:</w:t>
      </w:r>
    </w:p>
    <w:p w14:paraId="4FC9200C"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t>1)</w:t>
      </w:r>
      <w:r w:rsidRPr="00F66FE4">
        <w:rPr>
          <w:rFonts w:ascii="Bookman Old Style" w:hAnsi="Bookman Old Style"/>
        </w:rPr>
        <w:tab/>
        <w:t>za odstąpienie od Umowy przez Zamawiającego lub Wykonawcę z przyczyn, za które ponosi odpowiedzialność Wykonawca, w wysokości 20% wartości całkowitego wynagrodzenia brutto określonego w § 9 ust. 1 Umowy. W przypadku naliczenia przez Zamawiającego kary z tego tytułu wygasają roszczenia Zamawiającego do naliczenia kar umownych z innych tytułów,</w:t>
      </w:r>
    </w:p>
    <w:p w14:paraId="71DF587A"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t>2)</w:t>
      </w:r>
      <w:r w:rsidRPr="00F66FE4">
        <w:rPr>
          <w:rFonts w:ascii="Bookman Old Style" w:hAnsi="Bookman Old Style"/>
        </w:rPr>
        <w:tab/>
        <w:t>za zwłokę w realizacji Przedmiotu Umowy w stosunku w do terminu, o których mowa w § 2 ust. 1 Umowy oraz terminu końcowego przyjętego w Harmonogramie, w wysokości 0,30% wartości całkowitego wynagrodzenia brutto określonego w § 9 ust. 1 Umowy, za każdy rozpoczęty dzień zwłoki,</w:t>
      </w:r>
    </w:p>
    <w:p w14:paraId="205244A5"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t>3)</w:t>
      </w:r>
      <w:r w:rsidRPr="00F66FE4">
        <w:rPr>
          <w:rFonts w:ascii="Bookman Old Style" w:hAnsi="Bookman Old Style"/>
        </w:rPr>
        <w:tab/>
        <w:t xml:space="preserve">za zwłokę w usunięciu wad stwierdzonych w okresie gwarancji, w wysokości 0,30% wartości całkowitego wynagrodzenia brutto określonego w § 9 ust. 1 Umowy, za każdy rozpoczęty dzień zwłoki liczony od dnia wyznaczonego na usunięcie wad, </w:t>
      </w:r>
    </w:p>
    <w:p w14:paraId="0F203F64"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t>4)</w:t>
      </w:r>
      <w:r w:rsidRPr="00F66FE4">
        <w:rPr>
          <w:rFonts w:ascii="Bookman Old Style" w:hAnsi="Bookman Old Style"/>
        </w:rPr>
        <w:tab/>
        <w:t>w przypadku braku zapłaty lub nieterminowej zapłaty wynagrodzenia należnego podwykonawcom lub dalszym podwykonawcom, w wysokości 2% wartości całkowitego wynagrodzenia brutto określonego w § 9 ust. 1 Umowy, za każdy taki przypadek,</w:t>
      </w:r>
    </w:p>
    <w:p w14:paraId="632CA3D0"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t>5)</w:t>
      </w:r>
      <w:r w:rsidRPr="00F66FE4">
        <w:rPr>
          <w:rFonts w:ascii="Bookman Old Style" w:hAnsi="Bookman Old Style"/>
        </w:rPr>
        <w:tab/>
        <w:t>w przypadku nieprzedłożenia do zaakceptowania projektu umowy o podwykonawstwo, której przedmiotem są roboty budowlane, lub projektu jej zmiany, w wysokości 2% wartości całkowitego wynagrodzenia brutto określonego w § 9 ust. 1 Umowy, za każdy taki przypadek,</w:t>
      </w:r>
    </w:p>
    <w:p w14:paraId="42953D27"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t>6)</w:t>
      </w:r>
      <w:r w:rsidRPr="00F66FE4">
        <w:rPr>
          <w:rFonts w:ascii="Bookman Old Style" w:hAnsi="Bookman Old Style"/>
        </w:rPr>
        <w:tab/>
        <w:t>w przypadku nieprzedłożenia poświadczonej za zgodność z oryginałem kopii umowy o podwykonawstwo lub jej zmiany, o których mowa w § 14 Umowy, w wysokości 2% wartości całkowitego wynagrodzenia brutto określonego w § 9 ust. 1 Umowy, za każdy taki przypadek,</w:t>
      </w:r>
    </w:p>
    <w:p w14:paraId="7257CBCB"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t>7)</w:t>
      </w:r>
      <w:r w:rsidRPr="00F66FE4">
        <w:rPr>
          <w:rFonts w:ascii="Bookman Old Style" w:hAnsi="Bookman Old Style"/>
        </w:rPr>
        <w:tab/>
        <w:t>w przypadku braku zmiany umowy o podwykonawstwo w zakresie terminu zapłaty, w wysokości 2% wartości całkowitego wynagrodzenia brutto określonego w § 9 ust. 1 Umowy, za każdy taki przypadek,</w:t>
      </w:r>
    </w:p>
    <w:p w14:paraId="2D3227A7"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t>8)</w:t>
      </w:r>
      <w:r w:rsidRPr="00F66FE4">
        <w:rPr>
          <w:rFonts w:ascii="Bookman Old Style" w:hAnsi="Bookman Old Style"/>
        </w:rPr>
        <w:tab/>
        <w:t>za niedotrzymanie zasad poufności, o których mowa w § 18 Umowy - w wysokości 1 000 zł za każdy stwierdzony przypadek,</w:t>
      </w:r>
    </w:p>
    <w:p w14:paraId="782803B6"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t>9)</w:t>
      </w:r>
      <w:r w:rsidRPr="00F66FE4">
        <w:rPr>
          <w:rFonts w:ascii="Bookman Old Style" w:hAnsi="Bookman Old Style"/>
        </w:rPr>
        <w:tab/>
        <w:t>za nieprzekazanie Zamawiającemu dokumentów, o których mowa w § 7 ust. 8, w wysokości 0,5% wartości wynagrodzenia brutto określonego w § 9 ust.1 Umowy,</w:t>
      </w:r>
    </w:p>
    <w:p w14:paraId="32235959"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t>10)</w:t>
      </w:r>
      <w:r w:rsidRPr="00F66FE4">
        <w:rPr>
          <w:rFonts w:ascii="Bookman Old Style" w:hAnsi="Bookman Old Style"/>
        </w:rPr>
        <w:tab/>
        <w:t>za zwłokę w przekazaniu Zamawiającemu kosztorysu, o którym mowa w § 9 ust. 8 ponad termin tam wskazany, w wysokości 0,1 % wartości wynagrodzenia brutto określonego w § 9 ust. 1 Umowy, za każdy rozpoczęty dzień zwłoki,</w:t>
      </w:r>
    </w:p>
    <w:p w14:paraId="11278B78"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t>11)</w:t>
      </w:r>
      <w:r w:rsidRPr="00F66FE4">
        <w:rPr>
          <w:rFonts w:ascii="Bookman Old Style" w:hAnsi="Bookman Old Style"/>
        </w:rPr>
        <w:tab/>
        <w:t>w przypadku nieprzedłożenia przez Wykonawcę zgodnie z żądaniem Zamawiającego, o którym mowa w § 17 ust. 5, któregokolwiek z dokumentów tam określonych we wskazanym terminie, lub nieudzielenia wyjaśnień, o których mowa w § 17 ust. 4 pkt 2) lub uniemożliwienia Zamawiającemu przeprowadzenia kontroli, o której mowa w § 17 ust. 4 pkt 3) - w wysokości 2 000,00 zł za każdy przypadek ww. naruszenia,</w:t>
      </w:r>
    </w:p>
    <w:p w14:paraId="351E2FCB" w14:textId="77777777" w:rsidR="00F66FE4" w:rsidRPr="00F66FE4" w:rsidRDefault="00F66FE4" w:rsidP="00F66FE4">
      <w:pPr>
        <w:spacing w:after="0" w:line="240" w:lineRule="auto"/>
        <w:ind w:left="709" w:right="-1" w:hanging="283"/>
        <w:jc w:val="both"/>
        <w:rPr>
          <w:rFonts w:ascii="Bookman Old Style" w:hAnsi="Bookman Old Style"/>
        </w:rPr>
      </w:pPr>
      <w:r w:rsidRPr="00F66FE4">
        <w:rPr>
          <w:rFonts w:ascii="Bookman Old Style" w:hAnsi="Bookman Old Style"/>
        </w:rPr>
        <w:t>12)</w:t>
      </w:r>
      <w:r w:rsidRPr="00F66FE4">
        <w:rPr>
          <w:rFonts w:ascii="Bookman Old Style" w:hAnsi="Bookman Old Style"/>
        </w:rPr>
        <w:tab/>
        <w:t xml:space="preserve"> w przypadku określonym w § 17 ust. 9 Zamawiający uprawniony jest do obciążenia Wykonawcy karą umowną w wysokości 500 zł za każdy taki przypadek;</w:t>
      </w:r>
    </w:p>
    <w:p w14:paraId="621C573C" w14:textId="77777777" w:rsidR="00F66FE4" w:rsidRPr="00F66FE4" w:rsidRDefault="00F66FE4" w:rsidP="00F66FE4">
      <w:pPr>
        <w:spacing w:after="0" w:line="240" w:lineRule="auto"/>
        <w:ind w:left="709" w:right="-1" w:hanging="283"/>
        <w:jc w:val="both"/>
        <w:rPr>
          <w:rFonts w:ascii="Bookman Old Style" w:hAnsi="Bookman Old Style"/>
        </w:rPr>
      </w:pPr>
      <w:r w:rsidRPr="00F66FE4">
        <w:rPr>
          <w:rFonts w:ascii="Bookman Old Style" w:eastAsia="Times New Roman" w:hAnsi="Bookman Old Style"/>
          <w:bCs/>
          <w:lang w:eastAsia="pl-PL"/>
        </w:rPr>
        <w:t xml:space="preserve">13) w przypadku wykonania Przedmiotu Umowy przez osobę inną niż określoną w Ofercie Wykonawcy lub inną niż zaakceptowaną uprzednio przez </w:t>
      </w:r>
      <w:r w:rsidRPr="00F66FE4">
        <w:rPr>
          <w:rFonts w:ascii="Bookman Old Style" w:eastAsia="Times New Roman" w:hAnsi="Bookman Old Style"/>
          <w:bCs/>
          <w:lang w:eastAsia="pl-PL"/>
        </w:rPr>
        <w:lastRenderedPageBreak/>
        <w:t>Zamawiającego zgodnie z procedurą określoną w niniejszej Umowie - w wysokości 500,00 zł za każdy taki stwierdzony przypadek</w:t>
      </w:r>
      <w:r w:rsidRPr="00F66FE4">
        <w:rPr>
          <w:rFonts w:ascii="Bookman Old Style" w:hAnsi="Bookman Old Style"/>
        </w:rPr>
        <w:t>.</w:t>
      </w:r>
    </w:p>
    <w:p w14:paraId="744B867D" w14:textId="77777777" w:rsidR="00F66FE4" w:rsidRPr="00F66FE4" w:rsidRDefault="00F66FE4" w:rsidP="001628E7">
      <w:pPr>
        <w:numPr>
          <w:ilvl w:val="3"/>
          <w:numId w:val="32"/>
        </w:numPr>
        <w:tabs>
          <w:tab w:val="num" w:pos="426"/>
        </w:tabs>
        <w:spacing w:after="0" w:line="240" w:lineRule="auto"/>
        <w:ind w:left="426" w:hanging="426"/>
        <w:jc w:val="both"/>
        <w:rPr>
          <w:rFonts w:ascii="Bookman Old Style" w:hAnsi="Bookman Old Style"/>
        </w:rPr>
      </w:pPr>
      <w:r w:rsidRPr="00F66FE4">
        <w:rPr>
          <w:rFonts w:ascii="Bookman Old Style" w:hAnsi="Bookman Old Style"/>
        </w:rPr>
        <w:t xml:space="preserve">Łączna, maksymalna wysokość kar umownych nie może przekroczyć 50% wynagrodzenia brutto określonego w § 9 ust 1. </w:t>
      </w:r>
    </w:p>
    <w:p w14:paraId="1073669E" w14:textId="77777777" w:rsidR="00F66FE4" w:rsidRPr="00F66FE4" w:rsidRDefault="00F66FE4" w:rsidP="001628E7">
      <w:pPr>
        <w:numPr>
          <w:ilvl w:val="3"/>
          <w:numId w:val="32"/>
        </w:numPr>
        <w:spacing w:after="0" w:line="240" w:lineRule="auto"/>
        <w:ind w:left="426" w:hanging="426"/>
        <w:jc w:val="both"/>
        <w:rPr>
          <w:rFonts w:ascii="Bookman Old Style" w:hAnsi="Bookman Old Style"/>
        </w:rPr>
      </w:pPr>
      <w:r w:rsidRPr="00F66FE4">
        <w:rPr>
          <w:rFonts w:ascii="Bookman Old Style" w:hAnsi="Bookman Old Style"/>
        </w:rPr>
        <w:t>Zamawiający jest uprawniony do potrącenia kwoty naliczonych kar umownych z należnego Wykonawcy wynagrodzenia lub zabezpieczenia należytego wykonania Umowy bez odrębnego wezwania Wykonawcy do zapłaty.</w:t>
      </w:r>
    </w:p>
    <w:p w14:paraId="363482F5" w14:textId="77777777" w:rsidR="00F66FE4" w:rsidRPr="00F66FE4" w:rsidRDefault="00F66FE4" w:rsidP="001628E7">
      <w:pPr>
        <w:numPr>
          <w:ilvl w:val="3"/>
          <w:numId w:val="32"/>
        </w:numPr>
        <w:spacing w:after="0" w:line="240" w:lineRule="auto"/>
        <w:ind w:left="426" w:hanging="426"/>
        <w:jc w:val="both"/>
        <w:rPr>
          <w:rFonts w:ascii="Bookman Old Style" w:hAnsi="Bookman Old Style"/>
        </w:rPr>
      </w:pPr>
      <w:r w:rsidRPr="00F66FE4">
        <w:rPr>
          <w:rFonts w:ascii="Bookman Old Style" w:hAnsi="Bookman Old Style"/>
        </w:rPr>
        <w:t>Zamawiający zastrzega sobie prawo do odszkodowania uzupełniającego przekraczającego wysokość kar umownych do wysokości rzeczywiście poniesionych kosztów związanych z usunięciem szkody.</w:t>
      </w:r>
    </w:p>
    <w:p w14:paraId="1790B664" w14:textId="77777777" w:rsidR="00F66FE4" w:rsidRPr="00F66FE4" w:rsidRDefault="00F66FE4" w:rsidP="001628E7">
      <w:pPr>
        <w:numPr>
          <w:ilvl w:val="3"/>
          <w:numId w:val="32"/>
        </w:numPr>
        <w:spacing w:after="0" w:line="240" w:lineRule="auto"/>
        <w:ind w:left="426" w:hanging="426"/>
        <w:jc w:val="both"/>
        <w:rPr>
          <w:rFonts w:ascii="Bookman Old Style" w:hAnsi="Bookman Old Style"/>
        </w:rPr>
      </w:pPr>
      <w:r w:rsidRPr="00F66FE4">
        <w:rPr>
          <w:rFonts w:ascii="Bookman Old Style" w:hAnsi="Bookman Old Style"/>
        </w:rPr>
        <w:t>Kary umowne mogą podlegać łączeniu.</w:t>
      </w:r>
    </w:p>
    <w:p w14:paraId="25B1D573" w14:textId="77777777" w:rsidR="00F66FE4" w:rsidRPr="00F66FE4" w:rsidRDefault="00F66FE4" w:rsidP="00F66FE4">
      <w:pPr>
        <w:spacing w:after="0" w:line="240" w:lineRule="auto"/>
        <w:rPr>
          <w:rFonts w:ascii="Bookman Old Style" w:hAnsi="Bookman Old Style"/>
          <w:b/>
        </w:rPr>
      </w:pPr>
    </w:p>
    <w:p w14:paraId="32565C51"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t>§ 14.</w:t>
      </w:r>
    </w:p>
    <w:p w14:paraId="36206A77"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t>Podwykonawcy</w:t>
      </w:r>
    </w:p>
    <w:p w14:paraId="14A1254F" w14:textId="77777777" w:rsidR="00F66FE4" w:rsidRPr="00F66FE4" w:rsidRDefault="00F66FE4" w:rsidP="001628E7">
      <w:pPr>
        <w:numPr>
          <w:ilvl w:val="0"/>
          <w:numId w:val="33"/>
        </w:numPr>
        <w:spacing w:after="0" w:line="240" w:lineRule="auto"/>
        <w:ind w:left="426" w:hanging="426"/>
        <w:jc w:val="both"/>
        <w:rPr>
          <w:rFonts w:ascii="Bookman Old Style" w:hAnsi="Bookman Old Style"/>
        </w:rPr>
      </w:pPr>
      <w:r w:rsidRPr="00F66FE4">
        <w:rPr>
          <w:rFonts w:ascii="Bookman Old Style" w:hAnsi="Bookman Old Style"/>
        </w:rPr>
        <w:t>Wykonawca powierza / nie powierza wykonanie/a Przedmiotu Umowy następującym podwykonawcom, wskazuje części zamówienia i podaje firmy podwykonawców:</w:t>
      </w:r>
    </w:p>
    <w:p w14:paraId="05210585" w14:textId="77777777" w:rsidR="00F66FE4" w:rsidRPr="00F66FE4" w:rsidRDefault="00F66FE4" w:rsidP="00F66FE4">
      <w:pPr>
        <w:spacing w:after="0" w:line="240" w:lineRule="auto"/>
        <w:ind w:left="426"/>
        <w:rPr>
          <w:rFonts w:ascii="Bookman Old Style" w:hAnsi="Bookman Old Style"/>
        </w:rPr>
      </w:pPr>
      <w:r w:rsidRPr="00F66FE4">
        <w:rPr>
          <w:rFonts w:ascii="Bookman Old Style" w:hAnsi="Bookman Old Style"/>
        </w:rPr>
        <w:t>1) ………………………zakres wykonywanych czynności ………...</w:t>
      </w:r>
    </w:p>
    <w:p w14:paraId="5EDD6D2C" w14:textId="77777777" w:rsidR="00F66FE4" w:rsidRPr="00F66FE4" w:rsidRDefault="00F66FE4" w:rsidP="00F66FE4">
      <w:pPr>
        <w:spacing w:after="0" w:line="240" w:lineRule="auto"/>
        <w:ind w:left="426"/>
        <w:rPr>
          <w:rFonts w:ascii="Bookman Old Style" w:hAnsi="Bookman Old Style"/>
        </w:rPr>
      </w:pPr>
      <w:r w:rsidRPr="00F66FE4">
        <w:rPr>
          <w:rFonts w:ascii="Bookman Old Style" w:hAnsi="Bookman Old Style"/>
        </w:rPr>
        <w:t>2) …………………….. zakres wykonywanych czynności ………….</w:t>
      </w:r>
    </w:p>
    <w:p w14:paraId="6FB2111D" w14:textId="77777777" w:rsidR="00F66FE4" w:rsidRPr="00F66FE4" w:rsidRDefault="00F66FE4" w:rsidP="00F66FE4">
      <w:pPr>
        <w:spacing w:after="0" w:line="240" w:lineRule="auto"/>
        <w:ind w:left="426"/>
        <w:jc w:val="both"/>
        <w:rPr>
          <w:rFonts w:ascii="Bookman Old Style" w:hAnsi="Bookman Old Style"/>
        </w:rPr>
      </w:pPr>
      <w:r w:rsidRPr="00F66FE4">
        <w:rPr>
          <w:rFonts w:ascii="Bookman Old Style" w:hAnsi="Bookman Old Style"/>
        </w:rPr>
        <w:t>Roboty inne niż wskazane w niniejszym ustępie Wykonawca wykona siłami własnymi.</w:t>
      </w:r>
    </w:p>
    <w:p w14:paraId="1D478777" w14:textId="77777777" w:rsidR="00F66FE4" w:rsidRPr="00F66FE4" w:rsidRDefault="00F66FE4" w:rsidP="001628E7">
      <w:pPr>
        <w:numPr>
          <w:ilvl w:val="0"/>
          <w:numId w:val="33"/>
        </w:numPr>
        <w:spacing w:after="0" w:line="240" w:lineRule="auto"/>
        <w:ind w:left="426" w:hanging="426"/>
        <w:jc w:val="both"/>
        <w:rPr>
          <w:rFonts w:ascii="Bookman Old Style" w:hAnsi="Bookman Old Style"/>
        </w:rPr>
      </w:pPr>
      <w:r w:rsidRPr="00F66FE4">
        <w:rPr>
          <w:rFonts w:ascii="Bookman Old Style" w:hAnsi="Bookman Old Style"/>
        </w:rPr>
        <w:t>Powierzenie wykonania części robót podwykonawcom nie wpływa na zobowiązania Wykonawcy wobec Zamawiającego za wykonanie robót powierzonych podwykonawcy.</w:t>
      </w:r>
    </w:p>
    <w:p w14:paraId="5C249282" w14:textId="77777777" w:rsidR="00F66FE4" w:rsidRPr="00F66FE4" w:rsidRDefault="00F66FE4" w:rsidP="001628E7">
      <w:pPr>
        <w:numPr>
          <w:ilvl w:val="0"/>
          <w:numId w:val="33"/>
        </w:numPr>
        <w:spacing w:after="0" w:line="240" w:lineRule="auto"/>
        <w:ind w:left="426" w:hanging="426"/>
        <w:jc w:val="both"/>
        <w:rPr>
          <w:rFonts w:ascii="Bookman Old Style" w:hAnsi="Bookman Old Style"/>
        </w:rPr>
      </w:pPr>
      <w:r w:rsidRPr="00F66FE4">
        <w:rPr>
          <w:rFonts w:ascii="Bookman Old Style" w:hAnsi="Bookman Old Style"/>
        </w:rPr>
        <w:t>W trakcie realizacji Umowy Wykonawca może zmieniać/wprowadzać podwykonawców pod warunkiem uzyskania zgody Zamawiającego wyrażonej w formie pisemnej pod rygorem nieważności.</w:t>
      </w:r>
    </w:p>
    <w:p w14:paraId="02155A80" w14:textId="77777777" w:rsidR="00F66FE4" w:rsidRPr="00F66FE4" w:rsidRDefault="00F66FE4" w:rsidP="001628E7">
      <w:pPr>
        <w:numPr>
          <w:ilvl w:val="0"/>
          <w:numId w:val="33"/>
        </w:numPr>
        <w:spacing w:after="0" w:line="240" w:lineRule="auto"/>
        <w:ind w:left="426" w:hanging="426"/>
        <w:jc w:val="both"/>
        <w:rPr>
          <w:rFonts w:ascii="Bookman Old Style" w:hAnsi="Bookman Old Style"/>
        </w:rPr>
      </w:pPr>
      <w:r w:rsidRPr="00F66FE4">
        <w:rPr>
          <w:rFonts w:ascii="Bookman Old Style" w:hAnsi="Bookman Old Style"/>
        </w:rPr>
        <w:t>Umowy Wykonawcy z podwykonawcami oraz umowy podwykonawców z dalszymi podwykonawcami winny być zawierane w formie pisemnej.</w:t>
      </w:r>
    </w:p>
    <w:p w14:paraId="083D88BD" w14:textId="77777777" w:rsidR="00F66FE4" w:rsidRPr="00F66FE4" w:rsidRDefault="00F66FE4" w:rsidP="001628E7">
      <w:pPr>
        <w:numPr>
          <w:ilvl w:val="0"/>
          <w:numId w:val="33"/>
        </w:numPr>
        <w:spacing w:after="0" w:line="240" w:lineRule="auto"/>
        <w:ind w:left="426" w:hanging="426"/>
        <w:jc w:val="both"/>
        <w:rPr>
          <w:rFonts w:ascii="Bookman Old Style" w:hAnsi="Bookman Old Style"/>
        </w:rPr>
      </w:pPr>
      <w:r w:rsidRPr="00F66FE4">
        <w:rPr>
          <w:rFonts w:ascii="Bookman Old Style" w:hAnsi="Bookman Old Style"/>
        </w:rPr>
        <w:t>Po zawarciu Umowy Wykonawca nie może bez uprzedniej pisemnej zgody Zamawiającego zawrzeć umowy z podwykonawcą niewymienionym w ust. 1, a zmiana podwykonawcy wymaga zmiany Umowy w formie pisemnej poprzez podpisanie przez Strony aneksu.</w:t>
      </w:r>
    </w:p>
    <w:p w14:paraId="3BB382E5" w14:textId="77777777" w:rsidR="00F66FE4" w:rsidRPr="00F66FE4" w:rsidRDefault="00F66FE4" w:rsidP="001628E7">
      <w:pPr>
        <w:numPr>
          <w:ilvl w:val="0"/>
          <w:numId w:val="33"/>
        </w:numPr>
        <w:spacing w:after="0" w:line="240" w:lineRule="auto"/>
        <w:ind w:left="426" w:hanging="426"/>
        <w:jc w:val="both"/>
        <w:rPr>
          <w:rFonts w:ascii="Bookman Old Style" w:hAnsi="Bookman Old Style"/>
        </w:rPr>
      </w:pPr>
      <w:r w:rsidRPr="00F66FE4">
        <w:rPr>
          <w:rFonts w:ascii="Bookman Old Style" w:hAnsi="Bookman Old Style"/>
        </w:rPr>
        <w:t>Wykonawca, podwykonawca lub dalszy podwykonawca zamierzający:</w:t>
      </w:r>
    </w:p>
    <w:p w14:paraId="70B1598E" w14:textId="77777777" w:rsidR="00F66FE4" w:rsidRPr="00F66FE4" w:rsidRDefault="00F66FE4" w:rsidP="00F66FE4">
      <w:pPr>
        <w:spacing w:after="0" w:line="240" w:lineRule="auto"/>
        <w:ind w:left="709" w:hanging="283"/>
        <w:jc w:val="both"/>
        <w:rPr>
          <w:rFonts w:ascii="Bookman Old Style" w:hAnsi="Bookman Old Style"/>
        </w:rPr>
      </w:pPr>
      <w:r w:rsidRPr="00F66FE4">
        <w:rPr>
          <w:rFonts w:ascii="Bookman Old Style" w:hAnsi="Bookman Old Style"/>
        </w:rPr>
        <w:t>1)</w:t>
      </w:r>
      <w:r w:rsidRPr="00F66FE4">
        <w:rPr>
          <w:rFonts w:ascii="Bookman Old Style" w:hAnsi="Bookman Old Style"/>
        </w:rPr>
        <w:tab/>
        <w:t>zawrzeć umowę o podwykonawstwo, której przedmiotem są roboty budowlane objęte niniejszą umową („umowa o podwykonawstwo”);</w:t>
      </w:r>
    </w:p>
    <w:p w14:paraId="5EC58D5A" w14:textId="77777777" w:rsidR="00F66FE4" w:rsidRPr="00F66FE4" w:rsidRDefault="00F66FE4" w:rsidP="00F66FE4">
      <w:pPr>
        <w:spacing w:after="0" w:line="240" w:lineRule="auto"/>
        <w:ind w:left="709" w:hanging="283"/>
        <w:jc w:val="both"/>
        <w:rPr>
          <w:rFonts w:ascii="Bookman Old Style" w:hAnsi="Bookman Old Style"/>
        </w:rPr>
      </w:pPr>
      <w:r w:rsidRPr="00F66FE4">
        <w:rPr>
          <w:rFonts w:ascii="Bookman Old Style" w:hAnsi="Bookman Old Style"/>
        </w:rPr>
        <w:t>2)</w:t>
      </w:r>
      <w:r w:rsidRPr="00F66FE4">
        <w:rPr>
          <w:rFonts w:ascii="Bookman Old Style" w:hAnsi="Bookman Old Style"/>
        </w:rPr>
        <w:tab/>
        <w:t xml:space="preserve">dokonać zmiany umowy o podwykonawstwo, </w:t>
      </w:r>
    </w:p>
    <w:p w14:paraId="5BCC9DC5" w14:textId="77777777" w:rsidR="00F66FE4" w:rsidRPr="00F66FE4" w:rsidRDefault="00F66FE4" w:rsidP="00F66FE4">
      <w:pPr>
        <w:spacing w:after="0" w:line="240" w:lineRule="auto"/>
        <w:ind w:left="709" w:hanging="283"/>
        <w:jc w:val="both"/>
        <w:rPr>
          <w:rFonts w:ascii="Bookman Old Style" w:hAnsi="Bookman Old Style"/>
        </w:rPr>
      </w:pPr>
      <w:r w:rsidRPr="00F66FE4">
        <w:rPr>
          <w:rFonts w:ascii="Bookman Old Style" w:hAnsi="Bookman Old Style"/>
        </w:rPr>
        <w:t>-jest zobowiązany, w trakcie realizacji zamówienia publicznego na roboty budowlane, do przedłożenia Zamawiającemu projektu umowy o podwykonawstwo, a także projektu zmiany takiej umowy, przy czym podwykonawca lub dalszy podwykonawca jest obowiązany dołączyć zgodę Wykonawcy na zawarcie umowy o podwykonawstwo o treści zgodnej z projektem umowy.</w:t>
      </w:r>
    </w:p>
    <w:p w14:paraId="53CD73DE" w14:textId="77777777" w:rsidR="00F66FE4" w:rsidRPr="00F66FE4" w:rsidRDefault="00F66FE4" w:rsidP="001628E7">
      <w:pPr>
        <w:numPr>
          <w:ilvl w:val="0"/>
          <w:numId w:val="33"/>
        </w:numPr>
        <w:spacing w:after="0" w:line="240" w:lineRule="auto"/>
        <w:ind w:left="426" w:hanging="426"/>
        <w:jc w:val="both"/>
        <w:rPr>
          <w:rFonts w:ascii="Bookman Old Style" w:hAnsi="Bookman Old Style"/>
        </w:rPr>
      </w:pPr>
      <w:r w:rsidRPr="00F66FE4">
        <w:rPr>
          <w:rFonts w:ascii="Bookman Old Style" w:hAnsi="Bookman Old Style"/>
        </w:rPr>
        <w:t>Każdy projekt umowy o podwykonawstwo oraz umowa o dalsze podwykonawstwo musi zawierać w szczególności postanowienia w niżej wskazanym zakresie:</w:t>
      </w:r>
    </w:p>
    <w:p w14:paraId="0BE2FBAB" w14:textId="77777777" w:rsidR="00F66FE4" w:rsidRPr="00F66FE4" w:rsidRDefault="00F66FE4" w:rsidP="001628E7">
      <w:pPr>
        <w:numPr>
          <w:ilvl w:val="0"/>
          <w:numId w:val="37"/>
        </w:numPr>
        <w:tabs>
          <w:tab w:val="left" w:pos="360"/>
        </w:tabs>
        <w:suppressAutoHyphens/>
        <w:spacing w:after="0" w:line="240" w:lineRule="auto"/>
        <w:jc w:val="both"/>
        <w:rPr>
          <w:rFonts w:ascii="Bookman Old Style" w:eastAsia="Times New Roman" w:hAnsi="Bookman Old Style"/>
          <w:kern w:val="1"/>
          <w:lang w:eastAsia="zh-CN"/>
        </w:rPr>
      </w:pPr>
      <w:r w:rsidRPr="00F66FE4">
        <w:rPr>
          <w:rFonts w:ascii="Bookman Old Style" w:eastAsia="Times New Roman" w:hAnsi="Bookman Old Style"/>
          <w:kern w:val="1"/>
          <w:lang w:eastAsia="zh-CN"/>
        </w:rPr>
        <w:t xml:space="preserve">okres odpowiedzialności podwykonawcy lub dalszego podwykonawcy za wady nie może być krótszy niż okres odpowiedzialności Wykonawcy względem Zamawiającego; </w:t>
      </w:r>
    </w:p>
    <w:p w14:paraId="1DDD97CE" w14:textId="77777777" w:rsidR="00F66FE4" w:rsidRPr="00F66FE4" w:rsidRDefault="00F66FE4" w:rsidP="001628E7">
      <w:pPr>
        <w:numPr>
          <w:ilvl w:val="0"/>
          <w:numId w:val="37"/>
        </w:numPr>
        <w:tabs>
          <w:tab w:val="left" w:pos="360"/>
        </w:tabs>
        <w:suppressAutoHyphens/>
        <w:spacing w:after="0" w:line="240" w:lineRule="auto"/>
        <w:jc w:val="both"/>
        <w:rPr>
          <w:rFonts w:ascii="Bookman Old Style" w:eastAsia="Times New Roman" w:hAnsi="Bookman Old Style"/>
          <w:kern w:val="1"/>
          <w:lang w:eastAsia="zh-CN"/>
        </w:rPr>
      </w:pPr>
      <w:r w:rsidRPr="00F66FE4">
        <w:rPr>
          <w:rFonts w:ascii="Bookman Old Style" w:eastAsia="Times New Roman" w:hAnsi="Bookman Old Style"/>
          <w:kern w:val="1"/>
          <w:lang w:eastAsia="zh-CN"/>
        </w:rPr>
        <w:t xml:space="preserve">termin płatności wynagrodzenia należnego podwykonawcy lub dalszemu podwykonawcy nie może być dłuższy niż 30 dni </w:t>
      </w:r>
      <w:r w:rsidRPr="00F66FE4">
        <w:rPr>
          <w:rFonts w:ascii="Bookman Old Style" w:eastAsia="Times New Roman" w:hAnsi="Bookman Old Style" w:cs="A"/>
          <w:kern w:val="1"/>
          <w:lang w:eastAsia="zh-CN"/>
        </w:rPr>
        <w:t>od dnia doręczenia wykonawcy, podwykonawcy lub dalszemu podwykonawcy faktury lub rachunku, potwierdzających wykonanie zleconej podwykonawcy lub dalszemu podwykonawcy dostawy, usługi lub roboty budowlanej</w:t>
      </w:r>
      <w:r w:rsidRPr="00F66FE4">
        <w:rPr>
          <w:rFonts w:ascii="Bookman Old Style" w:eastAsia="Times New Roman" w:hAnsi="Bookman Old Style"/>
          <w:kern w:val="1"/>
          <w:lang w:eastAsia="zh-CN"/>
        </w:rPr>
        <w:t>;</w:t>
      </w:r>
    </w:p>
    <w:p w14:paraId="591574A7" w14:textId="77777777" w:rsidR="00F66FE4" w:rsidRPr="00F66FE4" w:rsidRDefault="00F66FE4" w:rsidP="001628E7">
      <w:pPr>
        <w:numPr>
          <w:ilvl w:val="0"/>
          <w:numId w:val="37"/>
        </w:numPr>
        <w:tabs>
          <w:tab w:val="left" w:pos="360"/>
        </w:tabs>
        <w:suppressAutoHyphens/>
        <w:spacing w:after="0" w:line="240" w:lineRule="auto"/>
        <w:jc w:val="both"/>
        <w:rPr>
          <w:rFonts w:ascii="Bookman Old Style" w:eastAsia="Times New Roman" w:hAnsi="Bookman Old Style"/>
          <w:kern w:val="1"/>
          <w:lang w:eastAsia="zh-CN"/>
        </w:rPr>
      </w:pPr>
      <w:r w:rsidRPr="00F66FE4">
        <w:rPr>
          <w:rFonts w:ascii="Bookman Old Style" w:eastAsia="Times New Roman" w:hAnsi="Bookman Old Style"/>
          <w:kern w:val="1"/>
          <w:lang w:eastAsia="zh-CN"/>
        </w:rPr>
        <w:lastRenderedPageBreak/>
        <w:t>umowa o podwykonawstwo musi zawierać wymóg uczestniczenia przedstawiciela podwykonawcy lub dalszego podwykonawcy w naradach koordynacyjnych, jeśli temat narady dotyczy robót wykonywanych odpowiednio przez podwykonawcę lub dalszego podwykonawcę;</w:t>
      </w:r>
    </w:p>
    <w:p w14:paraId="27291B10" w14:textId="77777777" w:rsidR="00F66FE4" w:rsidRPr="00F66FE4" w:rsidRDefault="00F66FE4" w:rsidP="001628E7">
      <w:pPr>
        <w:numPr>
          <w:ilvl w:val="0"/>
          <w:numId w:val="37"/>
        </w:numPr>
        <w:tabs>
          <w:tab w:val="left" w:pos="360"/>
        </w:tabs>
        <w:suppressAutoHyphens/>
        <w:spacing w:after="0" w:line="240" w:lineRule="auto"/>
        <w:jc w:val="both"/>
        <w:rPr>
          <w:rFonts w:ascii="Bookman Old Style" w:eastAsia="Times New Roman" w:hAnsi="Bookman Old Style"/>
          <w:kern w:val="1"/>
          <w:lang w:eastAsia="zh-CN"/>
        </w:rPr>
      </w:pPr>
      <w:r w:rsidRPr="00F66FE4">
        <w:rPr>
          <w:rFonts w:ascii="Bookman Old Style" w:eastAsia="Times New Roman" w:hAnsi="Bookman Old Style"/>
          <w:kern w:val="1"/>
          <w:lang w:eastAsia="zh-CN"/>
        </w:rPr>
        <w:t>w umowie o podwykonawstwo musi zostać wskazana osoba do kontaktu ze strony podwykonawcy lub dalszego podwykonawcy;</w:t>
      </w:r>
    </w:p>
    <w:p w14:paraId="6EFFF9F8" w14:textId="77777777" w:rsidR="00F66FE4" w:rsidRPr="00F66FE4" w:rsidRDefault="00F66FE4" w:rsidP="001628E7">
      <w:pPr>
        <w:numPr>
          <w:ilvl w:val="0"/>
          <w:numId w:val="37"/>
        </w:numPr>
        <w:tabs>
          <w:tab w:val="left" w:pos="360"/>
        </w:tabs>
        <w:suppressAutoHyphens/>
        <w:spacing w:after="0" w:line="240" w:lineRule="auto"/>
        <w:jc w:val="both"/>
        <w:rPr>
          <w:rFonts w:ascii="Bookman Old Style" w:eastAsia="Times New Roman" w:hAnsi="Bookman Old Style"/>
          <w:kern w:val="1"/>
          <w:lang w:eastAsia="zh-CN"/>
        </w:rPr>
      </w:pPr>
      <w:r w:rsidRPr="00F66FE4">
        <w:rPr>
          <w:rFonts w:ascii="Bookman Old Style" w:eastAsia="Times New Roman" w:hAnsi="Bookman Old Style"/>
          <w:kern w:val="1"/>
          <w:lang w:eastAsia="zh-CN"/>
        </w:rPr>
        <w:t xml:space="preserve">umowa o podwykonawstwo musi zawierać wymóg udziału podwykonawcy lub dalszego podwykonawcy w odbiorach robót, jeżeli odbiór dotyczy robót wykonywanych odpowiednio przez podwykonawcę lub dalszego podwykonawcę; </w:t>
      </w:r>
    </w:p>
    <w:p w14:paraId="6D259208" w14:textId="77777777" w:rsidR="00F66FE4" w:rsidRPr="00F66FE4" w:rsidRDefault="00F66FE4" w:rsidP="001628E7">
      <w:pPr>
        <w:numPr>
          <w:ilvl w:val="0"/>
          <w:numId w:val="37"/>
        </w:numPr>
        <w:tabs>
          <w:tab w:val="left" w:pos="360"/>
        </w:tabs>
        <w:suppressAutoHyphens/>
        <w:spacing w:after="0" w:line="240" w:lineRule="auto"/>
        <w:jc w:val="both"/>
        <w:rPr>
          <w:rFonts w:ascii="Bookman Old Style" w:eastAsia="Times New Roman" w:hAnsi="Bookman Old Style"/>
          <w:kern w:val="1"/>
          <w:lang w:eastAsia="zh-CN"/>
        </w:rPr>
      </w:pPr>
      <w:r w:rsidRPr="00F66FE4">
        <w:rPr>
          <w:rFonts w:ascii="Bookman Old Style" w:eastAsia="Times New Roman" w:hAnsi="Bookman Old Style"/>
          <w:kern w:val="1"/>
          <w:lang w:eastAsia="zh-CN"/>
        </w:rPr>
        <w:t>zakres robót określony w umowie o podwykonawstwo musi wynikać z zakresu robót określonych w Umowie pomiędzy Zamawiającym a Wykonawcą;</w:t>
      </w:r>
    </w:p>
    <w:p w14:paraId="55602F52" w14:textId="77777777" w:rsidR="00F66FE4" w:rsidRPr="00F66FE4" w:rsidRDefault="00F66FE4" w:rsidP="001628E7">
      <w:pPr>
        <w:numPr>
          <w:ilvl w:val="0"/>
          <w:numId w:val="37"/>
        </w:numPr>
        <w:tabs>
          <w:tab w:val="left" w:pos="360"/>
        </w:tabs>
        <w:suppressAutoHyphens/>
        <w:spacing w:after="0" w:line="240" w:lineRule="auto"/>
        <w:jc w:val="both"/>
        <w:rPr>
          <w:rFonts w:ascii="Bookman Old Style" w:eastAsia="Times New Roman" w:hAnsi="Bookman Old Style"/>
          <w:kern w:val="1"/>
          <w:lang w:eastAsia="zh-CN"/>
        </w:rPr>
      </w:pPr>
      <w:r w:rsidRPr="00F66FE4">
        <w:rPr>
          <w:rFonts w:ascii="Bookman Old Style" w:eastAsia="Times New Roman" w:hAnsi="Bookman Old Style"/>
          <w:kern w:val="1"/>
          <w:lang w:eastAsia="zh-CN"/>
        </w:rPr>
        <w:t>wysokość wynagrodzenia przysługującego podwykonawcom lub dalszym podwykonawcom nie może przekraczać wynagrodzenia wynikającego z Umowy zawartej pomiędzy Zamawiającym a Wykonawcą, z uwzględnieniem zakresu robót wykonanych przez podwykonawcę lub dalszego podwykonawcę;</w:t>
      </w:r>
    </w:p>
    <w:p w14:paraId="660444B6" w14:textId="77777777" w:rsidR="00F66FE4" w:rsidRPr="00F66FE4" w:rsidRDefault="00F66FE4" w:rsidP="001628E7">
      <w:pPr>
        <w:numPr>
          <w:ilvl w:val="0"/>
          <w:numId w:val="37"/>
        </w:numPr>
        <w:tabs>
          <w:tab w:val="left" w:pos="360"/>
        </w:tabs>
        <w:suppressAutoHyphens/>
        <w:spacing w:after="0" w:line="240" w:lineRule="auto"/>
        <w:jc w:val="both"/>
        <w:rPr>
          <w:rFonts w:ascii="Bookman Old Style" w:eastAsia="Times New Roman" w:hAnsi="Bookman Old Style"/>
          <w:kern w:val="1"/>
          <w:lang w:eastAsia="zh-CN"/>
        </w:rPr>
      </w:pPr>
      <w:r w:rsidRPr="00F66FE4">
        <w:rPr>
          <w:rFonts w:ascii="Bookman Old Style" w:eastAsia="Times New Roman" w:hAnsi="Bookman Old Style"/>
          <w:kern w:val="1"/>
          <w:lang w:eastAsia="zh-CN"/>
        </w:rPr>
        <w:t>termin wykonania robót określony w umowie o podwykonawstwo nie może być dłuższy niż termin wynikający z Umowy zawartej pomiędzy Zamawiającym a Wykonawcą;</w:t>
      </w:r>
    </w:p>
    <w:p w14:paraId="4CCCF7D9" w14:textId="77777777" w:rsidR="00F66FE4" w:rsidRPr="00F66FE4" w:rsidRDefault="00F66FE4" w:rsidP="001628E7">
      <w:pPr>
        <w:numPr>
          <w:ilvl w:val="0"/>
          <w:numId w:val="37"/>
        </w:numPr>
        <w:spacing w:after="0" w:line="240" w:lineRule="auto"/>
        <w:jc w:val="both"/>
        <w:rPr>
          <w:rFonts w:ascii="Bookman Old Style" w:hAnsi="Bookman Old Style"/>
        </w:rPr>
      </w:pPr>
      <w:r w:rsidRPr="00F66FE4">
        <w:rPr>
          <w:rFonts w:ascii="Bookman Old Style" w:hAnsi="Bookman Old Style"/>
        </w:rPr>
        <w:t>sposób wykonania Przedmiotu Umowy o podwykonawstwo musi być zgodny ze szczegółowym opisem przedmiotu zamówienia do specyfikacji  warunków zamówienia oraz Umową zawartą pomiędzy Wykonawcą i Zamawiającym;</w:t>
      </w:r>
    </w:p>
    <w:p w14:paraId="6E4D11BA" w14:textId="77777777" w:rsidR="00F66FE4" w:rsidRPr="00F66FE4" w:rsidRDefault="00F66FE4" w:rsidP="001628E7">
      <w:pPr>
        <w:numPr>
          <w:ilvl w:val="0"/>
          <w:numId w:val="37"/>
        </w:numPr>
        <w:spacing w:after="0" w:line="240" w:lineRule="auto"/>
        <w:jc w:val="both"/>
        <w:rPr>
          <w:rFonts w:ascii="Bookman Old Style" w:hAnsi="Bookman Old Style"/>
        </w:rPr>
      </w:pPr>
      <w:r w:rsidRPr="00F66FE4">
        <w:rPr>
          <w:rFonts w:ascii="Bookman Old Style" w:hAnsi="Bookman Old Style"/>
        </w:rPr>
        <w:t>rozwiązania umowy z podwykonawcą w przypadku rozwiązania niniejszej Umowy</w:t>
      </w:r>
    </w:p>
    <w:p w14:paraId="1DADFADE" w14:textId="77777777" w:rsidR="00F66FE4" w:rsidRPr="00F66FE4" w:rsidRDefault="00F66FE4" w:rsidP="001628E7">
      <w:pPr>
        <w:numPr>
          <w:ilvl w:val="0"/>
          <w:numId w:val="33"/>
        </w:numPr>
        <w:spacing w:after="0" w:line="240" w:lineRule="auto"/>
        <w:ind w:left="426" w:hanging="426"/>
        <w:jc w:val="both"/>
        <w:rPr>
          <w:rFonts w:ascii="Bookman Old Style" w:hAnsi="Bookman Old Style"/>
        </w:rPr>
      </w:pPr>
      <w:r w:rsidRPr="00F66FE4">
        <w:rPr>
          <w:rFonts w:ascii="Bookman Old Style" w:hAnsi="Bookman Old Style"/>
        </w:rPr>
        <w:t>Zamawiający w terminie 14 dni od otrzymania projektu umowy o podwykonawstwo zgłosi w formie pisemnej zastrzeżenia do projektu takiej umowy, której przedmiotem są roboty budowlane, jeżeli:</w:t>
      </w:r>
    </w:p>
    <w:p w14:paraId="367DD883"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t>1)</w:t>
      </w:r>
      <w:r w:rsidRPr="00F66FE4">
        <w:rPr>
          <w:rFonts w:ascii="Bookman Old Style" w:hAnsi="Bookman Old Style"/>
        </w:rPr>
        <w:tab/>
        <w:t>nie spełnia ona wymagań określonych w  dokumentach zamówienia, w szczególności nie spełnia ona wymagań określonych w ust. 7,</w:t>
      </w:r>
    </w:p>
    <w:p w14:paraId="14E7E678"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t>2)</w:t>
      </w:r>
      <w:r w:rsidRPr="00F66FE4">
        <w:rPr>
          <w:rFonts w:ascii="Bookman Old Style" w:hAnsi="Bookman Old Style"/>
        </w:rPr>
        <w:tab/>
        <w:t>gdy przewiduje termin zapłaty wynagrodzenia dłuższy niż 30 dni od dnia doręczenia Wykonawcy, podwykonawcy lub dalszemu podwykonawcy faktury lub rachunku, potwierdzających wykonanie zleconej podwykonawcy lub dalszemu podwykonawcy roboty budowlanej albo jeśli jej postanowienia naruszają inne powszechnie obowiązujące przepisy prawa.</w:t>
      </w:r>
    </w:p>
    <w:p w14:paraId="1F814B02" w14:textId="77777777" w:rsidR="00F66FE4" w:rsidRPr="00F66FE4" w:rsidRDefault="00F66FE4" w:rsidP="001628E7">
      <w:pPr>
        <w:numPr>
          <w:ilvl w:val="0"/>
          <w:numId w:val="33"/>
        </w:numPr>
        <w:spacing w:after="0" w:line="240" w:lineRule="auto"/>
        <w:ind w:left="426" w:hanging="426"/>
        <w:jc w:val="both"/>
        <w:rPr>
          <w:rFonts w:ascii="Bookman Old Style" w:hAnsi="Bookman Old Style"/>
        </w:rPr>
      </w:pPr>
      <w:r w:rsidRPr="00F66FE4">
        <w:rPr>
          <w:rFonts w:ascii="Bookman Old Style" w:hAnsi="Bookman Old Style"/>
        </w:rPr>
        <w:t>Niezgłoszenie przez Zamawiającego w formie pisemnej zastrzeżeń do przedłożonego projektu umowy o podwykonawstwo w terminie określonym w ust. 8 uważa się za akceptację projektu umowy przez Zamawiającego.</w:t>
      </w:r>
    </w:p>
    <w:p w14:paraId="3E275528" w14:textId="77777777" w:rsidR="00F66FE4" w:rsidRPr="00F66FE4" w:rsidRDefault="00F66FE4" w:rsidP="001628E7">
      <w:pPr>
        <w:numPr>
          <w:ilvl w:val="0"/>
          <w:numId w:val="33"/>
        </w:numPr>
        <w:spacing w:after="0" w:line="240" w:lineRule="auto"/>
        <w:ind w:left="426" w:hanging="426"/>
        <w:jc w:val="both"/>
        <w:rPr>
          <w:rFonts w:ascii="Bookman Old Style" w:hAnsi="Bookman Old Style"/>
        </w:rPr>
      </w:pPr>
      <w:r w:rsidRPr="00F66FE4">
        <w:rPr>
          <w:rFonts w:ascii="Bookman Old Style" w:hAnsi="Bookman Old Style"/>
        </w:rPr>
        <w:t>Wykonawca, podwykonawca lub dalszy podwykonawca mają obowiązek przedłożyć Zamawiającemu poświadczoną za zgodność z oryginałem kopię zawartej umowy oraz jej zmian:</w:t>
      </w:r>
    </w:p>
    <w:p w14:paraId="05FAB9AD"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t>1)</w:t>
      </w:r>
      <w:r w:rsidRPr="00F66FE4">
        <w:rPr>
          <w:rFonts w:ascii="Bookman Old Style" w:hAnsi="Bookman Old Style"/>
        </w:rPr>
        <w:tab/>
        <w:t>o podwykonawstwo, określonej w ust. 6, której przedmiotem są roboty budowlane objęte niniejszą Umową, w terminie 7 dni od dnia jej zawarcia;</w:t>
      </w:r>
    </w:p>
    <w:p w14:paraId="7EB1C2AA"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t>2)</w:t>
      </w:r>
      <w:r w:rsidRPr="00F66FE4">
        <w:rPr>
          <w:rFonts w:ascii="Bookman Old Style" w:hAnsi="Bookman Old Style"/>
        </w:rPr>
        <w:tab/>
        <w:t>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jako niepodlegający niniejszemu obowiązkowi. Wyłączenie, o którym mowa w zdaniu pierwszym, nie dotyczy umów o podwykonawstwo o wartości większej niż 50.000 zł.</w:t>
      </w:r>
    </w:p>
    <w:p w14:paraId="0485E308" w14:textId="77777777" w:rsidR="00F66FE4" w:rsidRPr="00F66FE4" w:rsidRDefault="00F66FE4" w:rsidP="001628E7">
      <w:pPr>
        <w:numPr>
          <w:ilvl w:val="0"/>
          <w:numId w:val="33"/>
        </w:numPr>
        <w:spacing w:after="0" w:line="240" w:lineRule="auto"/>
        <w:ind w:left="426" w:hanging="426"/>
        <w:jc w:val="both"/>
        <w:rPr>
          <w:rFonts w:ascii="Bookman Old Style" w:hAnsi="Bookman Old Style"/>
        </w:rPr>
      </w:pPr>
      <w:r w:rsidRPr="00F66FE4">
        <w:rPr>
          <w:rFonts w:ascii="Bookman Old Style" w:hAnsi="Bookman Old Style"/>
        </w:rPr>
        <w:t xml:space="preserve">Zamawiający, w terminie 14 dni od otrzymania umowy o podwykonawstwo określonej w ust. 10 pkt 1, której przedmiotem są roboty budowlane, zgłasza w formie pisemnej sprzeciw do tej umowy w przypadkach, o których mowa w ust. 6. Niezgłoszenie w formie pisemnej przez Zamawiającego pisemnego sprzeciwu do przedłożonej umowy o podwykonawstwo, której przedmiotem są roboty </w:t>
      </w:r>
      <w:r w:rsidRPr="00F66FE4">
        <w:rPr>
          <w:rFonts w:ascii="Bookman Old Style" w:hAnsi="Bookman Old Style"/>
        </w:rPr>
        <w:lastRenderedPageBreak/>
        <w:t>budowlane, w terminie określonym w zdaniu poprzednim uważa się za akceptację umowy przez Zamawiającego.</w:t>
      </w:r>
    </w:p>
    <w:p w14:paraId="1F635358" w14:textId="77777777" w:rsidR="00F66FE4" w:rsidRPr="00F66FE4" w:rsidRDefault="00F66FE4" w:rsidP="001628E7">
      <w:pPr>
        <w:numPr>
          <w:ilvl w:val="0"/>
          <w:numId w:val="33"/>
        </w:numPr>
        <w:spacing w:after="0" w:line="240" w:lineRule="auto"/>
        <w:ind w:left="426" w:hanging="426"/>
        <w:jc w:val="both"/>
        <w:rPr>
          <w:rFonts w:ascii="Bookman Old Style" w:hAnsi="Bookman Old Style"/>
        </w:rPr>
      </w:pPr>
      <w:r w:rsidRPr="00F66FE4">
        <w:rPr>
          <w:rFonts w:ascii="Bookman Old Style" w:hAnsi="Bookman Old Style"/>
        </w:rPr>
        <w:t xml:space="preserve">W przypadku umowy o podwykonawstwo określonej w ust. 10 pkt 2, jeżeli termin zapłaty wynagrodzenia jest dłuższy niż określony w ust. 8 pkt 2, Zamawiający informuje o tym Wykonawcę i wzywa go do doprowadzenia do zmiany tej umowy w terminie 7 dni od daty otrzymania wezwania, pod rygorem zapłaty kary umownej o której mowa w </w:t>
      </w:r>
      <w:r w:rsidRPr="00F66FE4">
        <w:t xml:space="preserve"> </w:t>
      </w:r>
      <w:r w:rsidRPr="00F66FE4">
        <w:rPr>
          <w:rFonts w:ascii="Bookman Old Style" w:hAnsi="Bookman Old Style"/>
        </w:rPr>
        <w:t>§ 13 ust. 1 pkt 7.</w:t>
      </w:r>
    </w:p>
    <w:p w14:paraId="40811B9A" w14:textId="77777777" w:rsidR="00F66FE4" w:rsidRPr="00F66FE4" w:rsidRDefault="00F66FE4" w:rsidP="001628E7">
      <w:pPr>
        <w:numPr>
          <w:ilvl w:val="0"/>
          <w:numId w:val="33"/>
        </w:numPr>
        <w:spacing w:after="0" w:line="240" w:lineRule="auto"/>
        <w:ind w:left="426" w:hanging="426"/>
        <w:jc w:val="both"/>
        <w:rPr>
          <w:rFonts w:ascii="Bookman Old Style" w:hAnsi="Bookman Old Style"/>
        </w:rPr>
      </w:pPr>
      <w:r w:rsidRPr="00F66FE4">
        <w:rPr>
          <w:rFonts w:ascii="Bookman Old Style" w:hAnsi="Bookman Old Style"/>
        </w:rPr>
        <w:t>Postanowienia ust. 3-12 stosuje się odpowiednio do zmian danej umowy o podwykonawstwo.</w:t>
      </w:r>
    </w:p>
    <w:p w14:paraId="340CCB79" w14:textId="77777777" w:rsidR="00F66FE4" w:rsidRPr="00F66FE4" w:rsidRDefault="00F66FE4" w:rsidP="001628E7">
      <w:pPr>
        <w:numPr>
          <w:ilvl w:val="0"/>
          <w:numId w:val="33"/>
        </w:numPr>
        <w:spacing w:after="0" w:line="240" w:lineRule="auto"/>
        <w:ind w:left="426" w:hanging="426"/>
        <w:jc w:val="both"/>
        <w:rPr>
          <w:rFonts w:ascii="Bookman Old Style" w:hAnsi="Bookman Old Style"/>
        </w:rPr>
      </w:pPr>
      <w:r w:rsidRPr="00F66FE4">
        <w:rPr>
          <w:rFonts w:ascii="Bookman Old Style" w:hAnsi="Bookman Old Style"/>
        </w:rPr>
        <w:t>Wykonawca odpowiada za działanie podwykonawców lub dalszych podwykonawców jak za swoje własne.</w:t>
      </w:r>
    </w:p>
    <w:p w14:paraId="69E6A357" w14:textId="77777777" w:rsidR="00F66FE4" w:rsidRPr="00F66FE4" w:rsidRDefault="00F66FE4" w:rsidP="001628E7">
      <w:pPr>
        <w:numPr>
          <w:ilvl w:val="0"/>
          <w:numId w:val="33"/>
        </w:numPr>
        <w:spacing w:after="0" w:line="240" w:lineRule="auto"/>
        <w:ind w:left="426" w:hanging="426"/>
        <w:jc w:val="both"/>
        <w:rPr>
          <w:rFonts w:ascii="Bookman Old Style" w:hAnsi="Bookman Old Style"/>
        </w:rPr>
      </w:pPr>
      <w:r w:rsidRPr="00F66FE4">
        <w:rPr>
          <w:rFonts w:ascii="Bookman Old Style" w:hAnsi="Bookman Old Style"/>
        </w:rPr>
        <w:t xml:space="preserve">Jeżeli zmiana albo rezygnacja z podwykonawcy dotyczy podmiotu, na którego zasoby Wykonawca powoływał się, na zasadach określonych w art. 118 ust. 1 ustawy </w:t>
      </w:r>
      <w:proofErr w:type="spellStart"/>
      <w:r w:rsidRPr="00F66FE4">
        <w:rPr>
          <w:rFonts w:ascii="Bookman Old Style" w:hAnsi="Bookman Old Style"/>
        </w:rPr>
        <w:t>Pzp</w:t>
      </w:r>
      <w:proofErr w:type="spellEnd"/>
      <w:r w:rsidRPr="00F66FE4">
        <w:rPr>
          <w:rFonts w:ascii="Bookman Old Style" w:hAnsi="Bookman Old Style"/>
        </w:rPr>
        <w:t xml:space="preserve">, w celu wykazania spełniania warunków udziału w postępowaniu, Wykonawca jest zobowiązany wykazać Zamawiającemu, że proponowany inny podwykonawca lub Wykonawca samodzielnie spełnia je w stopniu nie mniejszym niż podwykonawca, na którego zasoby Wykonawca powołał się w trakcie postępowania o udzielenie zamówienia. Przepis art. 122 ustawy </w:t>
      </w:r>
      <w:proofErr w:type="spellStart"/>
      <w:r w:rsidRPr="00F66FE4">
        <w:rPr>
          <w:rFonts w:ascii="Bookman Old Style" w:hAnsi="Bookman Old Style"/>
        </w:rPr>
        <w:t>Pzp</w:t>
      </w:r>
      <w:proofErr w:type="spellEnd"/>
      <w:r w:rsidRPr="00F66FE4">
        <w:rPr>
          <w:rFonts w:ascii="Bookman Old Style" w:hAnsi="Bookman Old Style"/>
        </w:rPr>
        <w:t xml:space="preserve"> stosuje się odpowiednio.</w:t>
      </w:r>
    </w:p>
    <w:p w14:paraId="50153E42" w14:textId="77777777" w:rsidR="00F66FE4" w:rsidRPr="00F66FE4" w:rsidRDefault="00F66FE4" w:rsidP="001628E7">
      <w:pPr>
        <w:numPr>
          <w:ilvl w:val="0"/>
          <w:numId w:val="33"/>
        </w:numPr>
        <w:spacing w:after="0" w:line="240" w:lineRule="auto"/>
        <w:ind w:left="426" w:hanging="426"/>
        <w:jc w:val="both"/>
        <w:rPr>
          <w:rFonts w:ascii="Bookman Old Style" w:hAnsi="Bookman Old Style"/>
        </w:rPr>
      </w:pPr>
      <w:r w:rsidRPr="00F66FE4">
        <w:rPr>
          <w:rFonts w:ascii="Bookman Old Style" w:hAnsi="Bookman Old Style"/>
        </w:rPr>
        <w:t xml:space="preserve">Jeżeli powierzenie podwykonawcy wykonania części zamówienia na roboty budowlane lub usługi następuje w trakcie jego realizacji, Wykonawca na żądanie Zamawiającego przedstawia oświadczenie, o którym mowa w art. 108 ust. 1 oraz art. 109 ust. 1 pkt 4, pkt 5, pkt 7, pkt 8, pkt 9 i pkt 10  ustawy </w:t>
      </w:r>
      <w:proofErr w:type="spellStart"/>
      <w:r w:rsidRPr="00F66FE4">
        <w:rPr>
          <w:rFonts w:ascii="Bookman Old Style" w:hAnsi="Bookman Old Style"/>
        </w:rPr>
        <w:t>Pzp</w:t>
      </w:r>
      <w:proofErr w:type="spellEnd"/>
      <w:r w:rsidRPr="00F66FE4">
        <w:rPr>
          <w:rFonts w:ascii="Bookman Old Style" w:hAnsi="Bookman Old Style"/>
        </w:rPr>
        <w:t>, lub oświadczenia lub dokumenty potwierdzające brak podstaw wykluczenia wobec tego podwykonawcy.</w:t>
      </w:r>
    </w:p>
    <w:p w14:paraId="5A025B44" w14:textId="77777777" w:rsidR="00F66FE4" w:rsidRPr="00F66FE4" w:rsidRDefault="00F66FE4" w:rsidP="001628E7">
      <w:pPr>
        <w:numPr>
          <w:ilvl w:val="0"/>
          <w:numId w:val="33"/>
        </w:numPr>
        <w:spacing w:after="0" w:line="240" w:lineRule="auto"/>
        <w:ind w:left="426" w:hanging="426"/>
        <w:jc w:val="both"/>
        <w:rPr>
          <w:rFonts w:ascii="Bookman Old Style" w:hAnsi="Bookman Old Style"/>
        </w:rPr>
      </w:pPr>
      <w:r w:rsidRPr="00F66FE4">
        <w:rPr>
          <w:rFonts w:ascii="Bookman Old Style" w:hAnsi="Bookman Old Style"/>
        </w:rPr>
        <w:t>Jeżeli Zamawiający stwierdzi, że wobec danego podwykonawcy zachodzą podstawy wykluczenia, Wykonawca obowiązany jest zastąpić tego podwykonawcę lub zrezygnować z powierzenia wykonania części zamówienia podwykonawcy.</w:t>
      </w:r>
    </w:p>
    <w:p w14:paraId="2774321F" w14:textId="77777777" w:rsidR="00F66FE4" w:rsidRPr="00F66FE4" w:rsidRDefault="00F66FE4" w:rsidP="001628E7">
      <w:pPr>
        <w:numPr>
          <w:ilvl w:val="0"/>
          <w:numId w:val="33"/>
        </w:numPr>
        <w:spacing w:after="0" w:line="240" w:lineRule="auto"/>
        <w:ind w:left="426" w:hanging="426"/>
        <w:jc w:val="both"/>
        <w:rPr>
          <w:rFonts w:ascii="Bookman Old Style" w:hAnsi="Bookman Old Style"/>
        </w:rPr>
      </w:pPr>
      <w:r w:rsidRPr="00F66FE4">
        <w:rPr>
          <w:rFonts w:ascii="Bookman Old Style" w:hAnsi="Bookman Old Style"/>
        </w:rPr>
        <w:t>Przepisy ust. 15, 16 i 17 stosuje się wobec dalszych podwykonawców.</w:t>
      </w:r>
    </w:p>
    <w:p w14:paraId="2FB390C0" w14:textId="77777777" w:rsidR="00F66FE4" w:rsidRPr="00F66FE4" w:rsidRDefault="00F66FE4" w:rsidP="001628E7">
      <w:pPr>
        <w:numPr>
          <w:ilvl w:val="0"/>
          <w:numId w:val="33"/>
        </w:numPr>
        <w:spacing w:after="0" w:line="240" w:lineRule="auto"/>
        <w:ind w:left="426" w:hanging="426"/>
        <w:jc w:val="both"/>
        <w:rPr>
          <w:rFonts w:ascii="Bookman Old Style" w:hAnsi="Bookman Old Style"/>
        </w:rPr>
      </w:pPr>
      <w:r w:rsidRPr="00F66FE4">
        <w:rPr>
          <w:rFonts w:ascii="Bookman Old Style" w:hAnsi="Bookman Old Style"/>
        </w:rPr>
        <w:t xml:space="preserve"> Powierzenie wykonania części zamówienia podwykonawcom nie zwalnia Wykonawcy z odpowiedzialności za należyte wykonanie Przedmiotu Umowy.</w:t>
      </w:r>
    </w:p>
    <w:p w14:paraId="16C4E627" w14:textId="77777777" w:rsidR="00F66FE4" w:rsidRPr="00F66FE4" w:rsidRDefault="00F66FE4" w:rsidP="001628E7">
      <w:pPr>
        <w:numPr>
          <w:ilvl w:val="0"/>
          <w:numId w:val="33"/>
        </w:numPr>
        <w:spacing w:after="0" w:line="240" w:lineRule="auto"/>
        <w:ind w:left="426" w:hanging="426"/>
        <w:jc w:val="both"/>
        <w:rPr>
          <w:rFonts w:ascii="Bookman Old Style" w:hAnsi="Bookman Old Style"/>
        </w:rPr>
      </w:pPr>
      <w:r w:rsidRPr="00F66FE4">
        <w:rPr>
          <w:rFonts w:ascii="Bookman Old Style" w:hAnsi="Bookman Old Style"/>
        </w:rPr>
        <w:t xml:space="preserve"> Korzystając ze świadczeń podwykonawcy, Wykonawca nałoży na podwykonawcę obowiązek przestrzegania wszelkich zasad, reguł i zobowiązań określonych w Umowie, w tym zobowiązania do zachowania poufności, w zakresie, w jakim odnosić się one będą do zakresu prac danego podwykonawcy, pozostając jednocześnie gwarantem ich wykonania oraz przestrzegania przez podwykonawcę.</w:t>
      </w:r>
    </w:p>
    <w:p w14:paraId="1ABE15D3" w14:textId="77777777" w:rsidR="00F66FE4" w:rsidRPr="00F66FE4" w:rsidRDefault="00F66FE4" w:rsidP="001628E7">
      <w:pPr>
        <w:numPr>
          <w:ilvl w:val="0"/>
          <w:numId w:val="33"/>
        </w:numPr>
        <w:spacing w:after="0" w:line="240" w:lineRule="auto"/>
        <w:ind w:left="426" w:hanging="426"/>
        <w:jc w:val="both"/>
        <w:rPr>
          <w:rFonts w:ascii="Bookman Old Style" w:hAnsi="Bookman Old Style"/>
        </w:rPr>
      </w:pPr>
      <w:r w:rsidRPr="00F66FE4">
        <w:rPr>
          <w:rFonts w:ascii="Bookman Old Style" w:hAnsi="Bookman Old Style"/>
        </w:rPr>
        <w:t>Zamawiający żąda, aby przed przystąpieniem do wykonania zamówienia Wykonawca, o ile są już znane, podał nazwy albo imiona i nazwiska oraz dane kontaktowe podwykonawców i osób do kontaktu z nimi, zaangażowanych do realizacji robót. Wykonawca zawiadomi Zamawiającego o wszelkich zmianach danych, o których mowa w zdaniu pierwszym, w trakcie realizacji zamówienia, a także przekaże informacje na temat nowych podwykonawców, którym w późniejszym okresie zamierza powierzyć realizację robót.</w:t>
      </w:r>
    </w:p>
    <w:p w14:paraId="09580736" w14:textId="77777777" w:rsidR="00F66FE4" w:rsidRPr="00F66FE4" w:rsidRDefault="00F66FE4" w:rsidP="00F66FE4">
      <w:pPr>
        <w:spacing w:after="0" w:line="240" w:lineRule="auto"/>
        <w:rPr>
          <w:rFonts w:ascii="Bookman Old Style" w:hAnsi="Bookman Old Style"/>
          <w:b/>
        </w:rPr>
      </w:pPr>
    </w:p>
    <w:p w14:paraId="11196801"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t>§ 15.</w:t>
      </w:r>
    </w:p>
    <w:p w14:paraId="16B7A97C"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t>Siła wyższa</w:t>
      </w:r>
    </w:p>
    <w:p w14:paraId="1EEDB997" w14:textId="77777777" w:rsidR="00F66FE4" w:rsidRPr="00F66FE4" w:rsidRDefault="00F66FE4" w:rsidP="001628E7">
      <w:pPr>
        <w:numPr>
          <w:ilvl w:val="3"/>
          <w:numId w:val="34"/>
        </w:numPr>
        <w:spacing w:after="0" w:line="240" w:lineRule="auto"/>
        <w:ind w:left="426" w:hanging="426"/>
        <w:jc w:val="both"/>
        <w:rPr>
          <w:rFonts w:ascii="Bookman Old Style" w:hAnsi="Bookman Old Style"/>
        </w:rPr>
      </w:pPr>
      <w:r w:rsidRPr="00F66FE4">
        <w:rPr>
          <w:rFonts w:ascii="Bookman Old Style" w:hAnsi="Bookman Old Style"/>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w szczególności: zamieszki, rozruchy, stan wojenny, stan wyjątkowy, wojna, akty władzy ustawodawczej i wykonawczej (np. wywłaszczenie, embarga, blokady), </w:t>
      </w:r>
      <w:r w:rsidRPr="00F66FE4">
        <w:rPr>
          <w:rFonts w:ascii="Bookman Old Style" w:hAnsi="Bookman Old Style"/>
        </w:rPr>
        <w:lastRenderedPageBreak/>
        <w:t>strajki uniemożliwiające w bezpośredni sposób realizację przedmiotu Umowy, kataklizm, klęska żywiołowa taka jak pożar, powódź, silne wiatry, długotrwałe opady, śnieżyce, gęste mgły, temperatura powietrza poniżej -20°C, długoterminowe awarie zasilania, których usunięcie nie zależy od żadnej ze stron Umowy.</w:t>
      </w:r>
    </w:p>
    <w:p w14:paraId="20F58A88" w14:textId="77777777" w:rsidR="00F66FE4" w:rsidRPr="00F66FE4" w:rsidRDefault="00F66FE4" w:rsidP="001628E7">
      <w:pPr>
        <w:numPr>
          <w:ilvl w:val="3"/>
          <w:numId w:val="34"/>
        </w:numPr>
        <w:spacing w:after="0" w:line="240" w:lineRule="auto"/>
        <w:ind w:left="426" w:hanging="426"/>
        <w:jc w:val="both"/>
        <w:rPr>
          <w:rFonts w:ascii="Bookman Old Style" w:hAnsi="Bookman Old Style"/>
        </w:rPr>
      </w:pPr>
      <w:r w:rsidRPr="00F66FE4">
        <w:rPr>
          <w:rFonts w:ascii="Bookman Old Style" w:hAnsi="Bookman Old Style"/>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14:paraId="06D0517C" w14:textId="77777777" w:rsidR="00F66FE4" w:rsidRPr="00F66FE4" w:rsidRDefault="00F66FE4" w:rsidP="001628E7">
      <w:pPr>
        <w:numPr>
          <w:ilvl w:val="3"/>
          <w:numId w:val="34"/>
        </w:numPr>
        <w:spacing w:after="0" w:line="240" w:lineRule="auto"/>
        <w:ind w:left="426" w:hanging="426"/>
        <w:jc w:val="both"/>
        <w:rPr>
          <w:rFonts w:ascii="Bookman Old Style" w:hAnsi="Bookman Old Style"/>
        </w:rPr>
      </w:pPr>
      <w:r w:rsidRPr="00F66FE4">
        <w:rPr>
          <w:rFonts w:ascii="Bookman Old Style" w:hAnsi="Bookman Old Style"/>
        </w:rPr>
        <w:t>Jeżeli Siła Wyższa będzie trwała nieprzerwanie przez okres 110 dni lub dłużej, Strony mogą w drodze wzajemnego uzgodnienia rozwiązać Umowę bez nakładania na żadną ze Stron dalszych zobowiązań, oprócz płatności należnych z tytułu wykonanych robót.</w:t>
      </w:r>
    </w:p>
    <w:p w14:paraId="00D2BFDE" w14:textId="77777777" w:rsidR="00F66FE4" w:rsidRPr="00F66FE4" w:rsidRDefault="00F66FE4" w:rsidP="001628E7">
      <w:pPr>
        <w:numPr>
          <w:ilvl w:val="3"/>
          <w:numId w:val="34"/>
        </w:numPr>
        <w:spacing w:after="0" w:line="240" w:lineRule="auto"/>
        <w:ind w:left="426" w:hanging="426"/>
        <w:jc w:val="both"/>
        <w:rPr>
          <w:rFonts w:ascii="Bookman Old Style" w:hAnsi="Bookman Old Style"/>
        </w:rPr>
      </w:pPr>
      <w:r w:rsidRPr="00F66FE4">
        <w:rPr>
          <w:rFonts w:ascii="Bookman Old Style" w:hAnsi="Bookman Old Style"/>
        </w:rPr>
        <w:t>Okres występowania następstw Siły Wyższej powoduje odpowiednie przesunięcie terminów realizacji robót budowlanych określonych w Umowie.</w:t>
      </w:r>
    </w:p>
    <w:p w14:paraId="30175581" w14:textId="77777777" w:rsidR="00F66FE4" w:rsidRPr="00F66FE4" w:rsidRDefault="00F66FE4" w:rsidP="001628E7">
      <w:pPr>
        <w:numPr>
          <w:ilvl w:val="3"/>
          <w:numId w:val="34"/>
        </w:numPr>
        <w:spacing w:after="0" w:line="240" w:lineRule="auto"/>
        <w:ind w:left="426" w:hanging="426"/>
        <w:contextualSpacing/>
        <w:jc w:val="both"/>
        <w:rPr>
          <w:rFonts w:ascii="Bookman Old Style" w:hAnsi="Bookman Old Style"/>
        </w:rPr>
      </w:pPr>
      <w:r w:rsidRPr="00F66FE4">
        <w:rPr>
          <w:rFonts w:ascii="Bookman Old Style" w:hAnsi="Bookman Old Style"/>
        </w:rPr>
        <w:t>W przypadku wykonania jedynie części Przedmiotu Umowy, rozliczeniu podlega jedynie faktycznie zrealizowana część Przedmiotu Umowy. Wykaz, w jakim zakresie zrealizowano zadanie, zamieszczony zostanie w protokole przygotowanym w kształcie i w terminie ustalonym w porozumieniu Stron.</w:t>
      </w:r>
    </w:p>
    <w:p w14:paraId="0A381600" w14:textId="77777777" w:rsidR="00F66FE4" w:rsidRPr="00F66FE4" w:rsidRDefault="00F66FE4" w:rsidP="00F66FE4">
      <w:pPr>
        <w:spacing w:after="0" w:line="240" w:lineRule="auto"/>
        <w:jc w:val="both"/>
        <w:rPr>
          <w:rFonts w:ascii="Bookman Old Style" w:hAnsi="Bookman Old Style"/>
        </w:rPr>
      </w:pPr>
    </w:p>
    <w:p w14:paraId="24B0BEB4"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t>§ 16.</w:t>
      </w:r>
    </w:p>
    <w:p w14:paraId="2B90C02B"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t>Zmiany Umowy</w:t>
      </w:r>
    </w:p>
    <w:p w14:paraId="6B28F95D" w14:textId="77777777" w:rsidR="00F66FE4" w:rsidRPr="00F66FE4" w:rsidRDefault="00F66FE4" w:rsidP="00F66FE4">
      <w:pPr>
        <w:spacing w:after="0" w:line="240" w:lineRule="auto"/>
        <w:ind w:left="390" w:hanging="390"/>
        <w:jc w:val="both"/>
        <w:rPr>
          <w:rFonts w:ascii="Bookman Old Style" w:hAnsi="Bookman Old Style"/>
        </w:rPr>
      </w:pPr>
      <w:r w:rsidRPr="00F66FE4">
        <w:rPr>
          <w:rFonts w:ascii="Bookman Old Style" w:hAnsi="Bookman Old Style"/>
        </w:rPr>
        <w:t>1.</w:t>
      </w:r>
      <w:r w:rsidRPr="00F66FE4">
        <w:rPr>
          <w:rFonts w:ascii="Bookman Old Style" w:hAnsi="Bookman Old Style"/>
        </w:rPr>
        <w:tab/>
        <w:t>Z zastrzeżeniem wyjątków przewidzianych w Umowie, wszelkie zmiany Umowy wymagają dla swej ważności formy pisemnej.</w:t>
      </w:r>
    </w:p>
    <w:p w14:paraId="1DF34EC6" w14:textId="77777777" w:rsidR="00F66FE4" w:rsidRPr="00F66FE4" w:rsidRDefault="00F66FE4" w:rsidP="00F66FE4">
      <w:pPr>
        <w:spacing w:after="0" w:line="240" w:lineRule="auto"/>
        <w:ind w:left="390" w:hanging="390"/>
        <w:jc w:val="both"/>
        <w:rPr>
          <w:rFonts w:ascii="Bookman Old Style" w:hAnsi="Bookman Old Style"/>
        </w:rPr>
      </w:pPr>
      <w:r w:rsidRPr="00F66FE4">
        <w:rPr>
          <w:rFonts w:ascii="Bookman Old Style" w:hAnsi="Bookman Old Style"/>
        </w:rPr>
        <w:t>2.</w:t>
      </w:r>
      <w:r w:rsidRPr="00F66FE4">
        <w:rPr>
          <w:rFonts w:ascii="Bookman Old Style" w:hAnsi="Bookman Old Style"/>
        </w:rPr>
        <w:tab/>
        <w:t>Zamawiający przewiduje zmiany w zawartej Umowie w stosunku do treści oferty. Istotna zmiana postanowień Umowy w stosunku do treści oferty Wykonawcy możliwa jest w przypadku zaistnienia jednej z następujących okoliczności i na warunkach określonych poniżej:</w:t>
      </w:r>
    </w:p>
    <w:p w14:paraId="1A21C60B" w14:textId="77777777" w:rsidR="00F66FE4" w:rsidRPr="00F66FE4" w:rsidRDefault="00F66FE4" w:rsidP="00F66FE4">
      <w:pPr>
        <w:spacing w:after="0" w:line="240" w:lineRule="auto"/>
        <w:ind w:left="794" w:hanging="368"/>
        <w:jc w:val="both"/>
        <w:rPr>
          <w:rFonts w:ascii="Bookman Old Style" w:hAnsi="Bookman Old Style"/>
        </w:rPr>
      </w:pPr>
      <w:r w:rsidRPr="00F66FE4">
        <w:rPr>
          <w:rFonts w:ascii="Bookman Old Style" w:hAnsi="Bookman Old Style"/>
        </w:rPr>
        <w:t>1)</w:t>
      </w:r>
      <w:r w:rsidRPr="00F66FE4">
        <w:rPr>
          <w:rFonts w:ascii="Bookman Old Style" w:hAnsi="Bookman Old Style"/>
        </w:rPr>
        <w:tab/>
        <w:t>przewiduje się zmianę terminu realizacji Przedmiotu Umowy, w tym zmianę terminów cząstkowych przewidzianych w Umowie:</w:t>
      </w:r>
    </w:p>
    <w:p w14:paraId="1CB74BBF" w14:textId="77777777" w:rsidR="00F66FE4" w:rsidRPr="00F66FE4" w:rsidRDefault="00F66FE4" w:rsidP="001628E7">
      <w:pPr>
        <w:numPr>
          <w:ilvl w:val="0"/>
          <w:numId w:val="38"/>
        </w:numPr>
        <w:shd w:val="clear" w:color="auto" w:fill="FFFFFF"/>
        <w:suppressAutoHyphens/>
        <w:spacing w:after="0" w:line="240" w:lineRule="auto"/>
        <w:ind w:left="1134" w:right="78" w:hanging="283"/>
        <w:jc w:val="both"/>
        <w:rPr>
          <w:rFonts w:ascii="Bookman Old Style" w:eastAsia="Times New Roman" w:hAnsi="Bookman Old Style"/>
          <w:bCs/>
          <w:kern w:val="1"/>
          <w:lang w:eastAsia="zh-CN"/>
        </w:rPr>
      </w:pPr>
      <w:r w:rsidRPr="00F66FE4">
        <w:rPr>
          <w:rFonts w:ascii="Bookman Old Style" w:eastAsia="Times New Roman" w:hAnsi="Bookman Old Style"/>
          <w:bCs/>
          <w:kern w:val="1"/>
          <w:lang w:eastAsia="zh-CN"/>
        </w:rPr>
        <w:t xml:space="preserve">w przypadku opóźnień zawinionych przez Zamawiającego, np. nie przekazania przez Zamawiającego placu budowy Wykonawcy w terminie określonym w </w:t>
      </w:r>
      <w:r w:rsidRPr="00F66FE4">
        <w:rPr>
          <w:rFonts w:ascii="Bookman Old Style" w:eastAsia="Times New Roman" w:hAnsi="Bookman Old Style"/>
          <w:kern w:val="1"/>
          <w:lang w:eastAsia="zh-CN"/>
        </w:rPr>
        <w:t>§ 5 ust.1 Umowy,</w:t>
      </w:r>
    </w:p>
    <w:p w14:paraId="3EE19742" w14:textId="77777777" w:rsidR="00F66FE4" w:rsidRPr="00F66FE4" w:rsidRDefault="00F66FE4" w:rsidP="001628E7">
      <w:pPr>
        <w:numPr>
          <w:ilvl w:val="0"/>
          <w:numId w:val="38"/>
        </w:numPr>
        <w:shd w:val="clear" w:color="auto" w:fill="FFFFFF"/>
        <w:suppressAutoHyphens/>
        <w:spacing w:after="0" w:line="240" w:lineRule="auto"/>
        <w:ind w:left="1134" w:right="78" w:hanging="283"/>
        <w:jc w:val="both"/>
        <w:rPr>
          <w:rFonts w:ascii="Bookman Old Style" w:eastAsia="Times New Roman" w:hAnsi="Bookman Old Style"/>
          <w:bCs/>
          <w:kern w:val="1"/>
          <w:lang w:eastAsia="zh-CN"/>
        </w:rPr>
      </w:pPr>
      <w:r w:rsidRPr="00F66FE4">
        <w:rPr>
          <w:rFonts w:ascii="Bookman Old Style" w:eastAsia="Times New Roman" w:hAnsi="Bookman Old Style"/>
          <w:bCs/>
          <w:kern w:val="1"/>
          <w:lang w:eastAsia="zh-CN"/>
        </w:rPr>
        <w:t>gdy dochowanie terminu określonego w Umowie jest niemożliwe z uwagi na Siłę Wyższą, która ma bezpośredni wpływ na terminowość wykonania robót lub inne okoliczności niezależne od stron lub których strony przy zachowaniu należytej staranności nie były w stanie uniknąć lub przewidzieć,</w:t>
      </w:r>
    </w:p>
    <w:p w14:paraId="6F7493A5" w14:textId="77777777" w:rsidR="00F66FE4" w:rsidRPr="00F66FE4" w:rsidRDefault="00F66FE4" w:rsidP="001628E7">
      <w:pPr>
        <w:numPr>
          <w:ilvl w:val="0"/>
          <w:numId w:val="38"/>
        </w:numPr>
        <w:shd w:val="clear" w:color="auto" w:fill="FFFFFF"/>
        <w:suppressAutoHyphens/>
        <w:spacing w:after="0" w:line="240" w:lineRule="auto"/>
        <w:ind w:left="1134" w:right="78" w:hanging="283"/>
        <w:jc w:val="both"/>
        <w:rPr>
          <w:rFonts w:ascii="Bookman Old Style" w:eastAsia="Times New Roman" w:hAnsi="Bookman Old Style"/>
          <w:bCs/>
          <w:kern w:val="1"/>
          <w:lang w:eastAsia="zh-CN"/>
        </w:rPr>
      </w:pPr>
      <w:r w:rsidRPr="00F66FE4">
        <w:rPr>
          <w:rFonts w:ascii="Bookman Old Style" w:eastAsia="Times New Roman" w:hAnsi="Bookman Old Style"/>
          <w:bCs/>
          <w:kern w:val="1"/>
          <w:lang w:eastAsia="zh-CN"/>
        </w:rPr>
        <w:t>w przypadku wystąpienia warunków atmosferycznych uniemożliwiających wykonywanie robót, przy czym fakt ten musi zostać udokumentowany wpisem kierownika robót do dziennika budowy oraz zgłoszony niezwłocznie Zamawiającemu i powinien zostać potwierdzony przez inspektora nadzoru inwestorskiego,</w:t>
      </w:r>
    </w:p>
    <w:p w14:paraId="66510485" w14:textId="77777777" w:rsidR="00F66FE4" w:rsidRPr="00F66FE4" w:rsidRDefault="00F66FE4" w:rsidP="001628E7">
      <w:pPr>
        <w:numPr>
          <w:ilvl w:val="0"/>
          <w:numId w:val="38"/>
        </w:numPr>
        <w:shd w:val="clear" w:color="auto" w:fill="FFFFFF"/>
        <w:suppressAutoHyphens/>
        <w:spacing w:after="0" w:line="240" w:lineRule="auto"/>
        <w:ind w:left="1134" w:right="78" w:hanging="283"/>
        <w:jc w:val="both"/>
        <w:rPr>
          <w:rFonts w:ascii="Bookman Old Style" w:eastAsia="Times New Roman" w:hAnsi="Bookman Old Style"/>
          <w:bCs/>
          <w:kern w:val="1"/>
          <w:lang w:eastAsia="zh-CN"/>
        </w:rPr>
      </w:pPr>
      <w:r w:rsidRPr="00F66FE4">
        <w:rPr>
          <w:rFonts w:ascii="Bookman Old Style" w:eastAsia="Times New Roman" w:hAnsi="Bookman Old Style"/>
          <w:bCs/>
          <w:kern w:val="1"/>
          <w:lang w:eastAsia="zh-CN"/>
        </w:rPr>
        <w:t xml:space="preserve">w razie zmiany Umowy poprzez zawarcie pisemnego aneksu do Umowy na podstawie art. 455 ust. 1 pkt 3 ustawy </w:t>
      </w:r>
      <w:proofErr w:type="spellStart"/>
      <w:r w:rsidRPr="00F66FE4">
        <w:rPr>
          <w:rFonts w:ascii="Bookman Old Style" w:eastAsia="Times New Roman" w:hAnsi="Bookman Old Style"/>
          <w:bCs/>
          <w:kern w:val="1"/>
          <w:lang w:eastAsia="zh-CN"/>
        </w:rPr>
        <w:t>Pzp</w:t>
      </w:r>
      <w:proofErr w:type="spellEnd"/>
      <w:r w:rsidRPr="00F66FE4">
        <w:rPr>
          <w:rFonts w:ascii="Bookman Old Style" w:eastAsia="Times New Roman" w:hAnsi="Bookman Old Style"/>
          <w:bCs/>
          <w:kern w:val="1"/>
          <w:lang w:eastAsia="zh-CN"/>
        </w:rPr>
        <w:t>, o ile realizacja robót dodatkowych wpływa na termin wykonania Umowy,</w:t>
      </w:r>
    </w:p>
    <w:p w14:paraId="4D274B97" w14:textId="77777777" w:rsidR="00F66FE4" w:rsidRPr="00F66FE4" w:rsidRDefault="00F66FE4" w:rsidP="001628E7">
      <w:pPr>
        <w:numPr>
          <w:ilvl w:val="0"/>
          <w:numId w:val="38"/>
        </w:numPr>
        <w:shd w:val="clear" w:color="auto" w:fill="FFFFFF"/>
        <w:tabs>
          <w:tab w:val="left" w:pos="1134"/>
        </w:tabs>
        <w:suppressAutoHyphens/>
        <w:spacing w:after="0" w:line="240" w:lineRule="auto"/>
        <w:ind w:left="1134" w:right="78" w:hanging="283"/>
        <w:jc w:val="both"/>
        <w:rPr>
          <w:rFonts w:ascii="Bookman Old Style" w:eastAsia="Times New Roman" w:hAnsi="Bookman Old Style"/>
          <w:bCs/>
          <w:kern w:val="1"/>
          <w:lang w:eastAsia="zh-CN"/>
        </w:rPr>
      </w:pPr>
      <w:r w:rsidRPr="00F66FE4">
        <w:rPr>
          <w:rFonts w:ascii="Bookman Old Style" w:eastAsia="Times New Roman" w:hAnsi="Bookman Old Style"/>
          <w:bCs/>
          <w:kern w:val="1"/>
          <w:lang w:eastAsia="zh-CN"/>
        </w:rPr>
        <w:t>w przypadku wystąpienia istotnego błędu w dokumentacji projektowej - wówczas termin wykonania może zostać wydłużony o czas niezbędny na usunięcie wad w projekcie przez Wykonawcę dokumentacji projektowej,</w:t>
      </w:r>
    </w:p>
    <w:p w14:paraId="778BC18F" w14:textId="77777777" w:rsidR="00F66FE4" w:rsidRPr="00F66FE4" w:rsidRDefault="00F66FE4" w:rsidP="001628E7">
      <w:pPr>
        <w:numPr>
          <w:ilvl w:val="0"/>
          <w:numId w:val="38"/>
        </w:numPr>
        <w:shd w:val="clear" w:color="auto" w:fill="FFFFFF"/>
        <w:suppressAutoHyphens/>
        <w:spacing w:after="0" w:line="240" w:lineRule="auto"/>
        <w:ind w:left="1134" w:right="78" w:hanging="283"/>
        <w:jc w:val="both"/>
        <w:rPr>
          <w:rFonts w:ascii="Bookman Old Style" w:eastAsia="Times New Roman" w:hAnsi="Bookman Old Style"/>
          <w:bCs/>
          <w:kern w:val="1"/>
          <w:lang w:eastAsia="zh-CN"/>
        </w:rPr>
      </w:pPr>
      <w:r w:rsidRPr="00F66FE4">
        <w:rPr>
          <w:rFonts w:ascii="Bookman Old Style" w:hAnsi="Bookman Old Style"/>
          <w:kern w:val="1"/>
          <w:lang w:eastAsia="zh-CN"/>
        </w:rPr>
        <w:t xml:space="preserve">wydłużenia terminu realizacji robót w przypadku wstrzymania przez Zamawiającego </w:t>
      </w:r>
      <w:r w:rsidRPr="00F66FE4">
        <w:rPr>
          <w:rFonts w:ascii="Bookman Old Style" w:eastAsia="Times New Roman" w:hAnsi="Bookman Old Style"/>
          <w:bCs/>
          <w:kern w:val="1"/>
          <w:lang w:eastAsia="zh-CN"/>
        </w:rPr>
        <w:t xml:space="preserve">wykonania robót o okres nie dłuższy niż okres wstrzymania robót. Wstrzymanie robót musi nastąpić na podstawie wpisu do dziennika budowy i musi być zatwierdzone i uzasadnione przez </w:t>
      </w:r>
      <w:r w:rsidRPr="00F66FE4">
        <w:rPr>
          <w:rFonts w:ascii="Bookman Old Style" w:eastAsia="Times New Roman" w:hAnsi="Bookman Old Style"/>
          <w:bCs/>
          <w:kern w:val="1"/>
          <w:lang w:eastAsia="zh-CN"/>
        </w:rPr>
        <w:lastRenderedPageBreak/>
        <w:t>inspektora nadzoru inwestorskiego i zaakceptowane przez kierownika budowy,</w:t>
      </w:r>
    </w:p>
    <w:p w14:paraId="478D85C2" w14:textId="77777777" w:rsidR="00F66FE4" w:rsidRPr="00F66FE4" w:rsidRDefault="00F66FE4" w:rsidP="001628E7">
      <w:pPr>
        <w:numPr>
          <w:ilvl w:val="0"/>
          <w:numId w:val="38"/>
        </w:numPr>
        <w:spacing w:after="0" w:line="240" w:lineRule="auto"/>
        <w:ind w:left="1134"/>
        <w:jc w:val="both"/>
        <w:rPr>
          <w:rFonts w:ascii="Bookman Old Style" w:eastAsia="Times New Roman" w:hAnsi="Bookman Old Style"/>
          <w:bCs/>
          <w:kern w:val="1"/>
          <w:lang w:eastAsia="zh-CN"/>
        </w:rPr>
      </w:pPr>
      <w:r w:rsidRPr="00F66FE4">
        <w:rPr>
          <w:rFonts w:ascii="Bookman Old Style" w:eastAsia="Times New Roman" w:hAnsi="Bookman Old Style"/>
          <w:bCs/>
          <w:kern w:val="1"/>
          <w:lang w:eastAsia="zh-CN"/>
        </w:rPr>
        <w:t>w przypadku zaistnienia okoliczności będących następstwem działania organów administracji lub osób trzecich, w szczególności w przypadku przedłużania się procedur administracyjnych na etapie wydawania zgód bądź uzgodnień itp., mających wpływ na termin realizacji przedmiotu Umowy, jeżeli przedłużenie to nie wynikało z winy Wykonawcy,</w:t>
      </w:r>
    </w:p>
    <w:p w14:paraId="1B51323B" w14:textId="77777777" w:rsidR="00F66FE4" w:rsidRPr="00F66FE4" w:rsidRDefault="00F66FE4" w:rsidP="001628E7">
      <w:pPr>
        <w:numPr>
          <w:ilvl w:val="0"/>
          <w:numId w:val="38"/>
        </w:numPr>
        <w:spacing w:after="0" w:line="240" w:lineRule="auto"/>
        <w:ind w:left="1134"/>
        <w:jc w:val="both"/>
        <w:rPr>
          <w:rFonts w:ascii="Bookman Old Style" w:eastAsia="Times New Roman" w:hAnsi="Bookman Old Style"/>
          <w:bCs/>
          <w:kern w:val="1"/>
          <w:lang w:eastAsia="zh-CN"/>
        </w:rPr>
      </w:pPr>
      <w:r w:rsidRPr="00F66FE4">
        <w:rPr>
          <w:rFonts w:ascii="Bookman Old Style" w:eastAsia="Times New Roman" w:hAnsi="Bookman Old Style"/>
          <w:bCs/>
          <w:kern w:val="1"/>
          <w:lang w:eastAsia="zh-CN"/>
        </w:rPr>
        <w:t>w przypadku wstrzymania robót przez organy nadzoru, z przyczyn niezależnych od Wykonawcy,</w:t>
      </w:r>
    </w:p>
    <w:p w14:paraId="1500B13E" w14:textId="77777777" w:rsidR="00F66FE4" w:rsidRPr="00F66FE4" w:rsidRDefault="00F66FE4" w:rsidP="001628E7">
      <w:pPr>
        <w:numPr>
          <w:ilvl w:val="0"/>
          <w:numId w:val="38"/>
        </w:numPr>
        <w:spacing w:after="0" w:line="240" w:lineRule="auto"/>
        <w:ind w:left="1134"/>
        <w:jc w:val="both"/>
        <w:rPr>
          <w:rFonts w:ascii="Bookman Old Style" w:eastAsia="Times New Roman" w:hAnsi="Bookman Old Style"/>
          <w:bCs/>
          <w:kern w:val="1"/>
          <w:lang w:eastAsia="zh-CN"/>
        </w:rPr>
      </w:pPr>
      <w:r w:rsidRPr="00F66FE4">
        <w:rPr>
          <w:rFonts w:ascii="Bookman Old Style" w:eastAsia="Times New Roman" w:hAnsi="Bookman Old Style"/>
          <w:bCs/>
          <w:kern w:val="1"/>
          <w:lang w:eastAsia="zh-CN"/>
        </w:rPr>
        <w:t>w razie konieczności wykonania dodatkowych badań, ekspertyz bądź uzgodnień, niemożliwych do przewidzenia przed zawarciem Umowy;</w:t>
      </w:r>
    </w:p>
    <w:p w14:paraId="569C46A7" w14:textId="77777777" w:rsidR="00F66FE4" w:rsidRPr="00F66FE4" w:rsidRDefault="00F66FE4" w:rsidP="001628E7">
      <w:pPr>
        <w:numPr>
          <w:ilvl w:val="0"/>
          <w:numId w:val="42"/>
        </w:numPr>
        <w:shd w:val="clear" w:color="auto" w:fill="FFFFFF"/>
        <w:suppressAutoHyphens/>
        <w:spacing w:after="0" w:line="240" w:lineRule="auto"/>
        <w:ind w:right="78" w:hanging="153"/>
        <w:jc w:val="both"/>
        <w:rPr>
          <w:rFonts w:ascii="Bookman Old Style" w:eastAsia="Times New Roman" w:hAnsi="Bookman Old Style"/>
          <w:bCs/>
          <w:kern w:val="1"/>
          <w:lang w:eastAsia="zh-CN"/>
        </w:rPr>
      </w:pPr>
      <w:r w:rsidRPr="00F66FE4">
        <w:rPr>
          <w:rFonts w:ascii="Bookman Old Style" w:eastAsia="Times New Roman" w:hAnsi="Bookman Old Style"/>
          <w:bCs/>
          <w:kern w:val="1"/>
          <w:lang w:eastAsia="zh-CN"/>
        </w:rPr>
        <w:t>wprowadzenie robót zamiennych w przypadkach, gdy:</w:t>
      </w:r>
    </w:p>
    <w:p w14:paraId="444F582C" w14:textId="77777777" w:rsidR="00F66FE4" w:rsidRPr="00F66FE4" w:rsidRDefault="00F66FE4" w:rsidP="001628E7">
      <w:pPr>
        <w:numPr>
          <w:ilvl w:val="0"/>
          <w:numId w:val="39"/>
        </w:numPr>
        <w:shd w:val="clear" w:color="auto" w:fill="FFFFFF"/>
        <w:suppressAutoHyphens/>
        <w:spacing w:after="0" w:line="240" w:lineRule="auto"/>
        <w:ind w:left="1134" w:right="78" w:hanging="283"/>
        <w:jc w:val="both"/>
        <w:rPr>
          <w:rFonts w:ascii="Bookman Old Style" w:eastAsia="Times New Roman" w:hAnsi="Bookman Old Style"/>
          <w:bCs/>
          <w:kern w:val="1"/>
          <w:lang w:eastAsia="zh-CN"/>
        </w:rPr>
      </w:pPr>
      <w:r w:rsidRPr="00F66FE4">
        <w:rPr>
          <w:rFonts w:ascii="Bookman Old Style" w:eastAsia="Times New Roman" w:hAnsi="Bookman Old Style"/>
          <w:bCs/>
          <w:kern w:val="1"/>
          <w:lang w:eastAsia="zh-CN"/>
        </w:rPr>
        <w:t>materiały budowlane przewidziane w Umowie do wykonania Przedmiotu Umowy nie mogą być użyte przy realizacji inwestycji z powodu zaprzestania produkcji lub zastąpienia innymi lub w przypadku utrudnionego dostępu do danego materiału w tym stopniu, że zastosowanie pierwotnie wybranego materiału nie miałoby uzasadnienia ekonomicznego na skutek porównania jakości materiału do jego ceny – pod warunkiem zastosowania materiału o parametrach i cechach użytkowych nie gorszych niż pierwotnie przewidywane,</w:t>
      </w:r>
    </w:p>
    <w:p w14:paraId="32F67237" w14:textId="77777777" w:rsidR="00F66FE4" w:rsidRPr="00F66FE4" w:rsidRDefault="00F66FE4" w:rsidP="001628E7">
      <w:pPr>
        <w:numPr>
          <w:ilvl w:val="0"/>
          <w:numId w:val="39"/>
        </w:numPr>
        <w:shd w:val="clear" w:color="auto" w:fill="FFFFFF"/>
        <w:suppressAutoHyphens/>
        <w:spacing w:after="0" w:line="240" w:lineRule="auto"/>
        <w:ind w:left="1134" w:right="78" w:hanging="283"/>
        <w:jc w:val="both"/>
        <w:rPr>
          <w:rFonts w:ascii="Bookman Old Style" w:eastAsia="Times New Roman" w:hAnsi="Bookman Old Style"/>
          <w:bCs/>
          <w:kern w:val="1"/>
          <w:lang w:eastAsia="zh-CN"/>
        </w:rPr>
      </w:pPr>
      <w:r w:rsidRPr="00F66FE4">
        <w:rPr>
          <w:rFonts w:ascii="Bookman Old Style" w:eastAsia="Times New Roman" w:hAnsi="Bookman Old Style"/>
          <w:bCs/>
          <w:kern w:val="1"/>
          <w:lang w:eastAsia="zh-CN"/>
        </w:rPr>
        <w:t>w trakcie wykonywania Przedmiotu Umowy nastąpiła zmiana przepisów prawa powszechnie obowiązującego, skutkująca niezasadnością zastosowania pierwotnie przewidzianej technologii lub materiałów,</w:t>
      </w:r>
    </w:p>
    <w:p w14:paraId="338886D7" w14:textId="77777777" w:rsidR="00F66FE4" w:rsidRPr="00F66FE4" w:rsidRDefault="00F66FE4" w:rsidP="001628E7">
      <w:pPr>
        <w:numPr>
          <w:ilvl w:val="0"/>
          <w:numId w:val="39"/>
        </w:numPr>
        <w:shd w:val="clear" w:color="auto" w:fill="FFFFFF"/>
        <w:tabs>
          <w:tab w:val="left" w:pos="709"/>
        </w:tabs>
        <w:suppressAutoHyphens/>
        <w:spacing w:after="0" w:line="240" w:lineRule="auto"/>
        <w:ind w:left="1134" w:right="78" w:hanging="283"/>
        <w:jc w:val="both"/>
        <w:rPr>
          <w:rFonts w:ascii="Bookman Old Style" w:eastAsia="Times New Roman" w:hAnsi="Bookman Old Style"/>
          <w:bCs/>
          <w:kern w:val="1"/>
          <w:lang w:eastAsia="zh-CN"/>
        </w:rPr>
      </w:pPr>
      <w:r w:rsidRPr="00F66FE4">
        <w:rPr>
          <w:rFonts w:ascii="Bookman Old Style" w:eastAsia="Times New Roman" w:hAnsi="Bookman Old Style"/>
          <w:bCs/>
          <w:kern w:val="1"/>
          <w:lang w:eastAsia="zh-CN"/>
        </w:rPr>
        <w:t>w zakresie jakości lub innych parametrów technicznych charakterystycznych dla danego elementu Przedmiotu Umowy możliwa jest zamiana na lepsze materiału bądź inną technologię wykonania robót,</w:t>
      </w:r>
    </w:p>
    <w:p w14:paraId="17A9BE4D" w14:textId="77777777" w:rsidR="00F66FE4" w:rsidRPr="00F66FE4" w:rsidRDefault="00F66FE4" w:rsidP="00F66FE4">
      <w:pPr>
        <w:shd w:val="clear" w:color="auto" w:fill="FFFFFF"/>
        <w:suppressAutoHyphens/>
        <w:spacing w:after="0" w:line="240" w:lineRule="auto"/>
        <w:ind w:left="1134" w:right="78"/>
        <w:jc w:val="both"/>
        <w:rPr>
          <w:rFonts w:ascii="Bookman Old Style" w:eastAsia="Times New Roman" w:hAnsi="Bookman Old Style"/>
          <w:bCs/>
          <w:kern w:val="1"/>
          <w:lang w:eastAsia="zh-CN"/>
        </w:rPr>
      </w:pPr>
      <w:r w:rsidRPr="00F66FE4">
        <w:rPr>
          <w:rFonts w:ascii="Bookman Old Style" w:eastAsia="Times New Roman" w:hAnsi="Bookman Old Style"/>
          <w:bCs/>
          <w:kern w:val="1"/>
          <w:lang w:eastAsia="zh-CN"/>
        </w:rPr>
        <w:t xml:space="preserve">- przy czym </w:t>
      </w:r>
      <w:r w:rsidRPr="00F66FE4">
        <w:rPr>
          <w:rFonts w:ascii="Bookman Old Style" w:eastAsia="Times New Roman" w:hAnsi="Bookman Old Style"/>
          <w:kern w:val="1"/>
          <w:lang w:eastAsia="zh-CN"/>
        </w:rPr>
        <w:t>łączna zmiana kosztów wynikająca z wprowadzenia robót zamiennych nie może przekroczyć kwoty ryczałtowej za wykonanie całości prac zaproponowanej przez Wykonawcę w jego ofercie;</w:t>
      </w:r>
    </w:p>
    <w:p w14:paraId="65F63B6E" w14:textId="77777777" w:rsidR="00F66FE4" w:rsidRPr="00F66FE4" w:rsidRDefault="00F66FE4" w:rsidP="001628E7">
      <w:pPr>
        <w:numPr>
          <w:ilvl w:val="0"/>
          <w:numId w:val="42"/>
        </w:numPr>
        <w:shd w:val="clear" w:color="auto" w:fill="FFFFFF"/>
        <w:suppressAutoHyphens/>
        <w:spacing w:after="0" w:line="240" w:lineRule="auto"/>
        <w:ind w:left="709" w:right="78" w:hanging="283"/>
        <w:jc w:val="both"/>
        <w:rPr>
          <w:rFonts w:ascii="Bookman Old Style" w:eastAsia="Times New Roman" w:hAnsi="Bookman Old Style"/>
          <w:bCs/>
          <w:kern w:val="1"/>
          <w:lang w:eastAsia="zh-CN"/>
        </w:rPr>
      </w:pPr>
      <w:r w:rsidRPr="00F66FE4">
        <w:rPr>
          <w:rFonts w:ascii="Bookman Old Style" w:eastAsia="Times New Roman" w:hAnsi="Bookman Old Style"/>
          <w:bCs/>
          <w:kern w:val="1"/>
          <w:lang w:eastAsia="zh-CN"/>
        </w:rPr>
        <w:t>w przypadku zmian w obowiązujących przepisach prawa, powodujących konieczność dokonania zmian w Umowie;</w:t>
      </w:r>
    </w:p>
    <w:p w14:paraId="3252D24A" w14:textId="77777777" w:rsidR="00F66FE4" w:rsidRPr="00F66FE4" w:rsidRDefault="00F66FE4" w:rsidP="001628E7">
      <w:pPr>
        <w:numPr>
          <w:ilvl w:val="0"/>
          <w:numId w:val="42"/>
        </w:numPr>
        <w:shd w:val="clear" w:color="auto" w:fill="FFFFFF"/>
        <w:suppressAutoHyphens/>
        <w:spacing w:after="0" w:line="240" w:lineRule="auto"/>
        <w:ind w:left="709" w:right="78" w:hanging="283"/>
        <w:jc w:val="both"/>
        <w:rPr>
          <w:rFonts w:ascii="Bookman Old Style" w:eastAsia="Times New Roman" w:hAnsi="Bookman Old Style"/>
          <w:bCs/>
          <w:kern w:val="1"/>
          <w:lang w:eastAsia="zh-CN"/>
        </w:rPr>
      </w:pPr>
      <w:r w:rsidRPr="00F66FE4">
        <w:rPr>
          <w:rFonts w:ascii="Bookman Old Style" w:eastAsia="Times New Roman" w:hAnsi="Bookman Old Style"/>
          <w:bCs/>
          <w:kern w:val="1"/>
          <w:lang w:eastAsia="zh-CN"/>
        </w:rPr>
        <w:t>w wyniku konieczności wykonania dodatkowych uzgodnień, badań, ekspertyz, analiz;</w:t>
      </w:r>
    </w:p>
    <w:p w14:paraId="2E5A26DE" w14:textId="77777777" w:rsidR="00F66FE4" w:rsidRPr="00F66FE4" w:rsidRDefault="00F66FE4" w:rsidP="001628E7">
      <w:pPr>
        <w:numPr>
          <w:ilvl w:val="0"/>
          <w:numId w:val="42"/>
        </w:numPr>
        <w:shd w:val="clear" w:color="auto" w:fill="FFFFFF"/>
        <w:suppressAutoHyphens/>
        <w:spacing w:after="0" w:line="240" w:lineRule="auto"/>
        <w:ind w:left="709" w:right="78" w:hanging="283"/>
        <w:jc w:val="both"/>
        <w:rPr>
          <w:rFonts w:ascii="Bookman Old Style" w:eastAsia="Times New Roman" w:hAnsi="Bookman Old Style"/>
          <w:kern w:val="1"/>
          <w:lang w:eastAsia="zh-CN"/>
        </w:rPr>
      </w:pPr>
      <w:r w:rsidRPr="00F66FE4">
        <w:rPr>
          <w:rFonts w:ascii="Bookman Old Style" w:eastAsia="Times New Roman" w:hAnsi="Bookman Old Style"/>
          <w:bCs/>
          <w:kern w:val="1"/>
          <w:lang w:eastAsia="zh-CN"/>
        </w:rPr>
        <w:t>zmianie uległy stawki podatku od towarów i usług oraz podatku akcyzowego;</w:t>
      </w:r>
    </w:p>
    <w:p w14:paraId="5391DF26" w14:textId="77777777" w:rsidR="00F66FE4" w:rsidRPr="00F66FE4" w:rsidRDefault="00F66FE4" w:rsidP="001628E7">
      <w:pPr>
        <w:numPr>
          <w:ilvl w:val="0"/>
          <w:numId w:val="42"/>
        </w:numPr>
        <w:shd w:val="clear" w:color="auto" w:fill="FFFFFF"/>
        <w:suppressAutoHyphens/>
        <w:spacing w:after="0" w:line="240" w:lineRule="auto"/>
        <w:ind w:left="709" w:right="78" w:hanging="283"/>
        <w:jc w:val="both"/>
        <w:rPr>
          <w:rFonts w:ascii="Bookman Old Style" w:eastAsia="Times New Roman" w:hAnsi="Bookman Old Style"/>
          <w:kern w:val="1"/>
          <w:lang w:eastAsia="zh-CN"/>
        </w:rPr>
      </w:pPr>
      <w:r w:rsidRPr="00F66FE4">
        <w:rPr>
          <w:rFonts w:ascii="Bookman Old Style" w:eastAsia="Times New Roman" w:hAnsi="Bookman Old Style"/>
          <w:kern w:val="1"/>
          <w:lang w:eastAsia="zh-CN"/>
        </w:rPr>
        <w:t>zmiany technologiczne spowodowane w szczególności następującymi okolicznościami:</w:t>
      </w:r>
    </w:p>
    <w:p w14:paraId="1E2AA01B" w14:textId="77777777" w:rsidR="00F66FE4" w:rsidRPr="00F66FE4" w:rsidRDefault="00F66FE4" w:rsidP="00F66FE4">
      <w:pPr>
        <w:spacing w:after="0" w:line="240" w:lineRule="auto"/>
        <w:ind w:left="993" w:hanging="284"/>
        <w:jc w:val="both"/>
        <w:rPr>
          <w:rFonts w:ascii="Bookman Old Style" w:hAnsi="Bookman Old Style"/>
        </w:rPr>
      </w:pPr>
      <w:r w:rsidRPr="00F66FE4">
        <w:rPr>
          <w:rFonts w:ascii="Bookman Old Style" w:hAnsi="Bookman Old Style"/>
        </w:rPr>
        <w:t>a)</w:t>
      </w:r>
      <w:r w:rsidRPr="00F66FE4">
        <w:rPr>
          <w:rFonts w:ascii="Bookman Old Style" w:hAnsi="Bookman Old Style"/>
        </w:rPr>
        <w:tab/>
        <w:t xml:space="preserve">pojawienie się na rynku materiałów lub urządzeń pozwalających na zaoszczędzenie kosztów realizacji Przedmiotu Umowy lub kosztów eksploatacji wykonanego Przedmiotu Umowy, lub umożliwiające uzyskanie lepszej jakości robót, </w:t>
      </w:r>
    </w:p>
    <w:p w14:paraId="644CE37A" w14:textId="77777777" w:rsidR="00F66FE4" w:rsidRPr="00F66FE4" w:rsidRDefault="00F66FE4" w:rsidP="00F66FE4">
      <w:pPr>
        <w:spacing w:after="0" w:line="240" w:lineRule="auto"/>
        <w:ind w:left="993" w:hanging="273"/>
        <w:jc w:val="both"/>
        <w:rPr>
          <w:rFonts w:ascii="Bookman Old Style" w:hAnsi="Bookman Old Style"/>
        </w:rPr>
      </w:pPr>
      <w:r w:rsidRPr="00F66FE4">
        <w:rPr>
          <w:rFonts w:ascii="Bookman Old Style" w:hAnsi="Bookman Old Style"/>
        </w:rPr>
        <w:t>b)</w:t>
      </w:r>
      <w:r w:rsidRPr="00F66FE4">
        <w:rPr>
          <w:rFonts w:ascii="Bookman Old Style" w:hAnsi="Bookman Old Style"/>
        </w:rPr>
        <w:tab/>
        <w:t>pojawienie się technologii wykonania zaprojektowanych robót pozwalającej na skrócenie czasu realizacji inwestycji lub kosztów wykonywanych prac, jak również kosztów eksploatacji wykonanego Przedmiotu Umowy,</w:t>
      </w:r>
    </w:p>
    <w:p w14:paraId="74BFBDF2" w14:textId="77777777" w:rsidR="00F66FE4" w:rsidRPr="00F66FE4" w:rsidRDefault="00F66FE4" w:rsidP="00F66FE4">
      <w:pPr>
        <w:spacing w:after="0" w:line="240" w:lineRule="auto"/>
        <w:ind w:left="993" w:hanging="273"/>
        <w:jc w:val="both"/>
        <w:rPr>
          <w:rFonts w:ascii="Bookman Old Style" w:hAnsi="Bookman Old Style"/>
        </w:rPr>
      </w:pPr>
      <w:r w:rsidRPr="00F66FE4">
        <w:rPr>
          <w:rFonts w:ascii="Bookman Old Style" w:hAnsi="Bookman Old Style"/>
        </w:rPr>
        <w:t>c)</w:t>
      </w:r>
      <w:r w:rsidRPr="00F66FE4">
        <w:rPr>
          <w:rFonts w:ascii="Bookman Old Style" w:hAnsi="Bookman Old Style"/>
        </w:rPr>
        <w:tab/>
        <w:t>konieczność zrealizowania jakiejkolwiek części robót, objętych Przedmiotem Umowy, przy zastosowaniu odmiennych rozwiązań technicznych lub technologicznych, niż wskazane w opisie przedmiotu zamówienia, a wynikających ze stwierdzonych wad w tym (tych) dokumencie (dokumentach), gdyby zastosowanie przewidzianych rozwiązań groziło niewykonaniem lub wykonaniem nienależytym Przedmiotu Umowy,</w:t>
      </w:r>
    </w:p>
    <w:p w14:paraId="7AE6EC10" w14:textId="77777777" w:rsidR="00F66FE4" w:rsidRPr="00F66FE4" w:rsidRDefault="00F66FE4" w:rsidP="00F66FE4">
      <w:pPr>
        <w:spacing w:after="0" w:line="240" w:lineRule="auto"/>
        <w:ind w:left="993" w:hanging="273"/>
        <w:jc w:val="both"/>
        <w:rPr>
          <w:rFonts w:ascii="Bookman Old Style" w:hAnsi="Bookman Old Style"/>
        </w:rPr>
      </w:pPr>
      <w:r w:rsidRPr="00F66FE4">
        <w:rPr>
          <w:rFonts w:ascii="Bookman Old Style" w:hAnsi="Bookman Old Style"/>
        </w:rPr>
        <w:t>d)</w:t>
      </w:r>
      <w:r w:rsidRPr="00F66FE4">
        <w:rPr>
          <w:rFonts w:ascii="Bookman Old Style" w:hAnsi="Bookman Old Style"/>
        </w:rPr>
        <w:tab/>
        <w:t xml:space="preserve">konieczność zrealizowania jakiejkolwiek części robót, objętych przedmiotem niniejszej Umowy, przy zastosowaniu odmiennych rozwiązań technicznych lub technologicznych, niż wskazane w opisie przedmiotu zamówienia, a wynikających ze zmiany stanu prawnego w oparciu, o który je </w:t>
      </w:r>
      <w:r w:rsidRPr="00F66FE4">
        <w:rPr>
          <w:rFonts w:ascii="Bookman Old Style" w:hAnsi="Bookman Old Style"/>
        </w:rPr>
        <w:lastRenderedPageBreak/>
        <w:t>przygotowano, gdyby zastosowanie przewidzianych rozwiązań groziło niewykonaniem lub wykonaniem nienależytym Przedmiotu Umowy,</w:t>
      </w:r>
    </w:p>
    <w:p w14:paraId="07FB2B76" w14:textId="77777777" w:rsidR="00F66FE4" w:rsidRPr="00F66FE4" w:rsidRDefault="00F66FE4" w:rsidP="00F66FE4">
      <w:pPr>
        <w:spacing w:after="0" w:line="240" w:lineRule="auto"/>
        <w:ind w:left="993" w:hanging="273"/>
        <w:jc w:val="both"/>
        <w:rPr>
          <w:rFonts w:ascii="Bookman Old Style" w:hAnsi="Bookman Old Style"/>
        </w:rPr>
      </w:pPr>
      <w:r w:rsidRPr="00F66FE4">
        <w:rPr>
          <w:rFonts w:ascii="Bookman Old Style" w:hAnsi="Bookman Old Style"/>
        </w:rPr>
        <w:t>e)</w:t>
      </w:r>
      <w:r w:rsidRPr="00F66FE4">
        <w:rPr>
          <w:rFonts w:ascii="Bookman Old Style" w:hAnsi="Bookman Old Style"/>
        </w:rPr>
        <w:tab/>
        <w:t>konieczność zrealizowania Przedmiotu Umowy przy zastosowaniu innych rozwiązań technicznych lub materiałowych ze względu na zmiany obowiązującego prawa;</w:t>
      </w:r>
    </w:p>
    <w:p w14:paraId="49BEF4E8" w14:textId="77777777" w:rsidR="00F66FE4" w:rsidRPr="00F66FE4" w:rsidRDefault="00F66FE4" w:rsidP="001628E7">
      <w:pPr>
        <w:numPr>
          <w:ilvl w:val="0"/>
          <w:numId w:val="42"/>
        </w:numPr>
        <w:shd w:val="clear" w:color="auto" w:fill="FFFFFF"/>
        <w:suppressAutoHyphens/>
        <w:spacing w:after="0" w:line="240" w:lineRule="auto"/>
        <w:ind w:left="709" w:right="78" w:hanging="283"/>
        <w:jc w:val="both"/>
        <w:rPr>
          <w:rFonts w:ascii="Bookman Old Style" w:eastAsia="Times New Roman" w:hAnsi="Bookman Old Style"/>
          <w:kern w:val="1"/>
          <w:lang w:eastAsia="zh-CN"/>
        </w:rPr>
      </w:pPr>
      <w:r w:rsidRPr="00F66FE4">
        <w:rPr>
          <w:rFonts w:ascii="Bookman Old Style" w:eastAsia="Times New Roman" w:hAnsi="Bookman Old Style"/>
          <w:kern w:val="1"/>
          <w:lang w:eastAsia="zh-CN"/>
        </w:rPr>
        <w:t>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Umowy;</w:t>
      </w:r>
    </w:p>
    <w:p w14:paraId="3DC6341C" w14:textId="77777777" w:rsidR="00F66FE4" w:rsidRPr="00F66FE4" w:rsidRDefault="00F66FE4" w:rsidP="001628E7">
      <w:pPr>
        <w:numPr>
          <w:ilvl w:val="0"/>
          <w:numId w:val="42"/>
        </w:numPr>
        <w:shd w:val="clear" w:color="auto" w:fill="FFFFFF"/>
        <w:suppressAutoHyphens/>
        <w:spacing w:after="0" w:line="240" w:lineRule="auto"/>
        <w:ind w:left="709" w:right="78" w:hanging="283"/>
        <w:jc w:val="both"/>
        <w:rPr>
          <w:rFonts w:ascii="Bookman Old Style" w:eastAsia="Times New Roman" w:hAnsi="Bookman Old Style"/>
          <w:kern w:val="1"/>
          <w:lang w:eastAsia="zh-CN"/>
        </w:rPr>
      </w:pPr>
      <w:r w:rsidRPr="00F66FE4">
        <w:rPr>
          <w:rFonts w:ascii="Bookman Old Style" w:eastAsia="Times New Roman" w:hAnsi="Bookman Old Style"/>
          <w:kern w:val="1"/>
          <w:lang w:eastAsia="zh-CN"/>
        </w:rPr>
        <w:t>w innych przypadkach niezależnych od Zamawiającego lub Wykonawcy, a niepozwalających na realizację zgodnie z opisem przedmiotu zamówienia;</w:t>
      </w:r>
    </w:p>
    <w:p w14:paraId="77C9E91D" w14:textId="77777777" w:rsidR="00F66FE4" w:rsidRPr="00F66FE4" w:rsidRDefault="00F66FE4" w:rsidP="001628E7">
      <w:pPr>
        <w:numPr>
          <w:ilvl w:val="0"/>
          <w:numId w:val="42"/>
        </w:numPr>
        <w:shd w:val="clear" w:color="auto" w:fill="FFFFFF"/>
        <w:suppressAutoHyphens/>
        <w:spacing w:after="0" w:line="240" w:lineRule="auto"/>
        <w:ind w:left="709" w:right="78" w:hanging="283"/>
        <w:jc w:val="both"/>
        <w:rPr>
          <w:rFonts w:ascii="Bookman Old Style" w:eastAsia="Times New Roman" w:hAnsi="Bookman Old Style"/>
          <w:kern w:val="1"/>
          <w:lang w:eastAsia="zh-CN"/>
        </w:rPr>
      </w:pPr>
      <w:r w:rsidRPr="00F66FE4">
        <w:rPr>
          <w:rFonts w:ascii="Bookman Old Style" w:eastAsia="Times New Roman" w:hAnsi="Bookman Old Style"/>
          <w:kern w:val="1"/>
          <w:lang w:eastAsia="zh-CN"/>
        </w:rPr>
        <w:t>zmiany spowodowane niekorzystnymi warunkami atmosferycznymi, uniemożliwiającymi prowadzenie robót budowlanych, dokonywanie odbiorów;</w:t>
      </w:r>
    </w:p>
    <w:p w14:paraId="180100AA" w14:textId="77777777" w:rsidR="00F66FE4" w:rsidRPr="00F66FE4" w:rsidRDefault="00F66FE4" w:rsidP="001628E7">
      <w:pPr>
        <w:numPr>
          <w:ilvl w:val="0"/>
          <w:numId w:val="42"/>
        </w:numPr>
        <w:shd w:val="clear" w:color="auto" w:fill="FFFFFF"/>
        <w:suppressAutoHyphens/>
        <w:spacing w:after="0" w:line="240" w:lineRule="auto"/>
        <w:ind w:left="709" w:right="78" w:hanging="425"/>
        <w:jc w:val="both"/>
        <w:rPr>
          <w:rFonts w:ascii="Bookman Old Style" w:eastAsia="Times New Roman" w:hAnsi="Bookman Old Style"/>
          <w:kern w:val="1"/>
          <w:lang w:eastAsia="zh-CN"/>
        </w:rPr>
      </w:pPr>
      <w:r w:rsidRPr="00F66FE4">
        <w:rPr>
          <w:rFonts w:ascii="Bookman Old Style" w:eastAsia="Times New Roman" w:hAnsi="Bookman Old Style"/>
          <w:kern w:val="1"/>
          <w:lang w:eastAsia="zh-CN"/>
        </w:rPr>
        <w:t>istotnych problemów finansowych, ekonomicznych lub organizacyjnych Wykonawcy, producenta, dystrybutora lub gwaranta produktu/usługi/robót, uzasadniających ryzyko, że jego produkty/usługi/roboty, lub elementy świadczenia mogą nie zostać należycie wykonane lub nie będą miały odpowiedniej jakości,</w:t>
      </w:r>
    </w:p>
    <w:p w14:paraId="7983286F" w14:textId="77777777" w:rsidR="00F66FE4" w:rsidRPr="00F66FE4" w:rsidRDefault="00F66FE4" w:rsidP="00F66FE4">
      <w:pPr>
        <w:spacing w:after="0" w:line="240" w:lineRule="auto"/>
        <w:ind w:left="567" w:hanging="283"/>
        <w:jc w:val="both"/>
        <w:rPr>
          <w:rFonts w:ascii="Bookman Old Style" w:hAnsi="Bookman Old Style"/>
        </w:rPr>
      </w:pPr>
      <w:r w:rsidRPr="00F66FE4">
        <w:rPr>
          <w:rFonts w:ascii="Bookman Old Style" w:hAnsi="Bookman Old Style"/>
        </w:rPr>
        <w:t>-</w:t>
      </w:r>
      <w:r w:rsidRPr="00F66FE4">
        <w:rPr>
          <w:rFonts w:ascii="Bookman Old Style" w:hAnsi="Bookman Old Style"/>
        </w:rPr>
        <w:tab/>
        <w:t>w opisanych powyżej przypadkach zmianie (w tym ograniczeniu) ulec może odpowiednio zakres rzeczowy przedmiotu zamówienia, cena Umowy brutto, termin wykonania Przedmiotu Umowy, termin płatności, sposób realizacji Przedmiotu Umowy, w tym zmiana materiałów lub technologii wykonania zamówienia,</w:t>
      </w:r>
    </w:p>
    <w:p w14:paraId="37B330BF" w14:textId="77777777" w:rsidR="00F66FE4" w:rsidRPr="00F66FE4" w:rsidRDefault="00F66FE4" w:rsidP="00F66FE4">
      <w:pPr>
        <w:spacing w:after="0" w:line="240" w:lineRule="auto"/>
        <w:ind w:left="567" w:hanging="283"/>
        <w:jc w:val="both"/>
        <w:rPr>
          <w:rFonts w:ascii="Bookman Old Style" w:hAnsi="Bookman Old Style"/>
          <w:lang w:val="x-none" w:eastAsia="x-none"/>
        </w:rPr>
      </w:pPr>
      <w:r w:rsidRPr="00F66FE4">
        <w:rPr>
          <w:rFonts w:ascii="Bookman Old Style" w:hAnsi="Bookman Old Style"/>
          <w:lang w:val="x-none" w:eastAsia="x-none"/>
        </w:rPr>
        <w:t>-</w:t>
      </w:r>
      <w:r w:rsidRPr="00F66FE4">
        <w:rPr>
          <w:rFonts w:ascii="Bookman Old Style" w:hAnsi="Bookman Old Style"/>
          <w:lang w:val="x-none" w:eastAsia="x-none"/>
        </w:rPr>
        <w:tab/>
        <w:t xml:space="preserve">w opisanych </w:t>
      </w:r>
      <w:r w:rsidRPr="00F66FE4">
        <w:rPr>
          <w:rFonts w:ascii="Bookman Old Style" w:hAnsi="Bookman Old Style"/>
          <w:lang w:eastAsia="x-none"/>
        </w:rPr>
        <w:t xml:space="preserve">powyżej </w:t>
      </w:r>
      <w:r w:rsidRPr="00F66FE4">
        <w:rPr>
          <w:rFonts w:ascii="Bookman Old Style" w:hAnsi="Bookman Old Style"/>
          <w:lang w:val="x-none" w:eastAsia="x-none"/>
        </w:rPr>
        <w:t xml:space="preserve">przypadkach dopuszcza się zastąpienie Wykonawcy, nowym wykonawcą, jeżeli nowy wykonawca jest następcą prawnym Wykonawcy lub przejął zobowiązania Wykonawcy związane z wykonaniem </w:t>
      </w:r>
      <w:r w:rsidRPr="00F66FE4">
        <w:rPr>
          <w:rFonts w:ascii="Bookman Old Style" w:hAnsi="Bookman Old Style"/>
          <w:lang w:eastAsia="x-none"/>
        </w:rPr>
        <w:t>Przedmiotu</w:t>
      </w:r>
      <w:r w:rsidRPr="00F66FE4">
        <w:rPr>
          <w:rFonts w:ascii="Bookman Old Style" w:hAnsi="Bookman Old Style"/>
          <w:lang w:val="x-none" w:eastAsia="x-none"/>
        </w:rPr>
        <w:t xml:space="preserve"> </w:t>
      </w:r>
      <w:r w:rsidRPr="00F66FE4">
        <w:rPr>
          <w:rFonts w:ascii="Bookman Old Style" w:hAnsi="Bookman Old Style"/>
          <w:lang w:eastAsia="x-none"/>
        </w:rPr>
        <w:t>U</w:t>
      </w:r>
      <w:r w:rsidRPr="00F66FE4">
        <w:rPr>
          <w:rFonts w:ascii="Bookman Old Style" w:hAnsi="Bookman Old Style"/>
          <w:lang w:val="x-none" w:eastAsia="x-none"/>
        </w:rPr>
        <w:t xml:space="preserve">mowy, lub odpowiada osobiście lub majątkowo za wykonanie </w:t>
      </w:r>
      <w:r w:rsidRPr="00F66FE4">
        <w:rPr>
          <w:rFonts w:ascii="Bookman Old Style" w:hAnsi="Bookman Old Style"/>
          <w:lang w:eastAsia="x-none"/>
        </w:rPr>
        <w:t>U</w:t>
      </w:r>
      <w:r w:rsidRPr="00F66FE4">
        <w:rPr>
          <w:rFonts w:ascii="Bookman Old Style" w:hAnsi="Bookman Old Style"/>
          <w:lang w:val="x-none" w:eastAsia="x-none"/>
        </w:rPr>
        <w:t>mowy;</w:t>
      </w:r>
    </w:p>
    <w:p w14:paraId="7061E421" w14:textId="77777777" w:rsidR="00F66FE4" w:rsidRPr="00F66FE4" w:rsidRDefault="00F66FE4" w:rsidP="00F66FE4">
      <w:pPr>
        <w:spacing w:after="0" w:line="240" w:lineRule="auto"/>
        <w:ind w:left="709" w:hanging="425"/>
        <w:jc w:val="both"/>
        <w:rPr>
          <w:rFonts w:ascii="Bookman Old Style" w:hAnsi="Bookman Old Style"/>
        </w:rPr>
      </w:pPr>
      <w:r w:rsidRPr="00F66FE4">
        <w:rPr>
          <w:rFonts w:ascii="Bookman Old Style" w:hAnsi="Bookman Old Style"/>
        </w:rPr>
        <w:t>11)</w:t>
      </w:r>
      <w:r w:rsidRPr="00F66FE4">
        <w:rPr>
          <w:rFonts w:ascii="Bookman Old Style" w:hAnsi="Bookman Old Style"/>
        </w:rPr>
        <w:tab/>
        <w:t>w zakresie zmiany podwykonawcy lub zakresu (części) zamówienia powierzanego do wykonania podwykonawcy;</w:t>
      </w:r>
    </w:p>
    <w:p w14:paraId="7679B089" w14:textId="77777777" w:rsidR="00F66FE4" w:rsidRPr="00F66FE4" w:rsidRDefault="00F66FE4" w:rsidP="00F66FE4">
      <w:pPr>
        <w:tabs>
          <w:tab w:val="left" w:pos="709"/>
        </w:tabs>
        <w:spacing w:after="0" w:line="240" w:lineRule="auto"/>
        <w:ind w:left="704" w:hanging="420"/>
        <w:jc w:val="both"/>
        <w:rPr>
          <w:rFonts w:ascii="Bookman Old Style" w:hAnsi="Bookman Old Style"/>
        </w:rPr>
      </w:pPr>
      <w:r w:rsidRPr="00F66FE4">
        <w:rPr>
          <w:rFonts w:ascii="Bookman Old Style" w:hAnsi="Bookman Old Style"/>
        </w:rPr>
        <w:t>12)</w:t>
      </w:r>
      <w:r w:rsidRPr="00F66FE4">
        <w:rPr>
          <w:rFonts w:ascii="Bookman Old Style" w:hAnsi="Bookman Old Style"/>
        </w:rPr>
        <w:tab/>
        <w:t xml:space="preserve">innych zmian niż wyżej wymienione, pod warunkiem, że zmiany te będą dopuszczalne w świetle art. 455 ustawy </w:t>
      </w:r>
      <w:proofErr w:type="spellStart"/>
      <w:r w:rsidRPr="00F66FE4">
        <w:rPr>
          <w:rFonts w:ascii="Bookman Old Style" w:hAnsi="Bookman Old Style"/>
        </w:rPr>
        <w:t>Pzp</w:t>
      </w:r>
      <w:proofErr w:type="spellEnd"/>
      <w:r w:rsidRPr="00F66FE4">
        <w:rPr>
          <w:rFonts w:ascii="Bookman Old Style" w:hAnsi="Bookman Old Style"/>
        </w:rPr>
        <w:t>;</w:t>
      </w:r>
    </w:p>
    <w:p w14:paraId="35765D00" w14:textId="77777777" w:rsidR="00F66FE4" w:rsidRPr="00F66FE4" w:rsidRDefault="00F66FE4" w:rsidP="001628E7">
      <w:pPr>
        <w:numPr>
          <w:ilvl w:val="0"/>
          <w:numId w:val="47"/>
        </w:numPr>
        <w:spacing w:after="0" w:line="240" w:lineRule="auto"/>
        <w:ind w:left="709" w:right="19"/>
        <w:contextualSpacing/>
        <w:jc w:val="both"/>
        <w:rPr>
          <w:rFonts w:ascii="Bookman Old Style" w:hAnsi="Bookman Old Style" w:cs="Calibri"/>
          <w:color w:val="00000A"/>
        </w:rPr>
      </w:pPr>
      <w:r w:rsidRPr="00F66FE4">
        <w:rPr>
          <w:rFonts w:ascii="Bookman Old Style" w:hAnsi="Bookman Old Style" w:cs="Calibri"/>
          <w:iCs/>
          <w:color w:val="00000A"/>
        </w:rPr>
        <w:t>spowodowanych</w:t>
      </w:r>
      <w:r w:rsidRPr="00F66FE4">
        <w:rPr>
          <w:rFonts w:ascii="Bookman Old Style" w:hAnsi="Bookman Old Style" w:cs="Calibri"/>
          <w:color w:val="00000A"/>
        </w:rPr>
        <w:t xml:space="preserve"> sytuacją epidemiczną związaną z wystąpieniem epidemii </w:t>
      </w:r>
      <w:proofErr w:type="spellStart"/>
      <w:r w:rsidRPr="00F66FE4">
        <w:rPr>
          <w:rFonts w:ascii="Bookman Old Style" w:hAnsi="Bookman Old Style" w:cs="Calibri"/>
          <w:color w:val="00000A"/>
        </w:rPr>
        <w:t>koronawirusa</w:t>
      </w:r>
      <w:proofErr w:type="spellEnd"/>
      <w:r w:rsidRPr="00F66FE4">
        <w:rPr>
          <w:rFonts w:ascii="Bookman Old Style" w:hAnsi="Bookman Old Style" w:cs="Calibri"/>
          <w:color w:val="00000A"/>
        </w:rPr>
        <w:t xml:space="preserve"> SARS COV 2 i chorobą COVID 19 – w takim przypadku możliwość zmiany Umowy w zakresie niezbędnym do usunięcia przeszkód będących wynikiem epidemii, które uniemożliwiają Stronom należyte wykonanie Umowy, przy czym zmiana Umowy może nastąpić jedynie w przypadku przedstawienia przez Stronę wnioskującą o zmianę Umowy dowodów potwierdzających realny i obiektywny wpływ sytuacji epidemicznej na brak możliwości prawidłowej realizacji Umowy. </w:t>
      </w:r>
    </w:p>
    <w:p w14:paraId="18DA8BC4" w14:textId="77777777" w:rsidR="00F66FE4" w:rsidRPr="00F66FE4" w:rsidRDefault="00F66FE4" w:rsidP="00F66FE4">
      <w:pPr>
        <w:autoSpaceDE w:val="0"/>
        <w:autoSpaceDN w:val="0"/>
        <w:adjustRightInd w:val="0"/>
        <w:spacing w:after="0" w:line="240" w:lineRule="auto"/>
        <w:ind w:left="794" w:hanging="510"/>
        <w:jc w:val="both"/>
        <w:rPr>
          <w:rFonts w:ascii="Bookman Old Style" w:hAnsi="Bookman Old Style"/>
        </w:rPr>
      </w:pPr>
      <w:r w:rsidRPr="00F66FE4">
        <w:rPr>
          <w:rFonts w:ascii="Bookman Old Style" w:hAnsi="Bookman Old Style"/>
        </w:rPr>
        <w:t>14)</w:t>
      </w:r>
      <w:r w:rsidRPr="00F66FE4">
        <w:rPr>
          <w:rFonts w:ascii="Bookman Old Style" w:hAnsi="Bookman Old Style"/>
        </w:rPr>
        <w:tab/>
        <w:t>z</w:t>
      </w:r>
      <w:r w:rsidRPr="00F66FE4">
        <w:rPr>
          <w:rFonts w:ascii="Bookman Old Style" w:hAnsi="Bookman Old Style"/>
          <w:bCs/>
        </w:rPr>
        <w:t xml:space="preserve">miany osoby, która pełni funkcję kierownika budowy, pod warunkiem spełnienia przez nową osobę wymogów określonych w </w:t>
      </w:r>
      <w:r w:rsidRPr="00F66FE4">
        <w:rPr>
          <w:rFonts w:ascii="Bookman Old Style" w:hAnsi="Bookman Old Style"/>
        </w:rPr>
        <w:t>§ 6 ust. 3 Umowy.</w:t>
      </w:r>
    </w:p>
    <w:p w14:paraId="13308B9D" w14:textId="77777777" w:rsidR="00F66FE4" w:rsidRPr="00F66FE4" w:rsidRDefault="00F66FE4" w:rsidP="001628E7">
      <w:pPr>
        <w:numPr>
          <w:ilvl w:val="0"/>
          <w:numId w:val="48"/>
        </w:numPr>
        <w:spacing w:after="0" w:line="240" w:lineRule="auto"/>
        <w:ind w:right="19"/>
        <w:jc w:val="both"/>
        <w:rPr>
          <w:rFonts w:ascii="Bookman Old Style" w:hAnsi="Bookman Old Style"/>
        </w:rPr>
      </w:pPr>
      <w:r w:rsidRPr="00F66FE4">
        <w:rPr>
          <w:rFonts w:ascii="Bookman Old Style" w:hAnsi="Bookman Old Style"/>
        </w:rPr>
        <w:t>Zmiana Umowy opisana w ust. 2 pkt 14 nie spowoduje zmiany wynagrodzenia Wykonawcy, o którym mowa w § 9 ust. 1 Umowy.</w:t>
      </w:r>
    </w:p>
    <w:p w14:paraId="4868BC5C" w14:textId="77777777" w:rsidR="00F66FE4" w:rsidRPr="00F66FE4" w:rsidRDefault="00F66FE4" w:rsidP="00F66FE4">
      <w:pPr>
        <w:autoSpaceDE w:val="0"/>
        <w:autoSpaceDN w:val="0"/>
        <w:adjustRightInd w:val="0"/>
        <w:spacing w:after="0" w:line="240" w:lineRule="auto"/>
        <w:jc w:val="both"/>
        <w:rPr>
          <w:rFonts w:ascii="Bookman Old Style" w:hAnsi="Bookman Old Style"/>
          <w:bCs/>
        </w:rPr>
      </w:pPr>
    </w:p>
    <w:p w14:paraId="750EE358" w14:textId="77777777" w:rsidR="00F66FE4" w:rsidRPr="00F66FE4" w:rsidRDefault="00F66FE4" w:rsidP="00F66FE4">
      <w:pPr>
        <w:autoSpaceDE w:val="0"/>
        <w:autoSpaceDN w:val="0"/>
        <w:adjustRightInd w:val="0"/>
        <w:spacing w:after="0" w:line="240" w:lineRule="auto"/>
        <w:jc w:val="center"/>
        <w:rPr>
          <w:rFonts w:ascii="Bookman Old Style" w:hAnsi="Bookman Old Style"/>
          <w:b/>
          <w:bCs/>
        </w:rPr>
      </w:pPr>
      <w:r w:rsidRPr="00F66FE4">
        <w:rPr>
          <w:rFonts w:ascii="Bookman Old Style" w:hAnsi="Bookman Old Style"/>
          <w:b/>
          <w:bCs/>
        </w:rPr>
        <w:t>§ 17.</w:t>
      </w:r>
    </w:p>
    <w:p w14:paraId="5734A393" w14:textId="77777777" w:rsidR="00F66FE4" w:rsidRPr="00F66FE4" w:rsidRDefault="00F66FE4" w:rsidP="00F66FE4">
      <w:pPr>
        <w:autoSpaceDE w:val="0"/>
        <w:autoSpaceDN w:val="0"/>
        <w:adjustRightInd w:val="0"/>
        <w:spacing w:after="0" w:line="240" w:lineRule="auto"/>
        <w:jc w:val="center"/>
        <w:rPr>
          <w:rFonts w:ascii="Bookman Old Style" w:hAnsi="Bookman Old Style"/>
          <w:b/>
          <w:bCs/>
        </w:rPr>
      </w:pPr>
      <w:r w:rsidRPr="00F66FE4">
        <w:rPr>
          <w:rFonts w:ascii="Bookman Old Style" w:hAnsi="Bookman Old Style"/>
          <w:b/>
          <w:bCs/>
        </w:rPr>
        <w:t>Personel Wykonawcy</w:t>
      </w:r>
    </w:p>
    <w:p w14:paraId="19741AF1" w14:textId="77777777" w:rsidR="00F66FE4" w:rsidRPr="00F66FE4" w:rsidRDefault="00F66FE4" w:rsidP="001628E7">
      <w:pPr>
        <w:numPr>
          <w:ilvl w:val="1"/>
          <w:numId w:val="41"/>
        </w:numPr>
        <w:autoSpaceDE w:val="0"/>
        <w:autoSpaceDN w:val="0"/>
        <w:adjustRightInd w:val="0"/>
        <w:spacing w:after="0" w:line="240" w:lineRule="auto"/>
        <w:contextualSpacing/>
        <w:jc w:val="both"/>
        <w:rPr>
          <w:rFonts w:ascii="Bookman Old Style" w:hAnsi="Bookman Old Style"/>
          <w:b/>
          <w:bCs/>
        </w:rPr>
      </w:pPr>
      <w:r w:rsidRPr="00F66FE4">
        <w:rPr>
          <w:rFonts w:ascii="Bookman Old Style" w:hAnsi="Bookman Old Style"/>
        </w:rPr>
        <w:t>Wykonawca przy wykonywaniu Przedmiotu Umowy może współpracować z osobami trzecimi. W takim przypadku za działania tych osób odpowiada jak za działania własne.</w:t>
      </w:r>
    </w:p>
    <w:p w14:paraId="163A4F8B" w14:textId="77777777" w:rsidR="00F66FE4" w:rsidRPr="00F66FE4" w:rsidRDefault="00F66FE4" w:rsidP="001628E7">
      <w:pPr>
        <w:numPr>
          <w:ilvl w:val="1"/>
          <w:numId w:val="41"/>
        </w:numPr>
        <w:autoSpaceDE w:val="0"/>
        <w:autoSpaceDN w:val="0"/>
        <w:adjustRightInd w:val="0"/>
        <w:spacing w:after="0" w:line="240" w:lineRule="auto"/>
        <w:contextualSpacing/>
        <w:jc w:val="both"/>
        <w:rPr>
          <w:rFonts w:ascii="Bookman Old Style" w:hAnsi="Bookman Old Style"/>
          <w:b/>
          <w:bCs/>
        </w:rPr>
      </w:pPr>
      <w:r w:rsidRPr="00F66FE4">
        <w:rPr>
          <w:rFonts w:ascii="Bookman Old Style" w:hAnsi="Bookman Old Style"/>
        </w:rPr>
        <w:t xml:space="preserve">Zamawiający stosownie do art. 95 ust 1 ustawy </w:t>
      </w:r>
      <w:proofErr w:type="spellStart"/>
      <w:r w:rsidRPr="00F66FE4">
        <w:rPr>
          <w:rFonts w:ascii="Bookman Old Style" w:hAnsi="Bookman Old Style"/>
        </w:rPr>
        <w:t>Pzp</w:t>
      </w:r>
      <w:proofErr w:type="spellEnd"/>
      <w:r w:rsidRPr="00F66FE4">
        <w:rPr>
          <w:rFonts w:ascii="Bookman Old Style" w:hAnsi="Bookman Old Style"/>
        </w:rPr>
        <w:t xml:space="preserve"> wymaga, aby wszelkie prace fizyczne związane z wykonywaniem wszystkich robót w budynku Muzeum Ziemi w Warszawie, Aleja Na Skarpie 20/26 w Warszawie, objętych zamówieniem, wskazanych i opisanych w § 1 ust. 1, 2 oraz w § 3 Umowy, były wykonywane przez </w:t>
      </w:r>
      <w:r w:rsidRPr="00F66FE4">
        <w:rPr>
          <w:rFonts w:ascii="Bookman Old Style" w:hAnsi="Bookman Old Style"/>
        </w:rPr>
        <w:lastRenderedPageBreak/>
        <w:t>osoby zatrudnione przez Wykonawcę lub podwykonawcę na podstawie umowy o pracę w sposób określony w art. 22 § 1</w:t>
      </w:r>
      <w:r w:rsidRPr="00F66FE4">
        <w:rPr>
          <w:rFonts w:ascii="Bookman Old Style" w:hAnsi="Bookman Old Style"/>
          <w:vertAlign w:val="superscript"/>
        </w:rPr>
        <w:t xml:space="preserve"> </w:t>
      </w:r>
      <w:r w:rsidRPr="00F66FE4">
        <w:rPr>
          <w:rFonts w:ascii="Bookman Old Style" w:hAnsi="Bookman Old Style"/>
        </w:rPr>
        <w:t xml:space="preserve">ustawy z dnia 26 czerwca 1974 r. – Kodeks pracy (Dz. U. z 2020 r., poz. 1320 z </w:t>
      </w:r>
      <w:proofErr w:type="spellStart"/>
      <w:r w:rsidRPr="00F66FE4">
        <w:rPr>
          <w:rFonts w:ascii="Bookman Old Style" w:hAnsi="Bookman Old Style"/>
        </w:rPr>
        <w:t>późn</w:t>
      </w:r>
      <w:proofErr w:type="spellEnd"/>
      <w:r w:rsidRPr="00F66FE4">
        <w:rPr>
          <w:rFonts w:ascii="Bookman Old Style" w:hAnsi="Bookman Old Style"/>
        </w:rPr>
        <w:t>. zm.), w wymiarze czasu pracy adekwatnym do powierzanych zadań, osób wykonujących czynności bezpośrednio związane z wykonywaniem robót (tzw. pracowników fizycznych).</w:t>
      </w:r>
      <w:r w:rsidRPr="00F66FE4">
        <w:rPr>
          <w:rFonts w:ascii="Bookman Old Style" w:hAnsi="Bookman Old Style"/>
          <w:lang w:eastAsia="ar-SA"/>
        </w:rPr>
        <w:t xml:space="preserve"> Obowiązek ten nie dotyczy osób wskazanych na stanowisku kierownika budowy, kierownika robót oraz innych osób pełniących samodzielne funkcje techniczne w budownictwie w rozumieniu ustawy z dnia 7 lipca 1994 r. Prawo budowlane </w:t>
      </w:r>
      <w:r w:rsidRPr="00F66FE4">
        <w:rPr>
          <w:rFonts w:ascii="Bookman Old Style" w:eastAsia="Times New Roman" w:hAnsi="Bookman Old Style"/>
          <w:kern w:val="24"/>
          <w:lang w:eastAsia="ar-SA"/>
        </w:rPr>
        <w:t xml:space="preserve">(Dz. U. z 2021 r., poz.  2351 z </w:t>
      </w:r>
      <w:proofErr w:type="spellStart"/>
      <w:r w:rsidRPr="00F66FE4">
        <w:rPr>
          <w:rFonts w:ascii="Bookman Old Style" w:eastAsia="Times New Roman" w:hAnsi="Bookman Old Style"/>
          <w:kern w:val="24"/>
          <w:lang w:eastAsia="ar-SA"/>
        </w:rPr>
        <w:t>późn</w:t>
      </w:r>
      <w:proofErr w:type="spellEnd"/>
      <w:r w:rsidRPr="00F66FE4">
        <w:rPr>
          <w:rFonts w:ascii="Bookman Old Style" w:eastAsia="Times New Roman" w:hAnsi="Bookman Old Style"/>
          <w:kern w:val="24"/>
          <w:lang w:eastAsia="ar-SA"/>
        </w:rPr>
        <w:t>. zm.).</w:t>
      </w:r>
    </w:p>
    <w:p w14:paraId="560A3F9E" w14:textId="77777777" w:rsidR="00F66FE4" w:rsidRPr="00F66FE4" w:rsidRDefault="00F66FE4" w:rsidP="001628E7">
      <w:pPr>
        <w:numPr>
          <w:ilvl w:val="1"/>
          <w:numId w:val="41"/>
        </w:numPr>
        <w:tabs>
          <w:tab w:val="left" w:pos="426"/>
        </w:tabs>
        <w:autoSpaceDE w:val="0"/>
        <w:autoSpaceDN w:val="0"/>
        <w:adjustRightInd w:val="0"/>
        <w:spacing w:after="0" w:line="240" w:lineRule="auto"/>
        <w:ind w:left="425" w:hanging="425"/>
        <w:jc w:val="both"/>
        <w:rPr>
          <w:rFonts w:ascii="Bookman Old Style" w:hAnsi="Bookman Old Style"/>
        </w:rPr>
      </w:pPr>
      <w:r w:rsidRPr="00F66FE4">
        <w:rPr>
          <w:rFonts w:ascii="Bookman Old Style" w:hAnsi="Bookman Old Style"/>
        </w:rPr>
        <w:t xml:space="preserve">Lista osób, które będą realizowały niniejszą Umowę ze strony Wykonawcy, </w:t>
      </w:r>
      <w:r w:rsidRPr="00F66FE4">
        <w:rPr>
          <w:rFonts w:ascii="Bookman Old Style" w:eastAsia="Times New Roman" w:hAnsi="Bookman Old Style"/>
          <w:kern w:val="1"/>
          <w:lang w:eastAsia="ar-SA"/>
        </w:rPr>
        <w:t>zatrudnionych na podstawie umowy o pracę</w:t>
      </w:r>
      <w:r w:rsidRPr="00F66FE4">
        <w:rPr>
          <w:rFonts w:ascii="Bookman Old Style" w:hAnsi="Bookman Old Style"/>
        </w:rPr>
        <w:t xml:space="preserve"> stanowi </w:t>
      </w:r>
      <w:r w:rsidRPr="00F66FE4">
        <w:rPr>
          <w:rFonts w:ascii="Bookman Old Style" w:hAnsi="Bookman Old Style"/>
          <w:b/>
        </w:rPr>
        <w:t>Załącznik nr 9 do Umowy</w:t>
      </w:r>
      <w:r w:rsidRPr="00F66FE4">
        <w:rPr>
          <w:rFonts w:ascii="Bookman Old Style" w:hAnsi="Bookman Old Style"/>
        </w:rPr>
        <w:t>.</w:t>
      </w:r>
    </w:p>
    <w:p w14:paraId="62376C1C" w14:textId="77777777" w:rsidR="00F66FE4" w:rsidRPr="00F66FE4" w:rsidRDefault="00F66FE4" w:rsidP="001628E7">
      <w:pPr>
        <w:numPr>
          <w:ilvl w:val="1"/>
          <w:numId w:val="41"/>
        </w:numPr>
        <w:spacing w:after="0" w:line="240" w:lineRule="auto"/>
        <w:ind w:right="158"/>
        <w:jc w:val="both"/>
        <w:rPr>
          <w:rFonts w:ascii="Bookman Old Style" w:hAnsi="Bookman Old Style"/>
        </w:rPr>
      </w:pPr>
      <w:r w:rsidRPr="00F66FE4">
        <w:rPr>
          <w:rFonts w:ascii="Bookman Old Style" w:hAnsi="Bookman Old Style"/>
        </w:rPr>
        <w:t>W trakcie realizacji zamówienia Zamawiający uprawniony jest do wykonywania czynności kontrolnych wobec Wykonawcy odnośnie do spełniania przez Wykonawcę lub podwykonawcę wymogu zatrudnienia na podstawie umowy o pracę osób wykonujących wskazane w ust. 2 czynności, tj. osób realizujących niniejszą Umowę, o których mowa w ust. 3. Zamawiający uprawniony jest w szczególności do:</w:t>
      </w:r>
    </w:p>
    <w:p w14:paraId="033B549A" w14:textId="77777777" w:rsidR="00F66FE4" w:rsidRPr="00F66FE4" w:rsidRDefault="00F66FE4" w:rsidP="001628E7">
      <w:pPr>
        <w:numPr>
          <w:ilvl w:val="0"/>
          <w:numId w:val="17"/>
        </w:numPr>
        <w:spacing w:after="0" w:line="240" w:lineRule="auto"/>
        <w:ind w:right="14"/>
        <w:jc w:val="both"/>
        <w:rPr>
          <w:rFonts w:ascii="Bookman Old Style" w:hAnsi="Bookman Old Style"/>
        </w:rPr>
      </w:pPr>
      <w:r w:rsidRPr="00F66FE4">
        <w:rPr>
          <w:rFonts w:ascii="Bookman Old Style" w:hAnsi="Bookman Old Style"/>
        </w:rPr>
        <w:t>żądania oświadczeń i dokumentów w zakresie potwierdzenia spełniania ww. wymogów i dokonywania ich oceny;</w:t>
      </w:r>
    </w:p>
    <w:p w14:paraId="1629570A" w14:textId="77777777" w:rsidR="00F66FE4" w:rsidRPr="00F66FE4" w:rsidRDefault="00F66FE4" w:rsidP="001628E7">
      <w:pPr>
        <w:numPr>
          <w:ilvl w:val="0"/>
          <w:numId w:val="17"/>
        </w:numPr>
        <w:spacing w:after="0" w:line="240" w:lineRule="auto"/>
        <w:ind w:right="14"/>
        <w:jc w:val="both"/>
        <w:rPr>
          <w:rFonts w:ascii="Bookman Old Style" w:hAnsi="Bookman Old Style"/>
        </w:rPr>
      </w:pPr>
      <w:r w:rsidRPr="00F66FE4">
        <w:rPr>
          <w:rFonts w:ascii="Bookman Old Style" w:hAnsi="Bookman Old Style"/>
        </w:rPr>
        <w:t>żądania wyjaśnień w przypadku wątpliwości w zakresie potwierdzenia spełniania ww. wymogów;</w:t>
      </w:r>
    </w:p>
    <w:p w14:paraId="4AFCCBDD" w14:textId="77777777" w:rsidR="00F66FE4" w:rsidRPr="00F66FE4" w:rsidRDefault="00F66FE4" w:rsidP="001628E7">
      <w:pPr>
        <w:numPr>
          <w:ilvl w:val="0"/>
          <w:numId w:val="17"/>
        </w:numPr>
        <w:spacing w:after="0" w:line="240" w:lineRule="auto"/>
        <w:ind w:right="14"/>
        <w:jc w:val="both"/>
        <w:rPr>
          <w:rFonts w:ascii="Bookman Old Style" w:hAnsi="Bookman Old Style"/>
        </w:rPr>
      </w:pPr>
      <w:r w:rsidRPr="00F66FE4">
        <w:rPr>
          <w:rFonts w:ascii="Bookman Old Style" w:hAnsi="Bookman Old Style"/>
        </w:rPr>
        <w:t>przeprowadzania kontroli na miejscu wykonywania świadczenia.</w:t>
      </w:r>
    </w:p>
    <w:p w14:paraId="5F25B4BA" w14:textId="77777777" w:rsidR="00F66FE4" w:rsidRPr="00F66FE4" w:rsidRDefault="00F66FE4" w:rsidP="001628E7">
      <w:pPr>
        <w:numPr>
          <w:ilvl w:val="1"/>
          <w:numId w:val="41"/>
        </w:numPr>
        <w:spacing w:after="0" w:line="240" w:lineRule="auto"/>
        <w:ind w:right="158"/>
        <w:jc w:val="both"/>
        <w:rPr>
          <w:rFonts w:ascii="Bookman Old Style" w:hAnsi="Bookman Old Style"/>
        </w:rPr>
      </w:pPr>
      <w:r w:rsidRPr="00F66FE4">
        <w:rPr>
          <w:rFonts w:ascii="Bookman Old Style" w:hAnsi="Bookman Old Style"/>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44931C6F" w14:textId="77777777" w:rsidR="00F66FE4" w:rsidRPr="00F66FE4" w:rsidRDefault="00F66FE4" w:rsidP="001628E7">
      <w:pPr>
        <w:numPr>
          <w:ilvl w:val="0"/>
          <w:numId w:val="18"/>
        </w:numPr>
        <w:spacing w:after="0" w:line="240" w:lineRule="auto"/>
        <w:ind w:right="182"/>
        <w:jc w:val="both"/>
        <w:rPr>
          <w:rFonts w:ascii="Bookman Old Style" w:hAnsi="Bookman Old Style"/>
        </w:rPr>
      </w:pPr>
      <w:r w:rsidRPr="00F66FE4">
        <w:rPr>
          <w:rFonts w:ascii="Bookman Old Style" w:hAnsi="Bookman Old Style"/>
        </w:rPr>
        <w:t xml:space="preserve">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AB6B87F" w14:textId="77777777" w:rsidR="00F66FE4" w:rsidRPr="00F66FE4" w:rsidRDefault="00F66FE4" w:rsidP="001628E7">
      <w:pPr>
        <w:numPr>
          <w:ilvl w:val="0"/>
          <w:numId w:val="18"/>
        </w:numPr>
        <w:spacing w:after="0" w:line="240" w:lineRule="auto"/>
        <w:ind w:right="182"/>
        <w:jc w:val="both"/>
        <w:rPr>
          <w:rFonts w:ascii="Bookman Old Style" w:hAnsi="Bookman Old Style"/>
        </w:rPr>
      </w:pPr>
      <w:r w:rsidRPr="00F66FE4">
        <w:rPr>
          <w:rFonts w:ascii="Bookman Old Style" w:hAnsi="Bookman Old Style"/>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powszechnie obowiązującymi przepisami o ochronie danych osobowych (tj. w szczególności bez adresów, nr PESEL pracowników). Imię i nazwisko pracownika nie podlega </w:t>
      </w:r>
      <w:proofErr w:type="spellStart"/>
      <w:r w:rsidRPr="00F66FE4">
        <w:rPr>
          <w:rFonts w:ascii="Bookman Old Style" w:hAnsi="Bookman Old Style"/>
        </w:rPr>
        <w:t>anonimizacji</w:t>
      </w:r>
      <w:proofErr w:type="spellEnd"/>
      <w:r w:rsidRPr="00F66FE4">
        <w:rPr>
          <w:rFonts w:ascii="Bookman Old Style" w:hAnsi="Bookman Old Style"/>
        </w:rPr>
        <w:t>. Informacje takie jak: data zawarcia umowy, rodzaj umowy o pracę i wymiar etatu powinny być możliwe do zidentyfikowania,</w:t>
      </w:r>
    </w:p>
    <w:p w14:paraId="2ED0C8BD" w14:textId="77777777" w:rsidR="00F66FE4" w:rsidRPr="00F66FE4" w:rsidRDefault="00F66FE4" w:rsidP="001628E7">
      <w:pPr>
        <w:numPr>
          <w:ilvl w:val="0"/>
          <w:numId w:val="18"/>
        </w:numPr>
        <w:spacing w:after="0" w:line="240" w:lineRule="auto"/>
        <w:ind w:right="182"/>
        <w:jc w:val="both"/>
        <w:rPr>
          <w:rFonts w:ascii="Bookman Old Style" w:hAnsi="Bookman Old Style"/>
        </w:rPr>
      </w:pPr>
      <w:r w:rsidRPr="00F66FE4">
        <w:rPr>
          <w:rFonts w:ascii="Bookman Old Style" w:hAnsi="Bookman Old Style"/>
        </w:rPr>
        <w:t xml:space="preserve"> zaświadczenie właściwego oddziału ZUS, potwierdzające opłacanie przez Wykonawcę lub podwykonawcę składek na ubezpieczenia społeczne i zdrowotne z tytułu zatrudnienia na podstawie umów o pracę za ostatni okres rozliczeniowy;</w:t>
      </w:r>
    </w:p>
    <w:p w14:paraId="1AB1C404" w14:textId="77777777" w:rsidR="00F66FE4" w:rsidRPr="00F66FE4" w:rsidRDefault="00F66FE4" w:rsidP="001628E7">
      <w:pPr>
        <w:numPr>
          <w:ilvl w:val="0"/>
          <w:numId w:val="18"/>
        </w:numPr>
        <w:spacing w:after="0" w:line="240" w:lineRule="auto"/>
        <w:ind w:right="182"/>
        <w:jc w:val="both"/>
        <w:rPr>
          <w:rFonts w:ascii="Bookman Old Style" w:hAnsi="Bookman Old Style"/>
        </w:rPr>
      </w:pPr>
      <w:r w:rsidRPr="00F66FE4">
        <w:rPr>
          <w:rFonts w:ascii="Bookman Old Style" w:hAnsi="Bookman Old Style"/>
        </w:rPr>
        <w:t xml:space="preserve">poświadczoną za zgodność z oryginałem odpowiednio przez Wykonawcę lub podwykonawcę kopię dowodu potwierdzającego zgłoszenie pracownika przez pracodawcę do ubezpieczeń, zanonimizowaną w sposób zapewniający </w:t>
      </w:r>
      <w:r w:rsidRPr="00F66FE4">
        <w:rPr>
          <w:rFonts w:ascii="Bookman Old Style" w:hAnsi="Bookman Old Style"/>
        </w:rPr>
        <w:lastRenderedPageBreak/>
        <w:t xml:space="preserve">ochronę danych osobowych pracowników, zgodnie z powszechnie obowiązującymi przepisami. Imię i nazwisko pracownika nie podlega </w:t>
      </w:r>
      <w:proofErr w:type="spellStart"/>
      <w:r w:rsidRPr="00F66FE4">
        <w:rPr>
          <w:rFonts w:ascii="Bookman Old Style" w:hAnsi="Bookman Old Style"/>
        </w:rPr>
        <w:t>anonimizacji</w:t>
      </w:r>
      <w:proofErr w:type="spellEnd"/>
      <w:r w:rsidRPr="00F66FE4">
        <w:rPr>
          <w:rFonts w:ascii="Bookman Old Style" w:hAnsi="Bookman Old Style"/>
        </w:rPr>
        <w:t>.</w:t>
      </w:r>
    </w:p>
    <w:p w14:paraId="30B9A0A0" w14:textId="77777777" w:rsidR="00F66FE4" w:rsidRPr="00F66FE4" w:rsidRDefault="00F66FE4" w:rsidP="00F66FE4">
      <w:pPr>
        <w:spacing w:after="0" w:line="240" w:lineRule="auto"/>
        <w:ind w:left="284" w:right="197" w:hanging="237"/>
        <w:jc w:val="both"/>
        <w:rPr>
          <w:rFonts w:ascii="Bookman Old Style" w:hAnsi="Bookman Old Style"/>
        </w:rPr>
      </w:pPr>
      <w:r w:rsidRPr="00F66FE4">
        <w:rPr>
          <w:rFonts w:ascii="Bookman Old Style" w:hAnsi="Bookman Old Style"/>
        </w:rPr>
        <w:t>6.</w:t>
      </w:r>
      <w:r w:rsidRPr="00F66FE4">
        <w:rPr>
          <w:rFonts w:ascii="Bookman Old Style" w:hAnsi="Bookman Old Style"/>
        </w:rPr>
        <w:tab/>
        <w:t xml:space="preserve">Dopuszcza się zmianę osób/osoby, o których/ej mowa w ust. 3, wykonującej Przedmiot Umowy, zatrudnionej przez Wykonawcę/podwykonawcę na podstawie umowy o pracę. W przypadku wygaśnięcia/rozwiązania stosunku pracy z osobą biorącą udział przy realizacji Umowy, Wykonawca jest zobowiązany powiadomić Zamawiającego o tym fakcie (pisemnie, bądź drogą elektroniczną) w terminie 5 dni, </w:t>
      </w:r>
      <w:r w:rsidRPr="00F66FE4">
        <w:rPr>
          <w:rFonts w:ascii="Bookman Old Style" w:hAnsi="Bookman Old Style"/>
          <w:noProof/>
          <w:lang w:eastAsia="pl-PL"/>
        </w:rPr>
        <w:drawing>
          <wp:inline distT="0" distB="0" distL="0" distR="0" wp14:anchorId="7AB492AF" wp14:editId="7C6C3862">
            <wp:extent cx="15875" cy="40005"/>
            <wp:effectExtent l="0" t="0" r="222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40005"/>
                    </a:xfrm>
                    <a:prstGeom prst="rect">
                      <a:avLst/>
                    </a:prstGeom>
                    <a:noFill/>
                    <a:ln>
                      <a:noFill/>
                    </a:ln>
                  </pic:spPr>
                </pic:pic>
              </a:graphicData>
            </a:graphic>
          </wp:inline>
        </w:drawing>
      </w:r>
      <w:r w:rsidRPr="00F66FE4">
        <w:rPr>
          <w:rFonts w:ascii="Bookman Old Style" w:hAnsi="Bookman Old Style"/>
        </w:rPr>
        <w:t>licząc od dnia, w którym nastąpiło rozwiązanie stosunku pracy.</w:t>
      </w:r>
    </w:p>
    <w:p w14:paraId="5C53E56D" w14:textId="77777777" w:rsidR="00F66FE4" w:rsidRPr="00F66FE4" w:rsidRDefault="00F66FE4" w:rsidP="00F66FE4">
      <w:pPr>
        <w:spacing w:after="0" w:line="240" w:lineRule="auto"/>
        <w:ind w:left="284" w:right="206" w:hanging="284"/>
        <w:jc w:val="both"/>
        <w:rPr>
          <w:rFonts w:ascii="Bookman Old Style" w:hAnsi="Bookman Old Style"/>
        </w:rPr>
      </w:pPr>
      <w:r w:rsidRPr="00F66FE4">
        <w:rPr>
          <w:rFonts w:ascii="Bookman Old Style" w:hAnsi="Bookman Old Style"/>
        </w:rPr>
        <w:t>7.</w:t>
      </w:r>
      <w:r w:rsidRPr="00F66FE4">
        <w:rPr>
          <w:rFonts w:ascii="Bookman Old Style" w:hAnsi="Bookman Old Style"/>
        </w:rPr>
        <w:tab/>
        <w:t>Wykonawca/podwykonawca w terminie 21 dni od dnia powiadomienia, o którym mowa w ust. 6, jest zobowiązany zatrudnić inną osobę/osoby nieprzerwanie przez cały okres trwania Umowy.</w:t>
      </w:r>
    </w:p>
    <w:p w14:paraId="1995757F" w14:textId="77777777" w:rsidR="00F66FE4" w:rsidRPr="00F66FE4" w:rsidRDefault="00F66FE4" w:rsidP="00F66FE4">
      <w:pPr>
        <w:spacing w:after="0" w:line="240" w:lineRule="auto"/>
        <w:ind w:left="284" w:right="206" w:hanging="284"/>
        <w:jc w:val="both"/>
        <w:rPr>
          <w:rFonts w:ascii="Bookman Old Style" w:hAnsi="Bookman Old Style"/>
        </w:rPr>
      </w:pPr>
      <w:r w:rsidRPr="00F66FE4">
        <w:rPr>
          <w:rFonts w:ascii="Bookman Old Style" w:hAnsi="Bookman Old Style"/>
        </w:rPr>
        <w:t>8.</w:t>
      </w:r>
      <w:r w:rsidRPr="00F66FE4">
        <w:rPr>
          <w:rFonts w:ascii="Bookman Old Style" w:hAnsi="Bookman Old Style"/>
        </w:rPr>
        <w:tab/>
        <w:t>W przypadku uzasadnionych wątpliwości co do przestrzegania prawa pracy przez Wykonawcę lub podwykonawcę, Zamawiający może zwrócić się o przeprowadzenie kontroli przez Państwową Inspekcję Pracy.</w:t>
      </w:r>
    </w:p>
    <w:p w14:paraId="15C93606" w14:textId="77777777" w:rsidR="00F66FE4" w:rsidRPr="00F66FE4" w:rsidRDefault="00F66FE4" w:rsidP="00F66FE4">
      <w:pPr>
        <w:spacing w:after="0" w:line="240" w:lineRule="auto"/>
        <w:ind w:left="284" w:right="206" w:hanging="284"/>
        <w:jc w:val="both"/>
        <w:rPr>
          <w:rFonts w:ascii="Bookman Old Style" w:hAnsi="Bookman Old Style"/>
        </w:rPr>
      </w:pPr>
      <w:r w:rsidRPr="00F66FE4">
        <w:rPr>
          <w:rFonts w:ascii="Bookman Old Style" w:hAnsi="Bookman Old Style"/>
        </w:rPr>
        <w:t>9.</w:t>
      </w:r>
      <w:r w:rsidRPr="00F66FE4">
        <w:rPr>
          <w:rFonts w:ascii="Bookman Old Style" w:hAnsi="Bookman Old Style"/>
        </w:rPr>
        <w:tab/>
        <w:t>W przypadku wykonywania na placu budowy czynności, o których mowa w ust. 2 przez osoby niezatrudnione w oparciu o umowę o pracę, co zostanie ustalone przez Zamawiającego lub przez inne osoby lub organy upoważnione na podstawie odrębnych przepisów (np. przez Państwową Inspekcję Pracy), Zamawiający uprawniony będzie do skorzystania z prawa odstąpienia od Umowy i do obciążenia Wykonawcy karą umowną, na zasadach określonych w Umowie.</w:t>
      </w:r>
    </w:p>
    <w:p w14:paraId="632A3016" w14:textId="77777777" w:rsidR="00F66FE4" w:rsidRPr="00F66FE4" w:rsidRDefault="00F66FE4" w:rsidP="00F66FE4">
      <w:pPr>
        <w:spacing w:after="0" w:line="240" w:lineRule="auto"/>
        <w:ind w:left="284" w:right="206" w:hanging="426"/>
        <w:jc w:val="both"/>
        <w:rPr>
          <w:rFonts w:ascii="Bookman Old Style" w:hAnsi="Bookman Old Style"/>
        </w:rPr>
      </w:pPr>
      <w:r w:rsidRPr="00F66FE4">
        <w:rPr>
          <w:rFonts w:ascii="Bookman Old Style" w:hAnsi="Bookman Old Style"/>
        </w:rPr>
        <w:t>10.</w:t>
      </w:r>
      <w:r w:rsidRPr="00F66FE4">
        <w:rPr>
          <w:rFonts w:ascii="Bookman Old Style" w:hAnsi="Bookman Old Style"/>
        </w:rPr>
        <w:tab/>
        <w:t>Wykonawca gwarantuje, że wszystkie osoby zaangażowane w realizację Umowy w imieniu Wykonawcy posiadają umiejętności i doświadczenie odpowiednie do zakresu czynności powierzonych tym osobom.</w:t>
      </w:r>
    </w:p>
    <w:p w14:paraId="6483A6C3" w14:textId="77777777" w:rsidR="00F66FE4" w:rsidRPr="00F66FE4" w:rsidRDefault="00F66FE4" w:rsidP="00F66FE4">
      <w:pPr>
        <w:spacing w:after="0" w:line="240" w:lineRule="auto"/>
        <w:ind w:left="284" w:right="206" w:hanging="426"/>
        <w:jc w:val="both"/>
        <w:rPr>
          <w:rFonts w:ascii="Bookman Old Style" w:hAnsi="Bookman Old Style"/>
        </w:rPr>
      </w:pPr>
      <w:r w:rsidRPr="00F66FE4">
        <w:rPr>
          <w:rFonts w:ascii="Bookman Old Style" w:hAnsi="Bookman Old Style"/>
        </w:rPr>
        <w:t>11.</w:t>
      </w:r>
      <w:r w:rsidRPr="00F66FE4">
        <w:rPr>
          <w:rFonts w:ascii="Bookman Old Style" w:hAnsi="Bookman Old Style"/>
        </w:rPr>
        <w:tab/>
        <w:t>Wykonawca ponosi całkowitą odpowiedzialność za nadzór nad zatrudnionym personelem oraz zobowiązany jest do wypełnienia wszystkich prawnych zobowiązań związanych z zatrudnieniem wymaganego personelu.</w:t>
      </w:r>
    </w:p>
    <w:p w14:paraId="29A180D3" w14:textId="77777777" w:rsidR="00F66FE4" w:rsidRPr="00F66FE4" w:rsidRDefault="00F66FE4" w:rsidP="00F66FE4">
      <w:pPr>
        <w:spacing w:after="0" w:line="240" w:lineRule="auto"/>
        <w:ind w:left="284" w:right="206" w:hanging="426"/>
        <w:jc w:val="both"/>
        <w:rPr>
          <w:rFonts w:ascii="Bookman Old Style" w:hAnsi="Bookman Old Style"/>
        </w:rPr>
      </w:pPr>
      <w:r w:rsidRPr="00F66FE4">
        <w:rPr>
          <w:rFonts w:ascii="Bookman Old Style" w:hAnsi="Bookman Old Style"/>
        </w:rPr>
        <w:t>12.</w:t>
      </w:r>
      <w:r w:rsidRPr="00F66FE4">
        <w:rPr>
          <w:rFonts w:ascii="Bookman Old Style" w:hAnsi="Bookman Old Style"/>
        </w:rPr>
        <w:tab/>
        <w:t>Zamówienie będzie realizowane z udziałem personelu (kierownika budowy i osoby z uprawnieniami do pełnienia samodzielnych funkcji technicznych w budownictwie) wskazanego w wykazie osób złożonym przez Wykonawcę w toku postępowania o udzielenie zamówienia, z zastrzeżeniem możliwości zmiany ww. osób zgodnie z postanowieniami § 6.</w:t>
      </w:r>
    </w:p>
    <w:p w14:paraId="33D7ED67" w14:textId="77777777" w:rsidR="00F66FE4" w:rsidRPr="00F66FE4" w:rsidRDefault="00F66FE4" w:rsidP="00F66FE4">
      <w:pPr>
        <w:spacing w:after="0" w:line="240" w:lineRule="auto"/>
        <w:ind w:left="284" w:right="206" w:hanging="426"/>
        <w:jc w:val="both"/>
        <w:rPr>
          <w:rFonts w:ascii="Bookman Old Style" w:hAnsi="Bookman Old Style"/>
        </w:rPr>
      </w:pPr>
      <w:r w:rsidRPr="00F66FE4">
        <w:rPr>
          <w:rFonts w:ascii="Bookman Old Style" w:hAnsi="Bookman Old Style"/>
        </w:rPr>
        <w:t>13.</w:t>
      </w:r>
      <w:r w:rsidRPr="00F66FE4">
        <w:rPr>
          <w:rFonts w:ascii="Bookman Old Style" w:hAnsi="Bookman Old Style"/>
        </w:rPr>
        <w:tab/>
        <w:t>Zmiana lub zwiększenie liczby personelu Wykonawcy nie ma wpływu na wysokość wynagrodzenia należnego Wykonawcy.</w:t>
      </w:r>
    </w:p>
    <w:p w14:paraId="7DBB5E95" w14:textId="77777777" w:rsidR="00F66FE4" w:rsidRPr="00F66FE4" w:rsidRDefault="00F66FE4" w:rsidP="00F66FE4">
      <w:pPr>
        <w:spacing w:after="0" w:line="240" w:lineRule="auto"/>
        <w:rPr>
          <w:rFonts w:ascii="Bookman Old Style" w:hAnsi="Bookman Old Style"/>
        </w:rPr>
      </w:pPr>
    </w:p>
    <w:p w14:paraId="182875FD"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t>§ 18.</w:t>
      </w:r>
    </w:p>
    <w:p w14:paraId="63432820"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t>Poufność danych</w:t>
      </w:r>
    </w:p>
    <w:p w14:paraId="22673CD4" w14:textId="77777777" w:rsidR="00F66FE4" w:rsidRPr="00F66FE4" w:rsidRDefault="00F66FE4" w:rsidP="00F66FE4">
      <w:pPr>
        <w:spacing w:after="0" w:line="240" w:lineRule="auto"/>
        <w:ind w:left="284" w:hanging="284"/>
        <w:jc w:val="both"/>
        <w:rPr>
          <w:rFonts w:ascii="Bookman Old Style" w:hAnsi="Bookman Old Style"/>
        </w:rPr>
      </w:pPr>
      <w:r w:rsidRPr="00F66FE4">
        <w:rPr>
          <w:rFonts w:ascii="Bookman Old Style" w:hAnsi="Bookman Old Style"/>
        </w:rPr>
        <w:t>1.</w:t>
      </w:r>
      <w:r w:rsidRPr="00F66FE4">
        <w:rPr>
          <w:rFonts w:ascii="Bookman Old Style" w:hAnsi="Bookman Old Style"/>
        </w:rPr>
        <w:tab/>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6D954563" w14:textId="77777777" w:rsidR="00F66FE4" w:rsidRPr="00F66FE4" w:rsidRDefault="00F66FE4" w:rsidP="00F66FE4">
      <w:pPr>
        <w:spacing w:after="0" w:line="240" w:lineRule="auto"/>
        <w:ind w:left="284" w:hanging="284"/>
        <w:jc w:val="both"/>
        <w:rPr>
          <w:rFonts w:ascii="Bookman Old Style" w:hAnsi="Bookman Old Style"/>
        </w:rPr>
      </w:pPr>
      <w:r w:rsidRPr="00F66FE4">
        <w:rPr>
          <w:rFonts w:ascii="Bookman Old Style" w:hAnsi="Bookman Old Style"/>
        </w:rPr>
        <w:t>2.</w:t>
      </w:r>
      <w:r w:rsidRPr="00F66FE4">
        <w:rPr>
          <w:rFonts w:ascii="Bookman Old Style" w:hAnsi="Bookman Old Style"/>
        </w:rPr>
        <w:tab/>
        <w:t>Obowiązku zachowania poufności, o którym mowa w ust. 1, nie stosuje się do danych i informacji:</w:t>
      </w:r>
    </w:p>
    <w:p w14:paraId="1293E5E5" w14:textId="77777777" w:rsidR="00F66FE4" w:rsidRPr="00F66FE4" w:rsidRDefault="00F66FE4" w:rsidP="00F66FE4">
      <w:pPr>
        <w:tabs>
          <w:tab w:val="left" w:pos="567"/>
        </w:tabs>
        <w:spacing w:after="0" w:line="240" w:lineRule="auto"/>
        <w:ind w:left="284"/>
        <w:jc w:val="both"/>
        <w:rPr>
          <w:rFonts w:ascii="Bookman Old Style" w:hAnsi="Bookman Old Style"/>
        </w:rPr>
      </w:pPr>
      <w:r w:rsidRPr="00F66FE4">
        <w:rPr>
          <w:rFonts w:ascii="Bookman Old Style" w:hAnsi="Bookman Old Style"/>
        </w:rPr>
        <w:t>1)</w:t>
      </w:r>
      <w:r w:rsidRPr="00F66FE4">
        <w:rPr>
          <w:rFonts w:ascii="Bookman Old Style" w:hAnsi="Bookman Old Style"/>
        </w:rPr>
        <w:tab/>
        <w:t>dostępnych publicznie;</w:t>
      </w:r>
    </w:p>
    <w:p w14:paraId="4EE750A4" w14:textId="77777777" w:rsidR="00F66FE4" w:rsidRPr="00F66FE4" w:rsidRDefault="00F66FE4" w:rsidP="00F66FE4">
      <w:pPr>
        <w:tabs>
          <w:tab w:val="left" w:pos="567"/>
        </w:tabs>
        <w:spacing w:after="0" w:line="240" w:lineRule="auto"/>
        <w:ind w:left="567" w:hanging="283"/>
        <w:jc w:val="both"/>
        <w:rPr>
          <w:rFonts w:ascii="Bookman Old Style" w:hAnsi="Bookman Old Style"/>
        </w:rPr>
      </w:pPr>
      <w:r w:rsidRPr="00F66FE4">
        <w:rPr>
          <w:rFonts w:ascii="Bookman Old Style" w:hAnsi="Bookman Old Style"/>
        </w:rPr>
        <w:t>2)</w:t>
      </w:r>
      <w:r w:rsidRPr="00F66FE4">
        <w:rPr>
          <w:rFonts w:ascii="Bookman Old Style" w:hAnsi="Bookman Old Style"/>
        </w:rPr>
        <w:tab/>
        <w:t>otrzymanych przez Wykonawcę, zgodnie z przepisami prawa powszechnie obowiązującego, od osoby trzeciej bez obowiązku zachowania poufności;</w:t>
      </w:r>
    </w:p>
    <w:p w14:paraId="1B0D843D" w14:textId="77777777" w:rsidR="00F66FE4" w:rsidRPr="00F66FE4" w:rsidRDefault="00F66FE4" w:rsidP="00F66FE4">
      <w:pPr>
        <w:tabs>
          <w:tab w:val="left" w:pos="709"/>
        </w:tabs>
        <w:spacing w:after="0" w:line="240" w:lineRule="auto"/>
        <w:ind w:left="567" w:hanging="283"/>
        <w:jc w:val="both"/>
        <w:rPr>
          <w:rFonts w:ascii="Bookman Old Style" w:hAnsi="Bookman Old Style"/>
        </w:rPr>
      </w:pPr>
      <w:r w:rsidRPr="00F66FE4">
        <w:rPr>
          <w:rFonts w:ascii="Bookman Old Style" w:hAnsi="Bookman Old Style"/>
        </w:rPr>
        <w:t>3)</w:t>
      </w:r>
      <w:r w:rsidRPr="00F66FE4">
        <w:rPr>
          <w:rFonts w:ascii="Bookman Old Style" w:hAnsi="Bookman Old Style"/>
        </w:rPr>
        <w:tab/>
        <w:t>które w momencie ich przekazania przez Zamawiającego były już znane Wykonawcy bez obowiązku zachowania poufności;</w:t>
      </w:r>
    </w:p>
    <w:p w14:paraId="7096D7C6" w14:textId="77777777" w:rsidR="00F66FE4" w:rsidRPr="00F66FE4" w:rsidRDefault="00F66FE4" w:rsidP="00F66FE4">
      <w:pPr>
        <w:tabs>
          <w:tab w:val="left" w:pos="709"/>
        </w:tabs>
        <w:spacing w:after="0" w:line="240" w:lineRule="auto"/>
        <w:ind w:left="567" w:hanging="283"/>
        <w:jc w:val="both"/>
        <w:rPr>
          <w:rFonts w:ascii="Bookman Old Style" w:hAnsi="Bookman Old Style"/>
        </w:rPr>
      </w:pPr>
      <w:r w:rsidRPr="00F66FE4">
        <w:rPr>
          <w:rFonts w:ascii="Bookman Old Style" w:hAnsi="Bookman Old Style"/>
        </w:rPr>
        <w:t>4)</w:t>
      </w:r>
      <w:r w:rsidRPr="00F66FE4">
        <w:rPr>
          <w:rFonts w:ascii="Bookman Old Style" w:hAnsi="Bookman Old Style"/>
        </w:rPr>
        <w:tab/>
        <w:t>w stosunku do których Wykonawca uzyskał pisemną zgodę Zamawiającego na ich ujawnienie.</w:t>
      </w:r>
    </w:p>
    <w:p w14:paraId="65E0A8EF" w14:textId="77777777" w:rsidR="00F66FE4" w:rsidRPr="00F66FE4" w:rsidRDefault="00F66FE4" w:rsidP="00F66FE4">
      <w:pPr>
        <w:spacing w:after="0" w:line="240" w:lineRule="auto"/>
        <w:ind w:left="284" w:hanging="284"/>
        <w:jc w:val="both"/>
        <w:rPr>
          <w:rFonts w:ascii="Bookman Old Style" w:hAnsi="Bookman Old Style"/>
        </w:rPr>
      </w:pPr>
      <w:r w:rsidRPr="00F66FE4">
        <w:rPr>
          <w:rFonts w:ascii="Bookman Old Style" w:hAnsi="Bookman Old Style"/>
        </w:rPr>
        <w:t>3.</w:t>
      </w:r>
      <w:r w:rsidRPr="00F66FE4">
        <w:rPr>
          <w:rFonts w:ascii="Bookman Old Style" w:hAnsi="Bookman Old Style"/>
        </w:rPr>
        <w:tab/>
        <w:t xml:space="preserve">W przypadku, gdy ujawnienie Informacji Poufnych przez Wykonawcę jest wymagane na podstawie przepisów prawa powszechnie obowiązującego, Wykonawca poinformuje Zamawiającego o przyczynach i zakresie ujawnionych </w:t>
      </w:r>
      <w:r w:rsidRPr="00F66FE4">
        <w:rPr>
          <w:rFonts w:ascii="Bookman Old Style" w:hAnsi="Bookman Old Style"/>
        </w:rPr>
        <w:lastRenderedPageBreak/>
        <w:t>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76BDC924" w14:textId="77777777" w:rsidR="00F66FE4" w:rsidRPr="00F66FE4" w:rsidRDefault="00F66FE4" w:rsidP="00F66FE4">
      <w:pPr>
        <w:spacing w:after="0" w:line="240" w:lineRule="auto"/>
        <w:jc w:val="both"/>
        <w:rPr>
          <w:rFonts w:ascii="Bookman Old Style" w:hAnsi="Bookman Old Style"/>
        </w:rPr>
      </w:pPr>
      <w:r w:rsidRPr="00F66FE4">
        <w:rPr>
          <w:rFonts w:ascii="Bookman Old Style" w:hAnsi="Bookman Old Style"/>
        </w:rPr>
        <w:t>4.</w:t>
      </w:r>
      <w:r w:rsidRPr="00F66FE4">
        <w:rPr>
          <w:rFonts w:ascii="Bookman Old Style" w:hAnsi="Bookman Old Style"/>
        </w:rPr>
        <w:tab/>
        <w:t>Wykonawca zobowiązuje się do:</w:t>
      </w:r>
    </w:p>
    <w:p w14:paraId="69DA4EA1" w14:textId="77777777" w:rsidR="00F66FE4" w:rsidRPr="00F66FE4" w:rsidRDefault="00F66FE4" w:rsidP="00F66FE4">
      <w:pPr>
        <w:spacing w:after="0" w:line="240" w:lineRule="auto"/>
        <w:ind w:left="794" w:hanging="510"/>
        <w:jc w:val="both"/>
        <w:rPr>
          <w:rFonts w:ascii="Bookman Old Style" w:hAnsi="Bookman Old Style"/>
        </w:rPr>
      </w:pPr>
      <w:r w:rsidRPr="00F66FE4">
        <w:rPr>
          <w:rFonts w:ascii="Bookman Old Style" w:hAnsi="Bookman Old Style"/>
        </w:rPr>
        <w:t>1)</w:t>
      </w:r>
      <w:r w:rsidRPr="00F66FE4">
        <w:rPr>
          <w:rFonts w:ascii="Bookman Old Style" w:hAnsi="Bookman Old Style"/>
        </w:rPr>
        <w:tab/>
        <w:t>dołożenia właściwych starań w celu zabezpieczenia Informacji Poufnych przed ich utratą, zniekształceniem oraz dostępem nieupoważnionych osób trzecich;</w:t>
      </w:r>
    </w:p>
    <w:p w14:paraId="77076DB2" w14:textId="77777777" w:rsidR="00F66FE4" w:rsidRPr="00F66FE4" w:rsidRDefault="00F66FE4" w:rsidP="00F66FE4">
      <w:pPr>
        <w:spacing w:after="0" w:line="240" w:lineRule="auto"/>
        <w:ind w:left="794" w:hanging="510"/>
        <w:jc w:val="both"/>
        <w:rPr>
          <w:rFonts w:ascii="Bookman Old Style" w:hAnsi="Bookman Old Style"/>
        </w:rPr>
      </w:pPr>
      <w:r w:rsidRPr="00F66FE4">
        <w:rPr>
          <w:rFonts w:ascii="Bookman Old Style" w:hAnsi="Bookman Old Style"/>
        </w:rPr>
        <w:t>2)</w:t>
      </w:r>
      <w:r w:rsidRPr="00F66FE4">
        <w:rPr>
          <w:rFonts w:ascii="Bookman Old Style" w:hAnsi="Bookman Old Style"/>
        </w:rPr>
        <w:tab/>
        <w:t xml:space="preserve">niewykorzystywania Informacji Poufnych w celach innych niż wykonanie Umowy. </w:t>
      </w:r>
    </w:p>
    <w:p w14:paraId="7308457D" w14:textId="77777777" w:rsidR="00F66FE4" w:rsidRPr="00F66FE4" w:rsidRDefault="00F66FE4" w:rsidP="00F66FE4">
      <w:pPr>
        <w:spacing w:after="0" w:line="240" w:lineRule="auto"/>
        <w:ind w:left="284" w:hanging="284"/>
        <w:jc w:val="both"/>
        <w:rPr>
          <w:rFonts w:ascii="Bookman Old Style" w:hAnsi="Bookman Old Style"/>
        </w:rPr>
      </w:pPr>
      <w:r w:rsidRPr="00F66FE4">
        <w:rPr>
          <w:rFonts w:ascii="Bookman Old Style" w:hAnsi="Bookman Old Style"/>
        </w:rPr>
        <w:t>5.</w:t>
      </w:r>
      <w:r w:rsidRPr="00F66FE4">
        <w:rPr>
          <w:rFonts w:ascii="Bookman Old Style" w:hAnsi="Bookman Old Style"/>
        </w:rPr>
        <w:tab/>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1F5EC81E" w14:textId="77777777" w:rsidR="00F66FE4" w:rsidRPr="00F66FE4" w:rsidRDefault="00F66FE4" w:rsidP="00F66FE4">
      <w:pPr>
        <w:spacing w:after="0" w:line="240" w:lineRule="auto"/>
        <w:ind w:left="284" w:hanging="284"/>
        <w:jc w:val="both"/>
        <w:rPr>
          <w:rFonts w:ascii="Bookman Old Style" w:hAnsi="Bookman Old Style"/>
        </w:rPr>
      </w:pPr>
      <w:r w:rsidRPr="00F66FE4">
        <w:rPr>
          <w:rFonts w:ascii="Bookman Old Style" w:hAnsi="Bookman Old Style"/>
        </w:rPr>
        <w:t>6.</w:t>
      </w:r>
      <w:r w:rsidRPr="00F66FE4">
        <w:rPr>
          <w:rFonts w:ascii="Bookman Old Style" w:hAnsi="Bookman Old Style"/>
        </w:rPr>
        <w:tab/>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122FFC8B" w14:textId="77777777" w:rsidR="00F66FE4" w:rsidRPr="00F66FE4" w:rsidRDefault="00F66FE4" w:rsidP="00F66FE4">
      <w:pPr>
        <w:spacing w:after="0" w:line="240" w:lineRule="auto"/>
        <w:ind w:left="284" w:hanging="284"/>
        <w:jc w:val="both"/>
        <w:rPr>
          <w:rFonts w:ascii="Bookman Old Style" w:hAnsi="Bookman Old Style"/>
        </w:rPr>
      </w:pPr>
      <w:r w:rsidRPr="00F66FE4">
        <w:rPr>
          <w:rFonts w:ascii="Bookman Old Style" w:hAnsi="Bookman Old Style"/>
        </w:rPr>
        <w:t>7.</w:t>
      </w:r>
      <w:r w:rsidRPr="00F66FE4">
        <w:rPr>
          <w:rFonts w:ascii="Bookman Old Style" w:hAnsi="Bookman Old Style"/>
        </w:rPr>
        <w:tab/>
        <w:t>Po wykonaniu Umowy oraz w przypadku rozwiązania Umowy przez którąkolwiek ze Stron, Wykonawca bezzwłocznie zwróci Zamawiającemu lub komisyjnie zniszczy (przekazując protokół z tej czynności), wszelkie nośniki zawierające Informacje Poufne.</w:t>
      </w:r>
    </w:p>
    <w:p w14:paraId="55F82B93" w14:textId="77777777" w:rsidR="00F66FE4" w:rsidRPr="00F66FE4" w:rsidRDefault="00F66FE4" w:rsidP="00F66FE4">
      <w:pPr>
        <w:spacing w:after="0" w:line="240" w:lineRule="auto"/>
        <w:ind w:left="284" w:hanging="284"/>
        <w:jc w:val="both"/>
        <w:rPr>
          <w:rFonts w:ascii="Bookman Old Style" w:hAnsi="Bookman Old Style"/>
        </w:rPr>
      </w:pPr>
      <w:r w:rsidRPr="00F66FE4">
        <w:rPr>
          <w:rFonts w:ascii="Bookman Old Style" w:hAnsi="Bookman Old Style"/>
        </w:rPr>
        <w:t>8.</w:t>
      </w:r>
      <w:r w:rsidRPr="00F66FE4">
        <w:rPr>
          <w:rFonts w:ascii="Bookman Old Style" w:hAnsi="Bookman Old Style"/>
        </w:rPr>
        <w:tab/>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2CAC8065" w14:textId="77777777" w:rsidR="00F66FE4" w:rsidRPr="00F66FE4" w:rsidRDefault="00F66FE4" w:rsidP="001628E7">
      <w:pPr>
        <w:numPr>
          <w:ilvl w:val="0"/>
          <w:numId w:val="49"/>
        </w:numPr>
        <w:spacing w:after="0" w:line="240" w:lineRule="auto"/>
        <w:contextualSpacing/>
        <w:jc w:val="both"/>
        <w:rPr>
          <w:rFonts w:ascii="Bookman Old Style" w:hAnsi="Bookman Old Style" w:cs="Calibri"/>
          <w:color w:val="00000A"/>
        </w:rPr>
      </w:pPr>
      <w:r w:rsidRPr="00F66FE4">
        <w:rPr>
          <w:rFonts w:ascii="Bookman Old Style" w:hAnsi="Bookman Old Style" w:cs="Calibri"/>
          <w:color w:val="00000A"/>
        </w:rPr>
        <w:t>Zobowiązanie określone w niniejszym paragrafie wiąże Wykonawcę przez okres do upływu 10 lat.</w:t>
      </w:r>
    </w:p>
    <w:p w14:paraId="70C65BEF" w14:textId="77777777" w:rsidR="00F66FE4" w:rsidRPr="00F66FE4" w:rsidRDefault="00F66FE4" w:rsidP="00F66FE4">
      <w:pPr>
        <w:spacing w:after="0" w:line="240" w:lineRule="auto"/>
        <w:rPr>
          <w:rFonts w:ascii="Bookman Old Style" w:hAnsi="Bookman Old Style"/>
        </w:rPr>
      </w:pPr>
    </w:p>
    <w:p w14:paraId="04C1D757"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t>§ 19.</w:t>
      </w:r>
    </w:p>
    <w:p w14:paraId="1B6ECD4B"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t>Materiały i urządzenia</w:t>
      </w:r>
    </w:p>
    <w:p w14:paraId="04C681ED" w14:textId="77777777" w:rsidR="00F66FE4" w:rsidRPr="00F66FE4" w:rsidRDefault="00F66FE4" w:rsidP="001628E7">
      <w:pPr>
        <w:numPr>
          <w:ilvl w:val="0"/>
          <w:numId w:val="43"/>
        </w:numPr>
        <w:spacing w:after="0" w:line="240" w:lineRule="auto"/>
        <w:ind w:left="284" w:hanging="284"/>
        <w:contextualSpacing/>
        <w:jc w:val="both"/>
        <w:rPr>
          <w:rFonts w:ascii="Bookman Old Style" w:hAnsi="Bookman Old Style"/>
        </w:rPr>
      </w:pPr>
      <w:r w:rsidRPr="00F66FE4">
        <w:rPr>
          <w:rFonts w:ascii="Bookman Old Style" w:hAnsi="Bookman Old Style"/>
        </w:rPr>
        <w:t>Przedmiot Umowy zostanie wykonany z materiałów dostarczonych przez Wykonawcę.</w:t>
      </w:r>
    </w:p>
    <w:p w14:paraId="4E73261B" w14:textId="77777777" w:rsidR="00F66FE4" w:rsidRPr="00F66FE4" w:rsidRDefault="00F66FE4" w:rsidP="001628E7">
      <w:pPr>
        <w:numPr>
          <w:ilvl w:val="0"/>
          <w:numId w:val="43"/>
        </w:numPr>
        <w:spacing w:after="0" w:line="240" w:lineRule="auto"/>
        <w:ind w:left="284" w:hanging="284"/>
        <w:contextualSpacing/>
        <w:jc w:val="both"/>
        <w:rPr>
          <w:rFonts w:ascii="Bookman Old Style" w:hAnsi="Bookman Old Style"/>
        </w:rPr>
      </w:pPr>
      <w:r w:rsidRPr="00F66FE4">
        <w:rPr>
          <w:rFonts w:ascii="Bookman Old Style" w:hAnsi="Bookman Old Style"/>
        </w:rPr>
        <w:t>Wyroby stosowane w trakcie wykonywania robót budowlanych muszą odpowiadać jakości wyrobów dopuszczonych do obrotu i stosowania w budownictwie, określonych w przepisach ustawy z dnia 16 kwietnia 2004 r. o wyrobach budowlanych (</w:t>
      </w:r>
      <w:proofErr w:type="spellStart"/>
      <w:r w:rsidRPr="00F66FE4">
        <w:rPr>
          <w:rFonts w:ascii="Bookman Old Style" w:hAnsi="Bookman Old Style"/>
        </w:rPr>
        <w:t>t.j</w:t>
      </w:r>
      <w:proofErr w:type="spellEnd"/>
      <w:r w:rsidRPr="00F66FE4">
        <w:rPr>
          <w:rFonts w:ascii="Bookman Old Style" w:hAnsi="Bookman Old Style"/>
        </w:rPr>
        <w:t>. Dz. U. z 2021 r. poz. 1213) oraz ustawy z dnia 30 sierpnia 2002 r. o systemie oceny zgodności (</w:t>
      </w:r>
      <w:proofErr w:type="spellStart"/>
      <w:r w:rsidRPr="00F66FE4">
        <w:rPr>
          <w:rFonts w:ascii="Bookman Old Style" w:hAnsi="Bookman Old Style"/>
        </w:rPr>
        <w:t>t.j</w:t>
      </w:r>
      <w:proofErr w:type="spellEnd"/>
      <w:r w:rsidRPr="00F66FE4">
        <w:rPr>
          <w:rFonts w:ascii="Bookman Old Style" w:hAnsi="Bookman Old Style"/>
        </w:rPr>
        <w:t>. Dz. U. z 2021 r. poz. 1344) i rozporządzeniach wykonawczych do tych ustaw, odpowiadających co do jakości wymogom dokumentacji projektowej oraz specyfikacji technicznych.</w:t>
      </w:r>
    </w:p>
    <w:p w14:paraId="3289BED0" w14:textId="77777777" w:rsidR="00F66FE4" w:rsidRPr="00F66FE4" w:rsidRDefault="00F66FE4" w:rsidP="001628E7">
      <w:pPr>
        <w:numPr>
          <w:ilvl w:val="0"/>
          <w:numId w:val="43"/>
        </w:numPr>
        <w:spacing w:after="0" w:line="240" w:lineRule="auto"/>
        <w:ind w:left="284" w:hanging="284"/>
        <w:contextualSpacing/>
        <w:jc w:val="both"/>
        <w:rPr>
          <w:rFonts w:ascii="Bookman Old Style" w:hAnsi="Bookman Old Style"/>
        </w:rPr>
      </w:pPr>
      <w:r w:rsidRPr="00F66FE4">
        <w:rPr>
          <w:rFonts w:ascii="Bookman Old Style" w:hAnsi="Bookman Old Style"/>
        </w:rPr>
        <w:t xml:space="preserve">Na każde żądanie Zamawiającego, Wykonawca zobowiązany jest do okazania dokumentów dotyczących wykorzystywanych materiałów, w szczególności: </w:t>
      </w:r>
    </w:p>
    <w:p w14:paraId="696A05B4" w14:textId="77777777" w:rsidR="00F66FE4" w:rsidRPr="00F66FE4" w:rsidRDefault="00F66FE4" w:rsidP="00F66FE4">
      <w:pPr>
        <w:spacing w:after="0" w:line="240" w:lineRule="auto"/>
        <w:ind w:left="794" w:hanging="368"/>
        <w:jc w:val="both"/>
        <w:rPr>
          <w:rFonts w:ascii="Bookman Old Style" w:hAnsi="Bookman Old Style"/>
          <w:lang w:val="x-none" w:eastAsia="x-none"/>
        </w:rPr>
      </w:pPr>
      <w:r w:rsidRPr="00F66FE4">
        <w:rPr>
          <w:rFonts w:ascii="Bookman Old Style" w:hAnsi="Bookman Old Style"/>
          <w:lang w:val="x-none" w:eastAsia="x-none"/>
        </w:rPr>
        <w:t>1)</w:t>
      </w:r>
      <w:r w:rsidRPr="00F66FE4">
        <w:rPr>
          <w:rFonts w:ascii="Bookman Old Style" w:hAnsi="Bookman Old Style"/>
          <w:lang w:val="x-none" w:eastAsia="x-none"/>
        </w:rPr>
        <w:tab/>
        <w:t xml:space="preserve">kopii deklaracji właściwości użytkowych oraz dokumentów towarzyszących w języku polskim – dla wyrobów wprowadzonych do obrotu w oparciu o Europejski Dokument Oceny, Europejską Aprobatę Techniczną lub Europejską Normę Zharmonizowaną (zgodnie z rozporządzeniem Parlamentu Europejskiego i Rady (UE) Nr 305/2011 z dnia 9 marca 2011 r.) lub </w:t>
      </w:r>
    </w:p>
    <w:p w14:paraId="2369C9EC" w14:textId="77777777" w:rsidR="00F66FE4" w:rsidRPr="00F66FE4" w:rsidRDefault="00F66FE4" w:rsidP="00F66FE4">
      <w:pPr>
        <w:spacing w:after="0" w:line="240" w:lineRule="auto"/>
        <w:ind w:left="794" w:hanging="368"/>
        <w:jc w:val="both"/>
        <w:rPr>
          <w:rFonts w:ascii="Bookman Old Style" w:hAnsi="Bookman Old Style"/>
          <w:lang w:val="x-none" w:eastAsia="x-none"/>
        </w:rPr>
      </w:pPr>
      <w:r w:rsidRPr="00F66FE4">
        <w:rPr>
          <w:rFonts w:ascii="Bookman Old Style" w:hAnsi="Bookman Old Style"/>
          <w:lang w:val="x-none" w:eastAsia="x-none"/>
        </w:rPr>
        <w:t>2)</w:t>
      </w:r>
      <w:r w:rsidRPr="00F66FE4">
        <w:rPr>
          <w:rFonts w:ascii="Bookman Old Style" w:hAnsi="Bookman Old Style"/>
          <w:lang w:val="x-none" w:eastAsia="x-none"/>
        </w:rPr>
        <w:tab/>
        <w:t xml:space="preserve">kopii krajowych deklaracji zgodności – dla wyrobów wprowadzonych do obrotu w oparciu o Polską Normę niezharmonizowaną lub Aprobatę Techniczną lub </w:t>
      </w:r>
    </w:p>
    <w:p w14:paraId="2C741C0E" w14:textId="77777777" w:rsidR="00F66FE4" w:rsidRPr="00F66FE4" w:rsidRDefault="00F66FE4" w:rsidP="00F66FE4">
      <w:pPr>
        <w:spacing w:after="0" w:line="240" w:lineRule="auto"/>
        <w:ind w:left="794" w:hanging="368"/>
        <w:jc w:val="both"/>
        <w:rPr>
          <w:rFonts w:ascii="Bookman Old Style" w:hAnsi="Bookman Old Style"/>
          <w:lang w:val="x-none" w:eastAsia="x-none"/>
        </w:rPr>
      </w:pPr>
      <w:r w:rsidRPr="00F66FE4">
        <w:rPr>
          <w:rFonts w:ascii="Bookman Old Style" w:hAnsi="Bookman Old Style"/>
          <w:lang w:val="x-none" w:eastAsia="x-none"/>
        </w:rPr>
        <w:lastRenderedPageBreak/>
        <w:t>3)</w:t>
      </w:r>
      <w:r w:rsidRPr="00F66FE4">
        <w:rPr>
          <w:rFonts w:ascii="Bookman Old Style" w:hAnsi="Bookman Old Style"/>
          <w:lang w:val="x-none" w:eastAsia="x-none"/>
        </w:rPr>
        <w:tab/>
        <w:t>informacji (w języku polskim) o właściwościach użytkowych wyrobu, oznaczonych zgodnie z przepisami państwa, w którym wyrób został wprowadzony do obrotu, instrukcji stosowania i obsługi oraz informacji dotyczących zagrożenia dla zdrowia i bezpieczeństwa, jakie wyrób ten stwarza podczas stosowania i użytkowania – dla wyrobów legalnie wprowadzonych do obrotu w innym państwie członkowskim Unii Europejskiej lub w państwie członkowskim Europejskiego Porozumienia o Wolnym Handlu (EFTA) - stronie umowy o Europejskim Obszarze Gospodarczym.</w:t>
      </w:r>
    </w:p>
    <w:p w14:paraId="7D651D33" w14:textId="77777777" w:rsidR="00F66FE4" w:rsidRPr="00F66FE4" w:rsidRDefault="00F66FE4" w:rsidP="00F66FE4">
      <w:pPr>
        <w:spacing w:after="0" w:line="240" w:lineRule="auto"/>
        <w:ind w:left="284" w:hanging="284"/>
        <w:jc w:val="both"/>
        <w:rPr>
          <w:rFonts w:ascii="Bookman Old Style" w:hAnsi="Bookman Old Style"/>
          <w:lang w:val="x-none" w:eastAsia="x-none"/>
        </w:rPr>
      </w:pPr>
      <w:r w:rsidRPr="00F66FE4">
        <w:rPr>
          <w:rFonts w:ascii="Bookman Old Style" w:hAnsi="Bookman Old Style"/>
          <w:lang w:val="x-none" w:eastAsia="x-none"/>
        </w:rPr>
        <w:t>4.</w:t>
      </w:r>
      <w:r w:rsidRPr="00F66FE4">
        <w:rPr>
          <w:rFonts w:ascii="Bookman Old Style" w:hAnsi="Bookman Old Style"/>
          <w:lang w:val="x-none" w:eastAsia="x-none"/>
        </w:rPr>
        <w:tab/>
        <w:t xml:space="preserve">W przypadku zakwestionowania przez Zamawiającego jakości wyrobów bądź materiałów stosowanych przez Wykonawcę do realizacji Umowy i zażądania wykonania badań dodatkowych, Wykonawca zobowiązany jest przeprowadzić te badania w terminach ustalonych przez Zamawiającego z uwzględnieniem czasu niezbędnego na wykonanie badań lub badania te przeprowadzi Zamawiający. </w:t>
      </w:r>
    </w:p>
    <w:p w14:paraId="2B1E1EBF" w14:textId="77777777" w:rsidR="00F66FE4" w:rsidRPr="00F66FE4" w:rsidRDefault="00F66FE4" w:rsidP="00F66FE4">
      <w:pPr>
        <w:spacing w:after="0" w:line="240" w:lineRule="auto"/>
        <w:ind w:left="284" w:hanging="284"/>
        <w:jc w:val="both"/>
        <w:rPr>
          <w:rFonts w:ascii="Bookman Old Style" w:hAnsi="Bookman Old Style"/>
          <w:lang w:val="x-none" w:eastAsia="x-none"/>
        </w:rPr>
      </w:pPr>
      <w:r w:rsidRPr="00F66FE4">
        <w:rPr>
          <w:rFonts w:ascii="Bookman Old Style" w:hAnsi="Bookman Old Style"/>
          <w:lang w:val="x-none" w:eastAsia="x-none"/>
        </w:rPr>
        <w:t>5.</w:t>
      </w:r>
      <w:r w:rsidRPr="00F66FE4">
        <w:rPr>
          <w:rFonts w:ascii="Bookman Old Style" w:hAnsi="Bookman Old Style"/>
          <w:lang w:val="x-none" w:eastAsia="x-none"/>
        </w:rPr>
        <w:tab/>
        <w:t>Jeżeli w rezultacie przeprowadzenia badań, o których mowa w ust. 4 okaże się, że zastosowane materiały bądź wyroby posiadają parametry niezgodne z Umową, koszty badań dodatkowych obciążają Wykonawcę, a gdy wyniki badań wykażą, że materiały bądź wyroby są zgodne z Umową</w:t>
      </w:r>
      <w:r w:rsidRPr="00F66FE4">
        <w:rPr>
          <w:rFonts w:ascii="Bookman Old Style" w:hAnsi="Bookman Old Style"/>
          <w:lang w:eastAsia="x-none"/>
        </w:rPr>
        <w:t>,</w:t>
      </w:r>
      <w:r w:rsidRPr="00F66FE4">
        <w:rPr>
          <w:rFonts w:ascii="Bookman Old Style" w:hAnsi="Bookman Old Style"/>
          <w:lang w:val="x-none" w:eastAsia="x-none"/>
        </w:rPr>
        <w:t xml:space="preserve"> to koszty tych badań obciążają Zamawiającego.</w:t>
      </w:r>
    </w:p>
    <w:p w14:paraId="3D8E4A8C" w14:textId="77777777" w:rsidR="00F66FE4" w:rsidRPr="00F66FE4" w:rsidRDefault="00F66FE4" w:rsidP="00F66FE4">
      <w:pPr>
        <w:spacing w:after="0" w:line="240" w:lineRule="auto"/>
        <w:ind w:left="284" w:hanging="284"/>
        <w:jc w:val="both"/>
        <w:rPr>
          <w:rFonts w:ascii="Bookman Old Style" w:hAnsi="Bookman Old Style"/>
        </w:rPr>
      </w:pPr>
      <w:r w:rsidRPr="00F66FE4">
        <w:rPr>
          <w:rFonts w:ascii="Bookman Old Style" w:hAnsi="Bookman Old Style"/>
        </w:rPr>
        <w:t>6.</w:t>
      </w:r>
      <w:r w:rsidRPr="00F66FE4">
        <w:rPr>
          <w:rFonts w:ascii="Bookman Old Style" w:hAnsi="Bookman Old Style"/>
        </w:rPr>
        <w:tab/>
        <w:t>W przypadku uzyskania wyników badań potwierdzających, że parametry materiałów bądź wyrobów nie odpowiadają wymogom określonym w dokumentacji projektowej, Wykonawca jest zobowiązany na swój koszt wymienić wadliwy materiał na materiał o parametrach nie gorszych, niż określone w tej dokumentacji.</w:t>
      </w:r>
    </w:p>
    <w:p w14:paraId="16CEA970" w14:textId="77777777" w:rsidR="00F66FE4" w:rsidRPr="00F66FE4" w:rsidRDefault="00F66FE4" w:rsidP="00F66FE4">
      <w:pPr>
        <w:spacing w:after="0" w:line="240" w:lineRule="auto"/>
        <w:rPr>
          <w:rFonts w:ascii="Bookman Old Style" w:hAnsi="Bookman Old Style"/>
          <w:b/>
        </w:rPr>
      </w:pPr>
    </w:p>
    <w:p w14:paraId="1146F998" w14:textId="77777777" w:rsidR="00F66FE4" w:rsidRPr="00F66FE4" w:rsidRDefault="00F66FE4" w:rsidP="00F66FE4">
      <w:pPr>
        <w:spacing w:after="0" w:line="240" w:lineRule="auto"/>
        <w:jc w:val="center"/>
        <w:rPr>
          <w:rFonts w:ascii="Bookman Old Style" w:hAnsi="Bookman Old Style"/>
          <w:b/>
          <w:color w:val="000000" w:themeColor="text1"/>
        </w:rPr>
      </w:pPr>
      <w:r w:rsidRPr="00F66FE4">
        <w:rPr>
          <w:rFonts w:ascii="Bookman Old Style" w:hAnsi="Bookman Old Style"/>
          <w:b/>
          <w:color w:val="000000" w:themeColor="text1"/>
        </w:rPr>
        <w:t>§ 20.</w:t>
      </w:r>
    </w:p>
    <w:p w14:paraId="6AE1EFC4" w14:textId="77777777" w:rsidR="00F66FE4" w:rsidRPr="00F66FE4" w:rsidRDefault="00F66FE4" w:rsidP="00F66FE4">
      <w:pPr>
        <w:spacing w:after="0" w:line="240" w:lineRule="auto"/>
        <w:ind w:left="426" w:hanging="426"/>
        <w:jc w:val="center"/>
        <w:rPr>
          <w:rFonts w:ascii="Bookman Old Style" w:hAnsi="Bookman Old Style"/>
          <w:b/>
          <w:bCs/>
          <w:color w:val="000000" w:themeColor="text1"/>
        </w:rPr>
      </w:pPr>
      <w:r w:rsidRPr="00F66FE4">
        <w:rPr>
          <w:rFonts w:ascii="Bookman Old Style" w:hAnsi="Bookman Old Style"/>
          <w:b/>
          <w:bCs/>
          <w:color w:val="000000" w:themeColor="text1"/>
        </w:rPr>
        <w:t>Ochrona danych osobowych</w:t>
      </w:r>
    </w:p>
    <w:p w14:paraId="78B83134" w14:textId="77777777" w:rsidR="00F66FE4" w:rsidRPr="00F66FE4" w:rsidRDefault="00F66FE4" w:rsidP="00F66FE4">
      <w:pPr>
        <w:spacing w:after="0" w:line="240" w:lineRule="auto"/>
        <w:contextualSpacing/>
        <w:jc w:val="both"/>
        <w:rPr>
          <w:rFonts w:ascii="Bookman Old Style" w:hAnsi="Bookman Old Style"/>
          <w:color w:val="000000" w:themeColor="text1"/>
        </w:rPr>
      </w:pPr>
      <w:r w:rsidRPr="00F66FE4">
        <w:rPr>
          <w:rFonts w:ascii="Bookman Old Style" w:hAnsi="Bookman Old Style"/>
          <w:color w:val="000000" w:themeColor="text1"/>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(Ogólne rozporządzenie o ochronie danych), informuje się, że:</w:t>
      </w:r>
    </w:p>
    <w:p w14:paraId="4D449399" w14:textId="77777777" w:rsidR="00F66FE4" w:rsidRPr="00F66FE4" w:rsidRDefault="00F66FE4" w:rsidP="001628E7">
      <w:pPr>
        <w:numPr>
          <w:ilvl w:val="0"/>
          <w:numId w:val="51"/>
        </w:numPr>
        <w:spacing w:after="0" w:line="240" w:lineRule="auto"/>
        <w:ind w:left="284"/>
        <w:contextualSpacing/>
        <w:jc w:val="both"/>
        <w:rPr>
          <w:rFonts w:ascii="Bookman Old Style" w:hAnsi="Bookman Old Style"/>
          <w:color w:val="000000" w:themeColor="text1"/>
        </w:rPr>
      </w:pPr>
      <w:r w:rsidRPr="00F66FE4">
        <w:rPr>
          <w:rFonts w:ascii="Bookman Old Style" w:hAnsi="Bookman Old Style"/>
          <w:color w:val="000000" w:themeColor="text1"/>
        </w:rPr>
        <w:t>Administratorem danych osobowych Wykonawcy jest Polska Akademia Nauk – Dom Seniora ul. J.K. Chodkiewicza 3/5, 05-510 Konstancin Jeziorna.</w:t>
      </w:r>
      <w:commentRangeStart w:id="3"/>
      <w:commentRangeEnd w:id="3"/>
      <w:r w:rsidRPr="00F66FE4">
        <w:rPr>
          <w:sz w:val="16"/>
          <w:szCs w:val="16"/>
          <w:lang w:val="x-none" w:eastAsia="x-none"/>
        </w:rPr>
        <w:commentReference w:id="3"/>
      </w:r>
      <w:r w:rsidRPr="00F66FE4">
        <w:rPr>
          <w:rFonts w:ascii="Bookman Old Style" w:hAnsi="Bookman Old Style"/>
          <w:color w:val="000000" w:themeColor="text1"/>
        </w:rPr>
        <w:t xml:space="preserve"> Dane osobowe Wykonawcy zostały przekazane dobrowolnie w celach związanych z zawarciem i wykonaniem Umowy i zostaną udostępnione wyłącznie podmiotom upoważnionym na podstawie przepisów prawa. Wykonawca posiada prawo dostępu do treści swoich danych oraz ich poprawiania.</w:t>
      </w:r>
    </w:p>
    <w:p w14:paraId="5ADF2A39" w14:textId="77777777" w:rsidR="00F66FE4" w:rsidRPr="00F66FE4" w:rsidRDefault="00F66FE4" w:rsidP="001628E7">
      <w:pPr>
        <w:numPr>
          <w:ilvl w:val="0"/>
          <w:numId w:val="51"/>
        </w:numPr>
        <w:spacing w:after="0" w:line="240" w:lineRule="auto"/>
        <w:ind w:left="284"/>
        <w:contextualSpacing/>
        <w:jc w:val="both"/>
        <w:rPr>
          <w:rFonts w:ascii="Bookman Old Style" w:hAnsi="Bookman Old Style"/>
          <w:color w:val="000000" w:themeColor="text1"/>
        </w:rPr>
      </w:pPr>
      <w:r w:rsidRPr="00F66FE4">
        <w:rPr>
          <w:rFonts w:ascii="Bookman Old Style" w:hAnsi="Bookman Old Style"/>
          <w:color w:val="000000" w:themeColor="text1"/>
        </w:rPr>
        <w:t xml:space="preserve">Kontakt do Inspektora ochrony danych to adres mailowy: </w:t>
      </w:r>
      <w:hyperlink r:id="rId12" w:history="1">
        <w:r w:rsidRPr="00F66FE4">
          <w:rPr>
            <w:rFonts w:ascii="Bookman Old Style" w:hAnsi="Bookman Old Style" w:cs="Calibri"/>
            <w:color w:val="0000FF"/>
            <w:u w:val="single"/>
          </w:rPr>
          <w:t>jacek.szostakiewicz@ds.pan.pl</w:t>
        </w:r>
      </w:hyperlink>
      <w:r w:rsidRPr="00F66FE4">
        <w:rPr>
          <w:rFonts w:ascii="Bookman Old Style" w:hAnsi="Bookman Old Style" w:cs="Calibri"/>
          <w:color w:val="00000A"/>
        </w:rPr>
        <w:t>.</w:t>
      </w:r>
    </w:p>
    <w:p w14:paraId="3E63BE26" w14:textId="77777777" w:rsidR="00F66FE4" w:rsidRPr="00F66FE4" w:rsidRDefault="00F66FE4" w:rsidP="001628E7">
      <w:pPr>
        <w:numPr>
          <w:ilvl w:val="0"/>
          <w:numId w:val="51"/>
        </w:numPr>
        <w:spacing w:after="0" w:line="240" w:lineRule="auto"/>
        <w:ind w:left="284"/>
        <w:contextualSpacing/>
        <w:jc w:val="both"/>
        <w:rPr>
          <w:rFonts w:ascii="Bookman Old Style" w:hAnsi="Bookman Old Style"/>
          <w:color w:val="000000" w:themeColor="text1"/>
        </w:rPr>
      </w:pPr>
      <w:r w:rsidRPr="00F66FE4">
        <w:rPr>
          <w:rFonts w:ascii="Bookman Old Style" w:hAnsi="Bookman Old Style"/>
          <w:color w:val="000000" w:themeColor="text1"/>
        </w:rPr>
        <w:t>Dane osobowe Wykonawcy będą przetwarzane, gdyż jest to konieczne w celu zawarcia i realizacji Umowy o i odbywa się na podstawie tej Umowy (art. 6 ust. 1 lit b) RODO</w:t>
      </w:r>
    </w:p>
    <w:p w14:paraId="138291CC" w14:textId="77777777" w:rsidR="00F66FE4" w:rsidRPr="00F66FE4" w:rsidRDefault="00F66FE4" w:rsidP="001628E7">
      <w:pPr>
        <w:numPr>
          <w:ilvl w:val="0"/>
          <w:numId w:val="51"/>
        </w:numPr>
        <w:spacing w:after="0" w:line="240" w:lineRule="auto"/>
        <w:ind w:left="284"/>
        <w:contextualSpacing/>
        <w:jc w:val="both"/>
        <w:rPr>
          <w:rFonts w:ascii="Bookman Old Style" w:hAnsi="Bookman Old Style"/>
          <w:color w:val="000000" w:themeColor="text1"/>
        </w:rPr>
      </w:pPr>
      <w:r w:rsidRPr="00F66FE4">
        <w:rPr>
          <w:rFonts w:ascii="Bookman Old Style" w:hAnsi="Bookman Old Style"/>
          <w:color w:val="000000" w:themeColor="text1"/>
        </w:rPr>
        <w:t>Dane osobowe Wykonawcy nie będą przekazywane do państwa trzeciego/organizacji międzynarodowej.</w:t>
      </w:r>
    </w:p>
    <w:p w14:paraId="131FF85C" w14:textId="77777777" w:rsidR="00F66FE4" w:rsidRPr="00F66FE4" w:rsidRDefault="00F66FE4" w:rsidP="001628E7">
      <w:pPr>
        <w:numPr>
          <w:ilvl w:val="0"/>
          <w:numId w:val="51"/>
        </w:numPr>
        <w:spacing w:after="0" w:line="240" w:lineRule="auto"/>
        <w:ind w:left="284"/>
        <w:contextualSpacing/>
        <w:jc w:val="both"/>
        <w:rPr>
          <w:rFonts w:ascii="Bookman Old Style" w:hAnsi="Bookman Old Style"/>
          <w:color w:val="000000" w:themeColor="text1"/>
        </w:rPr>
      </w:pPr>
      <w:r w:rsidRPr="00F66FE4">
        <w:rPr>
          <w:rFonts w:ascii="Bookman Old Style" w:hAnsi="Bookman Old Style"/>
          <w:color w:val="000000" w:themeColor="text1"/>
        </w:rPr>
        <w:t>Dane osobowe Wykonawcy będą przetwarzane i przechowywane do momentu ustania obowiązku prawnego wynikającego z przepisów prawa.</w:t>
      </w:r>
    </w:p>
    <w:p w14:paraId="4C878C35" w14:textId="77777777" w:rsidR="00F66FE4" w:rsidRPr="00F66FE4" w:rsidRDefault="00F66FE4" w:rsidP="001628E7">
      <w:pPr>
        <w:numPr>
          <w:ilvl w:val="0"/>
          <w:numId w:val="51"/>
        </w:numPr>
        <w:spacing w:after="0" w:line="240" w:lineRule="auto"/>
        <w:ind w:left="284"/>
        <w:contextualSpacing/>
        <w:jc w:val="both"/>
        <w:rPr>
          <w:rFonts w:ascii="Bookman Old Style" w:hAnsi="Bookman Old Style"/>
          <w:color w:val="000000" w:themeColor="text1"/>
        </w:rPr>
      </w:pPr>
      <w:r w:rsidRPr="00F66FE4">
        <w:rPr>
          <w:rFonts w:ascii="Bookman Old Style" w:hAnsi="Bookman Old Style"/>
          <w:color w:val="000000" w:themeColor="text1"/>
        </w:rPr>
        <w:t>Wykonawca ma prawo dostępu do treści swoich danych oraz prawo do ich sprostowania, usunięcia (o ile jest to prawnie dopuszczalne), ograniczenia przetwarzania, prawo do przenoszenia danych, prawo wniesienia sprzeciwu.</w:t>
      </w:r>
    </w:p>
    <w:p w14:paraId="071A9C3B" w14:textId="77777777" w:rsidR="00F66FE4" w:rsidRPr="00F66FE4" w:rsidRDefault="00F66FE4" w:rsidP="001628E7">
      <w:pPr>
        <w:numPr>
          <w:ilvl w:val="0"/>
          <w:numId w:val="51"/>
        </w:numPr>
        <w:spacing w:after="0" w:line="240" w:lineRule="auto"/>
        <w:ind w:left="284"/>
        <w:contextualSpacing/>
        <w:jc w:val="both"/>
        <w:rPr>
          <w:rFonts w:ascii="Bookman Old Style" w:hAnsi="Bookman Old Style"/>
          <w:color w:val="000000" w:themeColor="text1"/>
        </w:rPr>
      </w:pPr>
      <w:r w:rsidRPr="00F66FE4">
        <w:rPr>
          <w:rFonts w:ascii="Bookman Old Style" w:hAnsi="Bookman Old Style"/>
          <w:color w:val="000000" w:themeColor="text1"/>
        </w:rPr>
        <w:t>Wykonawca ma prawo wniesienia skargi do Prezesa Urzędu Ochrony Danych Osobowych, gdy uzna, że przetwarzanie jego danych osobowych narusza przepisy Ogólnego Rozporządzenia o ochronie danych osobowych z dnia 27 kwietnia 2016 roku.</w:t>
      </w:r>
    </w:p>
    <w:p w14:paraId="22E84825" w14:textId="77777777" w:rsidR="00F66FE4" w:rsidRPr="00F66FE4" w:rsidRDefault="00F66FE4" w:rsidP="001628E7">
      <w:pPr>
        <w:numPr>
          <w:ilvl w:val="0"/>
          <w:numId w:val="51"/>
        </w:numPr>
        <w:spacing w:after="0" w:line="240" w:lineRule="auto"/>
        <w:ind w:left="284"/>
        <w:contextualSpacing/>
        <w:jc w:val="both"/>
        <w:rPr>
          <w:rFonts w:ascii="Bookman Old Style" w:hAnsi="Bookman Old Style"/>
          <w:color w:val="000000" w:themeColor="text1"/>
        </w:rPr>
      </w:pPr>
      <w:r w:rsidRPr="00F66FE4">
        <w:rPr>
          <w:rFonts w:ascii="Bookman Old Style" w:hAnsi="Bookman Old Style"/>
          <w:color w:val="000000" w:themeColor="text1"/>
        </w:rPr>
        <w:lastRenderedPageBreak/>
        <w:t>Dane osobowe Wykonawcy nie będą przetwarzane w sposób zautomatyzowany, w tym również w formie profilowania.</w:t>
      </w:r>
    </w:p>
    <w:p w14:paraId="44247C92" w14:textId="77777777" w:rsidR="00F66FE4" w:rsidRPr="00F66FE4" w:rsidRDefault="00F66FE4" w:rsidP="00F66FE4">
      <w:pPr>
        <w:spacing w:after="0" w:line="240" w:lineRule="auto"/>
        <w:jc w:val="center"/>
        <w:rPr>
          <w:rFonts w:ascii="Bookman Old Style" w:hAnsi="Bookman Old Style"/>
          <w:b/>
        </w:rPr>
      </w:pPr>
    </w:p>
    <w:p w14:paraId="46CBD1AB"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t>§ 21.</w:t>
      </w:r>
    </w:p>
    <w:p w14:paraId="143764CA" w14:textId="77777777" w:rsidR="00F66FE4" w:rsidRPr="00F66FE4" w:rsidRDefault="00F66FE4" w:rsidP="00F66FE4">
      <w:pPr>
        <w:spacing w:after="0" w:line="240" w:lineRule="auto"/>
        <w:jc w:val="center"/>
        <w:rPr>
          <w:rFonts w:ascii="Bookman Old Style" w:hAnsi="Bookman Old Style"/>
          <w:b/>
        </w:rPr>
      </w:pPr>
      <w:r w:rsidRPr="00F66FE4">
        <w:rPr>
          <w:rFonts w:ascii="Bookman Old Style" w:hAnsi="Bookman Old Style"/>
          <w:b/>
        </w:rPr>
        <w:t>Postanowienia końcowe</w:t>
      </w:r>
    </w:p>
    <w:p w14:paraId="2C2260CA" w14:textId="77777777" w:rsidR="00F66FE4" w:rsidRPr="00F66FE4" w:rsidRDefault="00F66FE4" w:rsidP="001628E7">
      <w:pPr>
        <w:numPr>
          <w:ilvl w:val="6"/>
          <w:numId w:val="20"/>
        </w:numPr>
        <w:tabs>
          <w:tab w:val="num" w:pos="284"/>
        </w:tabs>
        <w:spacing w:after="0" w:line="240" w:lineRule="auto"/>
        <w:ind w:left="284" w:hanging="284"/>
        <w:jc w:val="both"/>
        <w:rPr>
          <w:rFonts w:ascii="Bookman Old Style" w:hAnsi="Bookman Old Style"/>
        </w:rPr>
      </w:pPr>
      <w:r w:rsidRPr="00F66FE4">
        <w:rPr>
          <w:rFonts w:ascii="Bookman Old Style" w:hAnsi="Bookman Old Style"/>
        </w:rPr>
        <w:t>Nieważność któregokolwiek postanowienia Umowy nie powoduje nieważności całej Umowy. W przypadku, gdy którekolwiek z postanowień Umowy zostanie prawomocnie uznane za nieważne, w jego miejsce stosuje się odpowiedni przepis prawa powszechnego.</w:t>
      </w:r>
    </w:p>
    <w:p w14:paraId="3DE80332" w14:textId="77777777" w:rsidR="00F66FE4" w:rsidRPr="00F66FE4" w:rsidRDefault="00F66FE4" w:rsidP="001628E7">
      <w:pPr>
        <w:numPr>
          <w:ilvl w:val="2"/>
          <w:numId w:val="20"/>
        </w:numPr>
        <w:tabs>
          <w:tab w:val="clear" w:pos="360"/>
          <w:tab w:val="num" w:pos="284"/>
        </w:tabs>
        <w:spacing w:after="0" w:line="240" w:lineRule="auto"/>
        <w:ind w:right="-1"/>
        <w:contextualSpacing/>
        <w:jc w:val="both"/>
        <w:rPr>
          <w:rFonts w:ascii="Bookman Old Style" w:hAnsi="Bookman Old Style"/>
        </w:rPr>
      </w:pPr>
      <w:r w:rsidRPr="00F66FE4">
        <w:rPr>
          <w:rFonts w:ascii="Bookman Old Style" w:hAnsi="Bookman Old Style"/>
        </w:rPr>
        <w:t>Ilekroć w Umowie jest mowa o „dniach roboczych”, należy przez to rozumieć dni od poniedziałku do piątku, z wyłączeniem dni przypadających w dni wolne od pracy określone w art. 1 ust. 1 ustawy z dnia 18 stycznia 1951 r. o dniach wolnych od pracy (</w:t>
      </w:r>
      <w:proofErr w:type="spellStart"/>
      <w:r w:rsidRPr="00F66FE4">
        <w:rPr>
          <w:rFonts w:ascii="Bookman Old Style" w:hAnsi="Bookman Old Style"/>
        </w:rPr>
        <w:t>t.j</w:t>
      </w:r>
      <w:proofErr w:type="spellEnd"/>
      <w:r w:rsidRPr="00F66FE4">
        <w:rPr>
          <w:rFonts w:ascii="Bookman Old Style" w:hAnsi="Bookman Old Style"/>
        </w:rPr>
        <w:t>. z Dz. U. z 2020 r. poz. 1920) oraz dni uznanych za wolne u Zamawiającego.</w:t>
      </w:r>
    </w:p>
    <w:p w14:paraId="08CF5887" w14:textId="77777777" w:rsidR="00F66FE4" w:rsidRPr="00F66FE4" w:rsidRDefault="00F66FE4" w:rsidP="001628E7">
      <w:pPr>
        <w:numPr>
          <w:ilvl w:val="2"/>
          <w:numId w:val="20"/>
        </w:numPr>
        <w:tabs>
          <w:tab w:val="clear" w:pos="360"/>
          <w:tab w:val="num" w:pos="284"/>
        </w:tabs>
        <w:spacing w:after="0" w:line="240" w:lineRule="auto"/>
        <w:ind w:left="284" w:hanging="284"/>
        <w:contextualSpacing/>
        <w:jc w:val="both"/>
        <w:rPr>
          <w:rFonts w:ascii="Bookman Old Style" w:hAnsi="Bookman Old Style"/>
        </w:rPr>
      </w:pPr>
      <w:r w:rsidRPr="00F66FE4">
        <w:rPr>
          <w:rFonts w:ascii="Bookman Old Style" w:hAnsi="Bookman Old Style"/>
        </w:rPr>
        <w:t>Przelew wierzytelności z tytułu niniejszej Umowy, na zasadach określonych przepisami Kodeksu cywilnego, jest dopuszczalny za uprzednią zgodą Zamawiającego wyrażoną w formie pisemnej.</w:t>
      </w:r>
    </w:p>
    <w:p w14:paraId="1583F1D6" w14:textId="77777777" w:rsidR="00F66FE4" w:rsidRPr="00F66FE4" w:rsidRDefault="00F66FE4" w:rsidP="001628E7">
      <w:pPr>
        <w:numPr>
          <w:ilvl w:val="0"/>
          <w:numId w:val="43"/>
        </w:numPr>
        <w:spacing w:after="0" w:line="240" w:lineRule="auto"/>
        <w:ind w:left="284" w:hanging="284"/>
        <w:contextualSpacing/>
        <w:jc w:val="both"/>
        <w:rPr>
          <w:rFonts w:ascii="Bookman Old Style" w:hAnsi="Bookman Old Style"/>
        </w:rPr>
      </w:pPr>
      <w:r w:rsidRPr="00F66FE4">
        <w:rPr>
          <w:rFonts w:ascii="Bookman Old Style" w:hAnsi="Bookman Old Style"/>
        </w:rPr>
        <w:t xml:space="preserve">W sprawach nieuregulowanych Umową zastosowanie mają odpowiednie przepisy kodeksu cywilnego oraz ustawy </w:t>
      </w:r>
      <w:proofErr w:type="spellStart"/>
      <w:r w:rsidRPr="00F66FE4">
        <w:rPr>
          <w:rFonts w:ascii="Bookman Old Style" w:hAnsi="Bookman Old Style"/>
        </w:rPr>
        <w:t>Pzp</w:t>
      </w:r>
      <w:proofErr w:type="spellEnd"/>
      <w:r w:rsidRPr="00F66FE4">
        <w:rPr>
          <w:rFonts w:ascii="Bookman Old Style" w:hAnsi="Bookman Old Style"/>
        </w:rPr>
        <w:t>.</w:t>
      </w:r>
    </w:p>
    <w:p w14:paraId="01E15A77" w14:textId="77777777" w:rsidR="00F66FE4" w:rsidRPr="00F66FE4" w:rsidRDefault="00F66FE4" w:rsidP="001628E7">
      <w:pPr>
        <w:numPr>
          <w:ilvl w:val="0"/>
          <w:numId w:val="43"/>
        </w:numPr>
        <w:spacing w:after="0" w:line="240" w:lineRule="auto"/>
        <w:ind w:left="284" w:hanging="284"/>
        <w:contextualSpacing/>
        <w:jc w:val="both"/>
        <w:rPr>
          <w:rFonts w:ascii="Bookman Old Style" w:hAnsi="Bookman Old Style"/>
        </w:rPr>
      </w:pPr>
      <w:r w:rsidRPr="00F66FE4">
        <w:rPr>
          <w:rFonts w:ascii="Bookman Old Style" w:hAnsi="Bookman Old Style"/>
        </w:rPr>
        <w:t>Sądem właściwym do rozstrzygania sporów mogących zaistnieć w związku z Umową jest sąd właściwy dla siedziby Zamawiającego.</w:t>
      </w:r>
    </w:p>
    <w:p w14:paraId="3D5831CA" w14:textId="77777777" w:rsidR="00F66FE4" w:rsidRPr="00F66FE4" w:rsidRDefault="00F66FE4" w:rsidP="001628E7">
      <w:pPr>
        <w:numPr>
          <w:ilvl w:val="0"/>
          <w:numId w:val="43"/>
        </w:numPr>
        <w:spacing w:after="0" w:line="240" w:lineRule="auto"/>
        <w:ind w:left="284" w:hanging="284"/>
        <w:contextualSpacing/>
        <w:jc w:val="both"/>
        <w:rPr>
          <w:rFonts w:ascii="Bookman Old Style" w:hAnsi="Bookman Old Style"/>
          <w:spacing w:val="-18"/>
        </w:rPr>
      </w:pPr>
      <w:r w:rsidRPr="00F66FE4">
        <w:rPr>
          <w:rFonts w:ascii="Bookman Old Style" w:hAnsi="Bookman Old Style"/>
          <w:noProof/>
          <w:lang w:eastAsia="pl-PL"/>
        </w:rPr>
        <w:t>Umowę sporządzono w 2 jednobrzmiących egzemplarzach, po jednym dla każdej ze Stron.</w:t>
      </w:r>
    </w:p>
    <w:p w14:paraId="7B7AF2D1" w14:textId="77777777" w:rsidR="00F66FE4" w:rsidRPr="00F66FE4" w:rsidRDefault="00F66FE4" w:rsidP="001628E7">
      <w:pPr>
        <w:numPr>
          <w:ilvl w:val="0"/>
          <w:numId w:val="43"/>
        </w:numPr>
        <w:spacing w:after="0" w:line="240" w:lineRule="auto"/>
        <w:ind w:left="284" w:hanging="284"/>
        <w:contextualSpacing/>
        <w:jc w:val="both"/>
        <w:rPr>
          <w:rFonts w:ascii="Bookman Old Style" w:hAnsi="Bookman Old Style"/>
        </w:rPr>
      </w:pPr>
      <w:r w:rsidRPr="00F66FE4">
        <w:rPr>
          <w:rFonts w:ascii="Bookman Old Style" w:hAnsi="Bookman Old Style"/>
        </w:rPr>
        <w:t>Załączniki stanowiące integralną część Umowy:</w:t>
      </w:r>
    </w:p>
    <w:p w14:paraId="36C22401" w14:textId="77777777" w:rsidR="00F66FE4" w:rsidRPr="00F66FE4" w:rsidRDefault="00F66FE4" w:rsidP="001628E7">
      <w:pPr>
        <w:numPr>
          <w:ilvl w:val="2"/>
          <w:numId w:val="50"/>
        </w:numPr>
        <w:spacing w:after="0" w:line="240" w:lineRule="auto"/>
        <w:ind w:left="567" w:hanging="283"/>
        <w:jc w:val="both"/>
        <w:rPr>
          <w:rFonts w:ascii="Bookman Old Style" w:hAnsi="Bookman Old Style"/>
        </w:rPr>
      </w:pPr>
      <w:r w:rsidRPr="00F66FE4">
        <w:rPr>
          <w:rFonts w:ascii="Bookman Old Style" w:hAnsi="Bookman Old Style"/>
        </w:rPr>
        <w:t>Załącznik nr 1 – odpis z rejestru przedsiębiorców KRS/ wyciąg z ewidencji działalności gospodarczej Wykonawcy/pełnomocnictwo;</w:t>
      </w:r>
    </w:p>
    <w:p w14:paraId="50EBF961" w14:textId="77777777" w:rsidR="00F66FE4" w:rsidRPr="00F66FE4" w:rsidRDefault="00F66FE4" w:rsidP="001628E7">
      <w:pPr>
        <w:numPr>
          <w:ilvl w:val="2"/>
          <w:numId w:val="50"/>
        </w:numPr>
        <w:spacing w:after="0" w:line="240" w:lineRule="auto"/>
        <w:ind w:left="567" w:hanging="283"/>
        <w:jc w:val="both"/>
        <w:rPr>
          <w:rFonts w:ascii="Bookman Old Style" w:hAnsi="Bookman Old Style"/>
        </w:rPr>
      </w:pPr>
      <w:r w:rsidRPr="00F66FE4">
        <w:rPr>
          <w:rFonts w:ascii="Bookman Old Style" w:hAnsi="Bookman Old Style"/>
        </w:rPr>
        <w:t>Załącznik nr 2 - Oferta Wykonawcy</w:t>
      </w:r>
    </w:p>
    <w:p w14:paraId="07CACEDD" w14:textId="77777777" w:rsidR="00F66FE4" w:rsidRPr="00F66FE4" w:rsidRDefault="00F66FE4" w:rsidP="001628E7">
      <w:pPr>
        <w:numPr>
          <w:ilvl w:val="2"/>
          <w:numId w:val="50"/>
        </w:numPr>
        <w:spacing w:after="0" w:line="240" w:lineRule="auto"/>
        <w:ind w:left="567" w:hanging="283"/>
        <w:jc w:val="both"/>
        <w:rPr>
          <w:rFonts w:ascii="Bookman Old Style" w:hAnsi="Bookman Old Style"/>
        </w:rPr>
      </w:pPr>
      <w:r w:rsidRPr="00F66FE4">
        <w:rPr>
          <w:rFonts w:ascii="Bookman Old Style" w:hAnsi="Bookman Old Style"/>
        </w:rPr>
        <w:t>Załącznik nr 3 - Projekt budowlano – wykonawczy z lipca 2021 r;</w:t>
      </w:r>
    </w:p>
    <w:p w14:paraId="0A6EB8D9" w14:textId="77777777" w:rsidR="00F66FE4" w:rsidRPr="00F66FE4" w:rsidRDefault="00F66FE4" w:rsidP="001628E7">
      <w:pPr>
        <w:numPr>
          <w:ilvl w:val="2"/>
          <w:numId w:val="50"/>
        </w:numPr>
        <w:spacing w:after="0" w:line="240" w:lineRule="auto"/>
        <w:ind w:left="567" w:hanging="283"/>
        <w:jc w:val="both"/>
        <w:rPr>
          <w:rFonts w:ascii="Bookman Old Style" w:hAnsi="Bookman Old Style"/>
        </w:rPr>
      </w:pPr>
      <w:r w:rsidRPr="00F66FE4">
        <w:rPr>
          <w:rFonts w:ascii="Bookman Old Style" w:hAnsi="Bookman Old Style"/>
        </w:rPr>
        <w:t>Załącznik  nr 4 - Specyfikacja techniczna wykonania i odbioru robót budowlanych z styczeń 2022 r.</w:t>
      </w:r>
    </w:p>
    <w:p w14:paraId="54B61806" w14:textId="77777777" w:rsidR="00F66FE4" w:rsidRPr="00F66FE4" w:rsidRDefault="00F66FE4" w:rsidP="001628E7">
      <w:pPr>
        <w:numPr>
          <w:ilvl w:val="2"/>
          <w:numId w:val="50"/>
        </w:numPr>
        <w:spacing w:after="0" w:line="240" w:lineRule="auto"/>
        <w:ind w:left="567" w:hanging="283"/>
        <w:jc w:val="both"/>
        <w:rPr>
          <w:rFonts w:ascii="Bookman Old Style" w:hAnsi="Bookman Old Style"/>
        </w:rPr>
      </w:pPr>
      <w:r w:rsidRPr="00F66FE4">
        <w:rPr>
          <w:rFonts w:ascii="Bookman Old Style" w:hAnsi="Bookman Old Style"/>
        </w:rPr>
        <w:t>Załącznik nr 5 - Warunki organizacyjno-techniczne realizacji przedmiotu zamówienia;</w:t>
      </w:r>
    </w:p>
    <w:p w14:paraId="68C48B0C" w14:textId="77777777" w:rsidR="00F66FE4" w:rsidRPr="00F66FE4" w:rsidRDefault="00F66FE4" w:rsidP="001628E7">
      <w:pPr>
        <w:numPr>
          <w:ilvl w:val="2"/>
          <w:numId w:val="50"/>
        </w:numPr>
        <w:spacing w:after="0" w:line="240" w:lineRule="auto"/>
        <w:ind w:left="567" w:hanging="283"/>
        <w:jc w:val="both"/>
        <w:rPr>
          <w:rFonts w:ascii="Bookman Old Style" w:hAnsi="Bookman Old Style"/>
        </w:rPr>
      </w:pPr>
      <w:r w:rsidRPr="00F66FE4">
        <w:rPr>
          <w:rFonts w:ascii="Bookman Old Style" w:hAnsi="Bookman Old Style"/>
        </w:rPr>
        <w:t>Załącznik nr 6 - Przedmiar robót;</w:t>
      </w:r>
    </w:p>
    <w:p w14:paraId="571748A3" w14:textId="77777777" w:rsidR="00F66FE4" w:rsidRPr="00F66FE4" w:rsidRDefault="00F66FE4" w:rsidP="001628E7">
      <w:pPr>
        <w:numPr>
          <w:ilvl w:val="2"/>
          <w:numId w:val="50"/>
        </w:numPr>
        <w:spacing w:after="0" w:line="240" w:lineRule="auto"/>
        <w:ind w:left="567" w:hanging="283"/>
        <w:jc w:val="both"/>
        <w:rPr>
          <w:rFonts w:ascii="Bookman Old Style" w:hAnsi="Bookman Old Style"/>
        </w:rPr>
      </w:pPr>
      <w:r w:rsidRPr="00F66FE4">
        <w:rPr>
          <w:rFonts w:ascii="Bookman Old Style" w:hAnsi="Bookman Old Style"/>
        </w:rPr>
        <w:t>Załącznik nr 7 - Wzór protokołu odbioru końcowego robót;</w:t>
      </w:r>
    </w:p>
    <w:p w14:paraId="334A8A07" w14:textId="77777777" w:rsidR="00F66FE4" w:rsidRPr="00F66FE4" w:rsidRDefault="00F66FE4" w:rsidP="001628E7">
      <w:pPr>
        <w:numPr>
          <w:ilvl w:val="2"/>
          <w:numId w:val="50"/>
        </w:numPr>
        <w:spacing w:after="0" w:line="240" w:lineRule="auto"/>
        <w:ind w:left="567" w:hanging="283"/>
        <w:jc w:val="both"/>
        <w:rPr>
          <w:rFonts w:ascii="Bookman Old Style" w:hAnsi="Bookman Old Style"/>
        </w:rPr>
      </w:pPr>
      <w:r w:rsidRPr="00F66FE4">
        <w:rPr>
          <w:rFonts w:ascii="Bookman Old Style" w:hAnsi="Bookman Old Style"/>
        </w:rPr>
        <w:t>Załącznik nr 8 - Kopia polisy OC;</w:t>
      </w:r>
    </w:p>
    <w:p w14:paraId="4D9E0F33" w14:textId="77777777" w:rsidR="00F66FE4" w:rsidRPr="00F66FE4" w:rsidRDefault="00F66FE4" w:rsidP="001628E7">
      <w:pPr>
        <w:numPr>
          <w:ilvl w:val="2"/>
          <w:numId w:val="50"/>
        </w:numPr>
        <w:spacing w:after="0" w:line="240" w:lineRule="auto"/>
        <w:ind w:left="567" w:hanging="283"/>
        <w:jc w:val="both"/>
        <w:rPr>
          <w:rFonts w:ascii="Bookman Old Style" w:hAnsi="Bookman Old Style"/>
        </w:rPr>
      </w:pPr>
      <w:r w:rsidRPr="00F66FE4">
        <w:rPr>
          <w:rFonts w:ascii="Bookman Old Style" w:hAnsi="Bookman Old Style"/>
        </w:rPr>
        <w:t>Załącznik nr 9 - Lista osób, które będą realizowały niniejszą Umowę ze strony Wykonawcy, zatrudnionych na podstawie umowy o pracę.</w:t>
      </w:r>
    </w:p>
    <w:p w14:paraId="43B9FD81" w14:textId="77777777" w:rsidR="00F66FE4" w:rsidRPr="00F66FE4" w:rsidRDefault="00F66FE4" w:rsidP="001628E7">
      <w:pPr>
        <w:numPr>
          <w:ilvl w:val="2"/>
          <w:numId w:val="50"/>
        </w:numPr>
        <w:spacing w:after="0" w:line="240" w:lineRule="auto"/>
        <w:ind w:left="567" w:hanging="283"/>
        <w:jc w:val="both"/>
        <w:rPr>
          <w:rFonts w:ascii="Bookman Old Style" w:hAnsi="Bookman Old Style"/>
        </w:rPr>
      </w:pPr>
      <w:r w:rsidRPr="00F66FE4">
        <w:rPr>
          <w:rFonts w:ascii="Bookman Old Style" w:hAnsi="Bookman Old Style"/>
        </w:rPr>
        <w:t>Warunki organizacyjno-techniczne realizacji przedmiotu zamówienia.</w:t>
      </w:r>
    </w:p>
    <w:p w14:paraId="513F1FDE" w14:textId="77777777" w:rsidR="00F66FE4" w:rsidRPr="00F66FE4" w:rsidRDefault="00F66FE4" w:rsidP="00F66FE4">
      <w:pPr>
        <w:spacing w:after="0" w:line="240" w:lineRule="auto"/>
        <w:jc w:val="both"/>
        <w:rPr>
          <w:rFonts w:ascii="Bookman Old Style" w:eastAsia="Times New Roman" w:hAnsi="Bookman Old Style"/>
          <w:kern w:val="1"/>
          <w:lang w:eastAsia="ar-SA"/>
        </w:rPr>
      </w:pPr>
    </w:p>
    <w:p w14:paraId="0A985F6B" w14:textId="77777777" w:rsidR="006133D2" w:rsidRDefault="006133D2" w:rsidP="00F66FE4">
      <w:pPr>
        <w:spacing w:after="0" w:line="240" w:lineRule="auto"/>
        <w:rPr>
          <w:rFonts w:ascii="Bookman Old Style" w:hAnsi="Bookman Old Style"/>
          <w:b/>
        </w:rPr>
      </w:pPr>
    </w:p>
    <w:p w14:paraId="6B8DF01A" w14:textId="77777777" w:rsidR="006133D2" w:rsidRDefault="006133D2" w:rsidP="00F66FE4">
      <w:pPr>
        <w:spacing w:after="0" w:line="240" w:lineRule="auto"/>
        <w:rPr>
          <w:rFonts w:ascii="Bookman Old Style" w:hAnsi="Bookman Old Style"/>
          <w:b/>
        </w:rPr>
      </w:pPr>
    </w:p>
    <w:p w14:paraId="7DB677F6" w14:textId="6E7DF348" w:rsidR="00F66FE4" w:rsidRPr="00F66FE4" w:rsidRDefault="00F66FE4" w:rsidP="006133D2">
      <w:pPr>
        <w:spacing w:after="0" w:line="240" w:lineRule="auto"/>
        <w:jc w:val="center"/>
        <w:rPr>
          <w:rFonts w:ascii="Bookman Old Style" w:hAnsi="Bookman Old Style"/>
          <w:b/>
        </w:rPr>
      </w:pPr>
      <w:r w:rsidRPr="00F66FE4">
        <w:rPr>
          <w:rFonts w:ascii="Bookman Old Style" w:hAnsi="Bookman Old Style"/>
          <w:b/>
        </w:rPr>
        <w:t xml:space="preserve">ZAMAWIAJĄCY:     </w:t>
      </w:r>
      <w:r w:rsidRPr="00F66FE4">
        <w:rPr>
          <w:rFonts w:ascii="Bookman Old Style" w:hAnsi="Bookman Old Style"/>
          <w:b/>
        </w:rPr>
        <w:tab/>
      </w:r>
      <w:r w:rsidRPr="00F66FE4">
        <w:rPr>
          <w:rFonts w:ascii="Bookman Old Style" w:hAnsi="Bookman Old Style"/>
          <w:b/>
        </w:rPr>
        <w:tab/>
      </w:r>
      <w:r w:rsidRPr="00F66FE4">
        <w:rPr>
          <w:rFonts w:ascii="Bookman Old Style" w:hAnsi="Bookman Old Style"/>
          <w:b/>
        </w:rPr>
        <w:tab/>
      </w:r>
      <w:r w:rsidRPr="00F66FE4">
        <w:rPr>
          <w:rFonts w:ascii="Bookman Old Style" w:hAnsi="Bookman Old Style"/>
          <w:b/>
        </w:rPr>
        <w:tab/>
      </w:r>
      <w:r w:rsidRPr="00F66FE4">
        <w:rPr>
          <w:rFonts w:ascii="Bookman Old Style" w:hAnsi="Bookman Old Style"/>
          <w:b/>
        </w:rPr>
        <w:tab/>
      </w:r>
      <w:r w:rsidRPr="00F66FE4">
        <w:rPr>
          <w:rFonts w:ascii="Bookman Old Style" w:hAnsi="Bookman Old Style"/>
          <w:b/>
        </w:rPr>
        <w:tab/>
        <w:t>WYKONAWCA:</w:t>
      </w:r>
    </w:p>
    <w:p w14:paraId="5C252348" w14:textId="77777777" w:rsidR="00F66FE4" w:rsidRPr="00F66FE4" w:rsidRDefault="00F66FE4" w:rsidP="00F66FE4">
      <w:pPr>
        <w:spacing w:after="0" w:line="240" w:lineRule="auto"/>
        <w:ind w:left="5558" w:firstLine="397"/>
        <w:rPr>
          <w:rFonts w:ascii="Bookman Old Style" w:hAnsi="Bookman Old Style"/>
        </w:rPr>
      </w:pPr>
    </w:p>
    <w:p w14:paraId="17C7785F" w14:textId="77777777" w:rsidR="00F66FE4" w:rsidRPr="00F66FE4" w:rsidRDefault="00F66FE4" w:rsidP="00F66FE4">
      <w:pPr>
        <w:spacing w:after="0" w:line="240" w:lineRule="auto"/>
        <w:ind w:left="5558" w:firstLine="397"/>
        <w:rPr>
          <w:rFonts w:ascii="Bookman Old Style" w:hAnsi="Bookman Old Style"/>
        </w:rPr>
      </w:pPr>
    </w:p>
    <w:p w14:paraId="5A61879D" w14:textId="77777777" w:rsidR="00F66FE4" w:rsidRPr="00F66FE4" w:rsidRDefault="00F66FE4" w:rsidP="00F66FE4">
      <w:pPr>
        <w:spacing w:after="0" w:line="240" w:lineRule="auto"/>
        <w:ind w:left="5558" w:firstLine="397"/>
        <w:rPr>
          <w:rFonts w:ascii="Bookman Old Style" w:hAnsi="Bookman Old Style"/>
        </w:rPr>
      </w:pPr>
    </w:p>
    <w:p w14:paraId="6A9C673A" w14:textId="77777777" w:rsidR="00F66FE4" w:rsidRPr="00F66FE4" w:rsidRDefault="00F66FE4" w:rsidP="00F66FE4">
      <w:pPr>
        <w:spacing w:after="0" w:line="240" w:lineRule="auto"/>
        <w:ind w:left="5558" w:firstLine="397"/>
        <w:rPr>
          <w:rFonts w:ascii="Bookman Old Style" w:hAnsi="Bookman Old Style"/>
        </w:rPr>
      </w:pPr>
    </w:p>
    <w:p w14:paraId="0D310A12" w14:textId="77777777" w:rsidR="00F66FE4" w:rsidRPr="00F66FE4" w:rsidRDefault="00F66FE4" w:rsidP="00F66FE4">
      <w:pPr>
        <w:spacing w:after="0" w:line="240" w:lineRule="auto"/>
        <w:ind w:left="5558" w:firstLine="397"/>
        <w:rPr>
          <w:rFonts w:ascii="Bookman Old Style" w:hAnsi="Bookman Old Style"/>
        </w:rPr>
      </w:pPr>
    </w:p>
    <w:p w14:paraId="2D5BFA87" w14:textId="77777777" w:rsidR="00F66FE4" w:rsidRPr="00F66FE4" w:rsidRDefault="00F66FE4" w:rsidP="00F66FE4">
      <w:pPr>
        <w:spacing w:after="0" w:line="240" w:lineRule="auto"/>
        <w:ind w:left="5558" w:firstLine="397"/>
        <w:rPr>
          <w:rFonts w:ascii="Bookman Old Style" w:hAnsi="Bookman Old Style"/>
        </w:rPr>
      </w:pPr>
    </w:p>
    <w:p w14:paraId="3CA6EA67" w14:textId="77777777" w:rsidR="00F66FE4" w:rsidRPr="00F66FE4" w:rsidRDefault="00F66FE4" w:rsidP="00F66FE4">
      <w:pPr>
        <w:spacing w:after="0" w:line="240" w:lineRule="auto"/>
        <w:ind w:left="5558" w:firstLine="397"/>
        <w:rPr>
          <w:rFonts w:ascii="Bookman Old Style" w:hAnsi="Bookman Old Style"/>
        </w:rPr>
      </w:pPr>
    </w:p>
    <w:p w14:paraId="6A7B57B1" w14:textId="77777777" w:rsidR="00F66FE4" w:rsidRPr="00F66FE4" w:rsidRDefault="00F66FE4" w:rsidP="00F66FE4">
      <w:pPr>
        <w:spacing w:after="0" w:line="240" w:lineRule="auto"/>
        <w:ind w:left="5558" w:firstLine="397"/>
        <w:rPr>
          <w:rFonts w:ascii="Bookman Old Style" w:hAnsi="Bookman Old Style"/>
        </w:rPr>
      </w:pPr>
    </w:p>
    <w:p w14:paraId="18E01F2F" w14:textId="77777777" w:rsidR="00F66FE4" w:rsidRPr="00F66FE4" w:rsidRDefault="00F66FE4" w:rsidP="00F66FE4">
      <w:pPr>
        <w:spacing w:after="0" w:line="240" w:lineRule="auto"/>
        <w:ind w:left="5558" w:firstLine="397"/>
        <w:rPr>
          <w:rFonts w:ascii="Bookman Old Style" w:hAnsi="Bookman Old Style"/>
        </w:rPr>
      </w:pPr>
    </w:p>
    <w:p w14:paraId="16133662" w14:textId="77777777" w:rsidR="00F66FE4" w:rsidRPr="00F66FE4" w:rsidRDefault="00F66FE4" w:rsidP="006133D2">
      <w:pPr>
        <w:spacing w:after="0" w:line="240" w:lineRule="auto"/>
        <w:rPr>
          <w:rFonts w:ascii="Bookman Old Style" w:hAnsi="Bookman Old Style"/>
        </w:rPr>
      </w:pPr>
    </w:p>
    <w:p w14:paraId="4E064E95" w14:textId="4252EA69" w:rsidR="004C6527" w:rsidRPr="00935624" w:rsidRDefault="004C6527" w:rsidP="00935624">
      <w:pPr>
        <w:rPr>
          <w:lang w:bidi="en-US"/>
        </w:rPr>
      </w:pPr>
    </w:p>
    <w:sectPr w:rsidR="004C6527" w:rsidRPr="0093562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Zbojna Marta" w:date="2022-03-16T09:40:00Z" w:initials="ZM">
    <w:p w14:paraId="5EBC0EB2" w14:textId="77777777" w:rsidR="00F66FE4" w:rsidRDefault="00F66FE4" w:rsidP="00F66FE4">
      <w:pPr>
        <w:pStyle w:val="Tekstkomentarza"/>
      </w:pPr>
      <w:r>
        <w:rPr>
          <w:rStyle w:val="Odwoaniedokomentarza"/>
        </w:rPr>
        <w:annotationRef/>
      </w:r>
      <w:r>
        <w:t>Proszę uzupełnić.</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BC0E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2F1E" w16cex:dateUtc="2022-03-16T0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BC0EB2" w16cid:durableId="25DC2F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3DB07" w14:textId="77777777" w:rsidR="001628E7" w:rsidRDefault="001628E7" w:rsidP="004C6527">
      <w:pPr>
        <w:spacing w:after="0" w:line="240" w:lineRule="auto"/>
      </w:pPr>
      <w:r>
        <w:separator/>
      </w:r>
    </w:p>
  </w:endnote>
  <w:endnote w:type="continuationSeparator" w:id="0">
    <w:p w14:paraId="53EFA92F" w14:textId="77777777" w:rsidR="001628E7" w:rsidRDefault="001628E7" w:rsidP="004C6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CordiaUPC">
    <w:charset w:val="DE"/>
    <w:family w:val="swiss"/>
    <w:pitch w:val="variable"/>
    <w:sig w:usb0="81000003" w:usb1="00000000" w:usb2="00000000" w:usb3="00000000" w:csb0="00010001"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Helvetica">
    <w:panose1 w:val="020B05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imesNewRoman">
    <w:altName w:val="MS Mincho"/>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64AD" w14:textId="77777777" w:rsidR="001628E7" w:rsidRDefault="001628E7" w:rsidP="004C6527">
      <w:pPr>
        <w:spacing w:after="0" w:line="240" w:lineRule="auto"/>
      </w:pPr>
      <w:r>
        <w:separator/>
      </w:r>
    </w:p>
  </w:footnote>
  <w:footnote w:type="continuationSeparator" w:id="0">
    <w:p w14:paraId="32D5BEA0" w14:textId="77777777" w:rsidR="001628E7" w:rsidRDefault="001628E7" w:rsidP="004C6527">
      <w:pPr>
        <w:spacing w:after="0" w:line="240" w:lineRule="auto"/>
      </w:pPr>
      <w:r>
        <w:continuationSeparator/>
      </w:r>
    </w:p>
  </w:footnote>
  <w:footnote w:id="1">
    <w:p w14:paraId="6F8CAFAF" w14:textId="77777777" w:rsidR="00F66FE4" w:rsidRPr="002C67ED" w:rsidRDefault="00F66FE4" w:rsidP="00F66FE4">
      <w:pPr>
        <w:pStyle w:val="Tekstprzypisudolnego"/>
        <w:rPr>
          <w:rFonts w:ascii="Bookman Old Style" w:hAnsi="Bookman Old Style"/>
          <w:sz w:val="16"/>
          <w:szCs w:val="16"/>
        </w:rPr>
      </w:pPr>
      <w:r w:rsidRPr="002C67ED">
        <w:rPr>
          <w:rStyle w:val="Odwoanieprzypisudolnego"/>
          <w:rFonts w:ascii="Bookman Old Style" w:hAnsi="Bookman Old Style"/>
          <w:sz w:val="16"/>
          <w:szCs w:val="16"/>
        </w:rPr>
        <w:footnoteRef/>
      </w:r>
      <w:r w:rsidRPr="002C67ED">
        <w:rPr>
          <w:rFonts w:ascii="Bookman Old Style" w:hAnsi="Bookman Old Style"/>
          <w:sz w:val="16"/>
          <w:szCs w:val="16"/>
        </w:rPr>
        <w:t xml:space="preserve"> Zgodnie z ofertą </w:t>
      </w:r>
      <w:r>
        <w:rPr>
          <w:rFonts w:ascii="Bookman Old Style" w:hAnsi="Bookman Old Style"/>
          <w:sz w:val="16"/>
          <w:szCs w:val="16"/>
        </w:rPr>
        <w:t>W</w:t>
      </w:r>
      <w:r w:rsidRPr="002C67ED">
        <w:rPr>
          <w:rFonts w:ascii="Bookman Old Style" w:hAnsi="Bookman Old Style"/>
          <w:sz w:val="16"/>
          <w:szCs w:val="16"/>
        </w:rPr>
        <w:t>ykonawcy.</w:t>
      </w:r>
    </w:p>
  </w:footnote>
  <w:footnote w:id="2">
    <w:p w14:paraId="033CB16F" w14:textId="77777777" w:rsidR="00F66FE4" w:rsidRPr="001D62C3" w:rsidRDefault="00F66FE4" w:rsidP="00F66FE4">
      <w:pPr>
        <w:pStyle w:val="Tekstprzypisudolnego"/>
        <w:rPr>
          <w:rFonts w:ascii="Bookman Old Style" w:hAnsi="Bookman Old Style"/>
          <w:sz w:val="16"/>
          <w:szCs w:val="16"/>
        </w:rPr>
      </w:pPr>
      <w:r w:rsidRPr="001D62C3">
        <w:rPr>
          <w:rStyle w:val="Odwoanieprzypisudolnego"/>
          <w:rFonts w:ascii="Bookman Old Style" w:hAnsi="Bookman Old Style"/>
          <w:sz w:val="16"/>
          <w:szCs w:val="16"/>
        </w:rPr>
        <w:footnoteRef/>
      </w:r>
      <w:r w:rsidRPr="001D62C3">
        <w:rPr>
          <w:rFonts w:ascii="Bookman Old Style" w:hAnsi="Bookman Old Style"/>
          <w:sz w:val="16"/>
          <w:szCs w:val="16"/>
        </w:rPr>
        <w:t xml:space="preserve"> Zgodnie z ofertą </w:t>
      </w:r>
      <w:r>
        <w:rPr>
          <w:rFonts w:ascii="Bookman Old Style" w:hAnsi="Bookman Old Style"/>
          <w:sz w:val="16"/>
          <w:szCs w:val="16"/>
        </w:rPr>
        <w:t>W</w:t>
      </w:r>
      <w:r w:rsidRPr="001D62C3">
        <w:rPr>
          <w:rFonts w:ascii="Bookman Old Style" w:hAnsi="Bookman Old Style"/>
          <w:sz w:val="16"/>
          <w:szCs w:val="16"/>
        </w:rPr>
        <w:t>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C202548A"/>
    <w:name w:val="WW8Num6"/>
    <w:lvl w:ilvl="0">
      <w:start w:val="1"/>
      <w:numFmt w:val="decimal"/>
      <w:lvlText w:val="%1."/>
      <w:lvlJc w:val="left"/>
      <w:pPr>
        <w:tabs>
          <w:tab w:val="num" w:pos="0"/>
        </w:tabs>
        <w:ind w:left="720" w:hanging="360"/>
      </w:pPr>
      <w:rPr>
        <w:rFonts w:ascii="Bookman Old Style" w:hAnsi="Bookman Old Style" w:cs="Times New Roman" w:hint="default"/>
      </w:rPr>
    </w:lvl>
  </w:abstractNum>
  <w:abstractNum w:abstractNumId="1" w15:restartNumberingAfterBreak="0">
    <w:nsid w:val="00000008"/>
    <w:multiLevelType w:val="singleLevel"/>
    <w:tmpl w:val="DED42964"/>
    <w:name w:val="WW8Num15"/>
    <w:lvl w:ilvl="0">
      <w:start w:val="1"/>
      <w:numFmt w:val="decimal"/>
      <w:lvlText w:val="%1."/>
      <w:lvlJc w:val="left"/>
      <w:pPr>
        <w:tabs>
          <w:tab w:val="num" w:pos="0"/>
        </w:tabs>
        <w:ind w:left="720" w:hanging="360"/>
      </w:pPr>
      <w:rPr>
        <w:rFonts w:ascii="Bookman Old Style" w:hAnsi="Bookman Old Style" w:cs="Times New Roman" w:hint="default"/>
        <w:b w:val="0"/>
      </w:rPr>
    </w:lvl>
  </w:abstractNum>
  <w:abstractNum w:abstractNumId="2" w15:restartNumberingAfterBreak="0">
    <w:nsid w:val="001129FC"/>
    <w:multiLevelType w:val="hybridMultilevel"/>
    <w:tmpl w:val="CE3693E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2010FD0"/>
    <w:multiLevelType w:val="hybridMultilevel"/>
    <w:tmpl w:val="7FECE3D8"/>
    <w:lvl w:ilvl="0" w:tplc="87DCAAC6">
      <w:start w:val="1"/>
      <w:numFmt w:val="decimal"/>
      <w:lvlText w:val="%1)"/>
      <w:lvlJc w:val="left"/>
      <w:pPr>
        <w:ind w:left="773"/>
      </w:pPr>
      <w:rPr>
        <w:rFonts w:ascii="Bookman Old Style" w:eastAsia="Calibri" w:hAnsi="Bookman Old Style" w:cs="Times New Roman" w:hint="default"/>
        <w:b w:val="0"/>
        <w:i w:val="0"/>
        <w:strike w:val="0"/>
        <w:dstrike w:val="0"/>
        <w:color w:val="000000"/>
        <w:sz w:val="22"/>
        <w:szCs w:val="22"/>
        <w:u w:val="none" w:color="000000"/>
        <w:bdr w:val="none" w:sz="0" w:space="0" w:color="auto"/>
        <w:shd w:val="clear" w:color="auto" w:fill="auto"/>
        <w:vertAlign w:val="baseline"/>
      </w:rPr>
    </w:lvl>
    <w:lvl w:ilvl="1" w:tplc="93825F30">
      <w:start w:val="1"/>
      <w:numFmt w:val="lowerLetter"/>
      <w:lvlText w:val="%2"/>
      <w:lvlJc w:val="left"/>
      <w:pPr>
        <w:ind w:left="15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AEE536A">
      <w:start w:val="1"/>
      <w:numFmt w:val="lowerRoman"/>
      <w:lvlText w:val="%3"/>
      <w:lvlJc w:val="left"/>
      <w:pPr>
        <w:ind w:left="22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8083650">
      <w:start w:val="1"/>
      <w:numFmt w:val="decimal"/>
      <w:lvlText w:val="%4"/>
      <w:lvlJc w:val="left"/>
      <w:pPr>
        <w:ind w:left="29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640E5A2">
      <w:start w:val="1"/>
      <w:numFmt w:val="lowerLetter"/>
      <w:lvlText w:val="%5"/>
      <w:lvlJc w:val="left"/>
      <w:pPr>
        <w:ind w:left="37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AE4F2AE">
      <w:start w:val="1"/>
      <w:numFmt w:val="lowerRoman"/>
      <w:lvlText w:val="%6"/>
      <w:lvlJc w:val="left"/>
      <w:pPr>
        <w:ind w:left="44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936DB60">
      <w:start w:val="1"/>
      <w:numFmt w:val="decimal"/>
      <w:lvlText w:val="%7"/>
      <w:lvlJc w:val="left"/>
      <w:pPr>
        <w:ind w:left="51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42A9888">
      <w:start w:val="1"/>
      <w:numFmt w:val="lowerLetter"/>
      <w:lvlText w:val="%8"/>
      <w:lvlJc w:val="left"/>
      <w:pPr>
        <w:ind w:left="58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208B58E">
      <w:start w:val="1"/>
      <w:numFmt w:val="lowerRoman"/>
      <w:lvlText w:val="%9"/>
      <w:lvlJc w:val="left"/>
      <w:pPr>
        <w:ind w:left="65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39B6EE5"/>
    <w:multiLevelType w:val="hybridMultilevel"/>
    <w:tmpl w:val="C35E6BD6"/>
    <w:lvl w:ilvl="0" w:tplc="49EAF0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A90F99"/>
    <w:multiLevelType w:val="hybridMultilevel"/>
    <w:tmpl w:val="116E1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1A17EC"/>
    <w:multiLevelType w:val="hybridMultilevel"/>
    <w:tmpl w:val="BABC74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527A55"/>
    <w:multiLevelType w:val="multilevel"/>
    <w:tmpl w:val="DF44C61E"/>
    <w:styleLink w:val="WWNum1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A8E07DF"/>
    <w:multiLevelType w:val="hybridMultilevel"/>
    <w:tmpl w:val="45183C08"/>
    <w:lvl w:ilvl="0" w:tplc="B596D856">
      <w:start w:val="3"/>
      <w:numFmt w:val="decimal"/>
      <w:lvlText w:val="%1."/>
      <w:lvlJc w:val="left"/>
      <w:pPr>
        <w:ind w:left="360" w:hanging="360"/>
      </w:pPr>
      <w:rPr>
        <w:rFonts w:ascii="Bookman Old Style" w:eastAsia="Times New Roman" w:hAnsi="Bookman Old Style" w:cs="Times New Roman" w:hint="default"/>
        <w:b w:val="0"/>
        <w:i w:val="0"/>
        <w:strike w:val="0"/>
        <w:dstrike w:val="0"/>
        <w:color w:val="000000"/>
        <w:sz w:val="22"/>
        <w:szCs w:val="22"/>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FD3AEE"/>
    <w:multiLevelType w:val="hybridMultilevel"/>
    <w:tmpl w:val="2A789FE2"/>
    <w:lvl w:ilvl="0" w:tplc="04150011">
      <w:start w:val="1"/>
      <w:numFmt w:val="decimal"/>
      <w:lvlText w:val="%1)"/>
      <w:lvlJc w:val="left"/>
      <w:pPr>
        <w:ind w:left="1146" w:hanging="360"/>
      </w:pPr>
    </w:lvl>
    <w:lvl w:ilvl="1" w:tplc="416078B6">
      <w:start w:val="1"/>
      <w:numFmt w:val="decimal"/>
      <w:lvlText w:val="%2)"/>
      <w:lvlJc w:val="left"/>
      <w:pPr>
        <w:ind w:left="720" w:hanging="360"/>
      </w:pPr>
      <w:rPr>
        <w:strike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14B123F"/>
    <w:multiLevelType w:val="hybridMultilevel"/>
    <w:tmpl w:val="51F8F9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17A2F3A"/>
    <w:multiLevelType w:val="hybridMultilevel"/>
    <w:tmpl w:val="0AB874F4"/>
    <w:lvl w:ilvl="0" w:tplc="EB9C503A">
      <w:start w:val="8"/>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F0687"/>
    <w:multiLevelType w:val="hybridMultilevel"/>
    <w:tmpl w:val="3AFA0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372361"/>
    <w:multiLevelType w:val="multilevel"/>
    <w:tmpl w:val="10A6ED0C"/>
    <w:styleLink w:val="WWNum6"/>
    <w:lvl w:ilvl="0">
      <w:start w:val="1"/>
      <w:numFmt w:val="decimal"/>
      <w:lvlText w:val="%1."/>
      <w:lvlJc w:val="left"/>
      <w:pPr>
        <w:ind w:left="643"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31D59D6"/>
    <w:multiLevelType w:val="hybridMultilevel"/>
    <w:tmpl w:val="F2F2CE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261AC0"/>
    <w:multiLevelType w:val="hybridMultilevel"/>
    <w:tmpl w:val="0ACA3604"/>
    <w:lvl w:ilvl="0" w:tplc="D18A16CE">
      <w:start w:val="1"/>
      <w:numFmt w:val="decimal"/>
      <w:lvlText w:val="%1."/>
      <w:lvlJc w:val="left"/>
      <w:pPr>
        <w:tabs>
          <w:tab w:val="num" w:pos="360"/>
        </w:tabs>
        <w:ind w:left="360" w:hanging="360"/>
      </w:pPr>
      <w:rPr>
        <w:rFonts w:cs="Times New Roman" w:hint="default"/>
        <w:b w:val="0"/>
        <w:i w:val="0"/>
        <w:sz w:val="22"/>
        <w:szCs w:val="22"/>
      </w:rPr>
    </w:lvl>
    <w:lvl w:ilvl="1" w:tplc="818C5AE0">
      <w:start w:val="1"/>
      <w:numFmt w:val="decimal"/>
      <w:lvlText w:val="%2."/>
      <w:lvlJc w:val="left"/>
      <w:pPr>
        <w:tabs>
          <w:tab w:val="num" w:pos="360"/>
        </w:tabs>
        <w:ind w:left="360" w:hanging="360"/>
      </w:pPr>
      <w:rPr>
        <w:rFonts w:cs="Times New Roman" w:hint="default"/>
        <w:b w:val="0"/>
        <w:i w:val="0"/>
        <w:sz w:val="22"/>
        <w:szCs w:val="22"/>
      </w:rPr>
    </w:lvl>
    <w:lvl w:ilvl="2" w:tplc="FFFFFFFF">
      <w:start w:val="1"/>
      <w:numFmt w:val="decimal"/>
      <w:lvlText w:val="%3."/>
      <w:lvlJc w:val="left"/>
      <w:pPr>
        <w:tabs>
          <w:tab w:val="num" w:pos="360"/>
        </w:tabs>
        <w:ind w:left="360" w:hanging="360"/>
      </w:pPr>
      <w:rPr>
        <w:rFonts w:cs="Times New Roman"/>
      </w:rPr>
    </w:lvl>
    <w:lvl w:ilvl="3" w:tplc="FFFFFFFF">
      <w:start w:val="1"/>
      <w:numFmt w:val="decimal"/>
      <w:lvlText w:val="%4."/>
      <w:lvlJc w:val="left"/>
      <w:pPr>
        <w:tabs>
          <w:tab w:val="num" w:pos="360"/>
        </w:tabs>
        <w:ind w:left="36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15:restartNumberingAfterBreak="0">
    <w:nsid w:val="23C56C69"/>
    <w:multiLevelType w:val="multilevel"/>
    <w:tmpl w:val="AD3C74F4"/>
    <w:styleLink w:val="WWNum1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7D5483A"/>
    <w:multiLevelType w:val="multilevel"/>
    <w:tmpl w:val="47E2099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B97742B"/>
    <w:multiLevelType w:val="hybridMultilevel"/>
    <w:tmpl w:val="A0681DEC"/>
    <w:lvl w:ilvl="0" w:tplc="5B5671BE">
      <w:start w:val="1"/>
      <w:numFmt w:val="decimal"/>
      <w:lvlText w:val="%1."/>
      <w:lvlJc w:val="left"/>
      <w:pPr>
        <w:ind w:left="720" w:hanging="360"/>
      </w:pPr>
      <w:rPr>
        <w:rFonts w:hint="default"/>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3350E"/>
    <w:multiLevelType w:val="hybridMultilevel"/>
    <w:tmpl w:val="24F63CE2"/>
    <w:lvl w:ilvl="0" w:tplc="236C7308">
      <w:start w:val="13"/>
      <w:numFmt w:val="decimal"/>
      <w:lvlText w:val="%1)"/>
      <w:lvlJc w:val="left"/>
      <w:pPr>
        <w:ind w:left="36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550A38"/>
    <w:multiLevelType w:val="hybridMultilevel"/>
    <w:tmpl w:val="4A98295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345C7F"/>
    <w:multiLevelType w:val="hybridMultilevel"/>
    <w:tmpl w:val="866A1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905534"/>
    <w:multiLevelType w:val="hybridMultilevel"/>
    <w:tmpl w:val="FB6E60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512A4B"/>
    <w:multiLevelType w:val="hybridMultilevel"/>
    <w:tmpl w:val="69DC7E64"/>
    <w:lvl w:ilvl="0" w:tplc="75EA3122">
      <w:start w:val="9"/>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5520B7"/>
    <w:multiLevelType w:val="multilevel"/>
    <w:tmpl w:val="99EC89B0"/>
    <w:styleLink w:val="WWNum4"/>
    <w:lvl w:ilvl="0">
      <w:start w:val="1"/>
      <w:numFmt w:val="lowerLetter"/>
      <w:lvlText w:val="%1)"/>
      <w:lvlJc w:val="left"/>
      <w:pPr>
        <w:ind w:left="646" w:hanging="360"/>
      </w:pPr>
    </w:lvl>
    <w:lvl w:ilvl="1">
      <w:start w:val="1"/>
      <w:numFmt w:val="lowerLetter"/>
      <w:lvlText w:val="%2."/>
      <w:lvlJc w:val="left"/>
      <w:pPr>
        <w:ind w:left="1366" w:hanging="360"/>
      </w:pPr>
    </w:lvl>
    <w:lvl w:ilvl="2">
      <w:start w:val="1"/>
      <w:numFmt w:val="lowerRoman"/>
      <w:lvlText w:val="%1.%2.%3."/>
      <w:lvlJc w:val="right"/>
      <w:pPr>
        <w:ind w:left="2086" w:hanging="180"/>
      </w:pPr>
    </w:lvl>
    <w:lvl w:ilvl="3">
      <w:start w:val="1"/>
      <w:numFmt w:val="decimal"/>
      <w:lvlText w:val="%1.%2.%3.%4."/>
      <w:lvlJc w:val="left"/>
      <w:pPr>
        <w:ind w:left="2806" w:hanging="360"/>
      </w:pPr>
    </w:lvl>
    <w:lvl w:ilvl="4">
      <w:start w:val="1"/>
      <w:numFmt w:val="lowerLetter"/>
      <w:lvlText w:val="%1.%2.%3.%4.%5."/>
      <w:lvlJc w:val="left"/>
      <w:pPr>
        <w:ind w:left="3526" w:hanging="360"/>
      </w:pPr>
    </w:lvl>
    <w:lvl w:ilvl="5">
      <w:start w:val="1"/>
      <w:numFmt w:val="lowerRoman"/>
      <w:lvlText w:val="%1.%2.%3.%4.%5.%6."/>
      <w:lvlJc w:val="right"/>
      <w:pPr>
        <w:ind w:left="4246" w:hanging="180"/>
      </w:pPr>
    </w:lvl>
    <w:lvl w:ilvl="6">
      <w:start w:val="1"/>
      <w:numFmt w:val="decimal"/>
      <w:lvlText w:val="%1.%2.%3.%4.%5.%6.%7."/>
      <w:lvlJc w:val="left"/>
      <w:pPr>
        <w:ind w:left="4966" w:hanging="360"/>
      </w:pPr>
    </w:lvl>
    <w:lvl w:ilvl="7">
      <w:start w:val="1"/>
      <w:numFmt w:val="lowerLetter"/>
      <w:lvlText w:val="%1.%2.%3.%4.%5.%6.%7.%8."/>
      <w:lvlJc w:val="left"/>
      <w:pPr>
        <w:ind w:left="5686" w:hanging="360"/>
      </w:pPr>
    </w:lvl>
    <w:lvl w:ilvl="8">
      <w:start w:val="1"/>
      <w:numFmt w:val="lowerRoman"/>
      <w:lvlText w:val="%1.%2.%3.%4.%5.%6.%7.%8.%9."/>
      <w:lvlJc w:val="right"/>
      <w:pPr>
        <w:ind w:left="6406" w:hanging="180"/>
      </w:pPr>
    </w:lvl>
  </w:abstractNum>
  <w:abstractNum w:abstractNumId="25" w15:restartNumberingAfterBreak="0">
    <w:nsid w:val="3B3647F6"/>
    <w:multiLevelType w:val="hybridMultilevel"/>
    <w:tmpl w:val="50507978"/>
    <w:lvl w:ilvl="0" w:tplc="55949560">
      <w:start w:val="1"/>
      <w:numFmt w:val="lowerLetter"/>
      <w:lvlText w:val="%1)"/>
      <w:lvlJc w:val="left"/>
      <w:pPr>
        <w:ind w:left="720" w:hanging="360"/>
      </w:pPr>
      <w:rPr>
        <w:rFonts w:ascii="Times New Roman" w:eastAsia="Times New Roman" w:hAnsi="Times New Roman" w:cs="Times New Roman"/>
        <w:b w:val="0"/>
        <w:i w:val="0"/>
        <w:sz w:val="24"/>
        <w:szCs w:val="24"/>
      </w:rPr>
    </w:lvl>
    <w:lvl w:ilvl="1" w:tplc="87DA52D0">
      <w:start w:val="1"/>
      <w:numFmt w:val="decimal"/>
      <w:lvlText w:val="%2."/>
      <w:lvlJc w:val="left"/>
      <w:pPr>
        <w:ind w:left="360" w:hanging="360"/>
      </w:pPr>
      <w:rPr>
        <w:rFonts w:ascii="Bookman Old Style" w:eastAsia="Calibri" w:hAnsi="Bookman Old Style" w:cs="Times New Roman" w:hint="default"/>
        <w:b w:val="0"/>
      </w:rPr>
    </w:lvl>
    <w:lvl w:ilvl="2" w:tplc="5120A966">
      <w:start w:val="1"/>
      <w:numFmt w:val="decimal"/>
      <w:lvlText w:val="%3)"/>
      <w:lvlJc w:val="left"/>
      <w:pPr>
        <w:ind w:left="2340" w:hanging="360"/>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0A757A"/>
    <w:multiLevelType w:val="hybridMultilevel"/>
    <w:tmpl w:val="B88C553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10C47472">
      <w:start w:val="1"/>
      <w:numFmt w:val="decimal"/>
      <w:lvlText w:val="%3)"/>
      <w:lvlJc w:val="left"/>
      <w:pPr>
        <w:ind w:left="2880" w:hanging="180"/>
      </w:pPr>
      <w:rPr>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23F3A3C"/>
    <w:multiLevelType w:val="hybridMultilevel"/>
    <w:tmpl w:val="8CE837B8"/>
    <w:lvl w:ilvl="0" w:tplc="0492B9D0">
      <w:start w:val="1"/>
      <w:numFmt w:val="lowerLetter"/>
      <w:lvlText w:val="%1)"/>
      <w:lvlJc w:val="left"/>
      <w:pPr>
        <w:ind w:left="2307" w:hanging="360"/>
      </w:pPr>
      <w:rPr>
        <w:rFonts w:ascii="Bookman Old Style" w:eastAsia="Times New Roman" w:hAnsi="Bookman Old Style" w:cs="Times New Roman" w:hint="default"/>
      </w:rPr>
    </w:lvl>
    <w:lvl w:ilvl="1" w:tplc="04150019">
      <w:start w:val="1"/>
      <w:numFmt w:val="lowerLetter"/>
      <w:lvlText w:val="%2."/>
      <w:lvlJc w:val="left"/>
      <w:pPr>
        <w:ind w:left="3027" w:hanging="360"/>
      </w:pPr>
    </w:lvl>
    <w:lvl w:ilvl="2" w:tplc="0415001B" w:tentative="1">
      <w:start w:val="1"/>
      <w:numFmt w:val="lowerRoman"/>
      <w:lvlText w:val="%3."/>
      <w:lvlJc w:val="right"/>
      <w:pPr>
        <w:ind w:left="3747" w:hanging="180"/>
      </w:pPr>
    </w:lvl>
    <w:lvl w:ilvl="3" w:tplc="0415000F" w:tentative="1">
      <w:start w:val="1"/>
      <w:numFmt w:val="decimal"/>
      <w:lvlText w:val="%4."/>
      <w:lvlJc w:val="left"/>
      <w:pPr>
        <w:ind w:left="4467" w:hanging="360"/>
      </w:pPr>
    </w:lvl>
    <w:lvl w:ilvl="4" w:tplc="04150019" w:tentative="1">
      <w:start w:val="1"/>
      <w:numFmt w:val="lowerLetter"/>
      <w:lvlText w:val="%5."/>
      <w:lvlJc w:val="left"/>
      <w:pPr>
        <w:ind w:left="5187" w:hanging="360"/>
      </w:pPr>
    </w:lvl>
    <w:lvl w:ilvl="5" w:tplc="0415001B" w:tentative="1">
      <w:start w:val="1"/>
      <w:numFmt w:val="lowerRoman"/>
      <w:lvlText w:val="%6."/>
      <w:lvlJc w:val="right"/>
      <w:pPr>
        <w:ind w:left="5907" w:hanging="180"/>
      </w:pPr>
    </w:lvl>
    <w:lvl w:ilvl="6" w:tplc="0415000F" w:tentative="1">
      <w:start w:val="1"/>
      <w:numFmt w:val="decimal"/>
      <w:lvlText w:val="%7."/>
      <w:lvlJc w:val="left"/>
      <w:pPr>
        <w:ind w:left="6627" w:hanging="360"/>
      </w:pPr>
    </w:lvl>
    <w:lvl w:ilvl="7" w:tplc="04150019" w:tentative="1">
      <w:start w:val="1"/>
      <w:numFmt w:val="lowerLetter"/>
      <w:lvlText w:val="%8."/>
      <w:lvlJc w:val="left"/>
      <w:pPr>
        <w:ind w:left="7347" w:hanging="360"/>
      </w:pPr>
    </w:lvl>
    <w:lvl w:ilvl="8" w:tplc="0415001B" w:tentative="1">
      <w:start w:val="1"/>
      <w:numFmt w:val="lowerRoman"/>
      <w:lvlText w:val="%9."/>
      <w:lvlJc w:val="right"/>
      <w:pPr>
        <w:ind w:left="8067" w:hanging="180"/>
      </w:pPr>
    </w:lvl>
  </w:abstractNum>
  <w:abstractNum w:abstractNumId="28" w15:restartNumberingAfterBreak="0">
    <w:nsid w:val="43A84BA9"/>
    <w:multiLevelType w:val="hybridMultilevel"/>
    <w:tmpl w:val="BB86A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81777C"/>
    <w:multiLevelType w:val="multilevel"/>
    <w:tmpl w:val="20CA3D94"/>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4A950923"/>
    <w:multiLevelType w:val="hybridMultilevel"/>
    <w:tmpl w:val="3F086EA4"/>
    <w:lvl w:ilvl="0" w:tplc="20445B68">
      <w:start w:val="1"/>
      <w:numFmt w:val="decimal"/>
      <w:lvlText w:val="%1)"/>
      <w:lvlJc w:val="left"/>
      <w:pPr>
        <w:ind w:left="802"/>
      </w:pPr>
      <w:rPr>
        <w:rFonts w:ascii="Bookman Old Style" w:eastAsia="Calibri" w:hAnsi="Bookman Old Style" w:cs="Times New Roman" w:hint="default"/>
        <w:b w:val="0"/>
        <w:i w:val="0"/>
        <w:strike w:val="0"/>
        <w:dstrike w:val="0"/>
        <w:color w:val="000000"/>
        <w:sz w:val="22"/>
        <w:szCs w:val="22"/>
        <w:u w:val="none" w:color="000000"/>
        <w:bdr w:val="none" w:sz="0" w:space="0" w:color="auto"/>
        <w:shd w:val="clear" w:color="auto" w:fill="auto"/>
        <w:vertAlign w:val="baseline"/>
      </w:rPr>
    </w:lvl>
    <w:lvl w:ilvl="1" w:tplc="2D6E499C">
      <w:start w:val="1"/>
      <w:numFmt w:val="lowerLetter"/>
      <w:lvlText w:val="%2"/>
      <w:lvlJc w:val="left"/>
      <w:pPr>
        <w:ind w:left="15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CB874E0">
      <w:start w:val="1"/>
      <w:numFmt w:val="lowerRoman"/>
      <w:lvlText w:val="%3"/>
      <w:lvlJc w:val="left"/>
      <w:pPr>
        <w:ind w:left="22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98EB98C">
      <w:start w:val="1"/>
      <w:numFmt w:val="decimal"/>
      <w:lvlText w:val="%4"/>
      <w:lvlJc w:val="left"/>
      <w:pPr>
        <w:ind w:left="29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180CAB2">
      <w:start w:val="1"/>
      <w:numFmt w:val="lowerLetter"/>
      <w:lvlText w:val="%5"/>
      <w:lvlJc w:val="left"/>
      <w:pPr>
        <w:ind w:left="36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FFE2A26">
      <w:start w:val="1"/>
      <w:numFmt w:val="lowerRoman"/>
      <w:lvlText w:val="%6"/>
      <w:lvlJc w:val="left"/>
      <w:pPr>
        <w:ind w:left="44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DB82008">
      <w:start w:val="1"/>
      <w:numFmt w:val="decimal"/>
      <w:lvlText w:val="%7"/>
      <w:lvlJc w:val="left"/>
      <w:pPr>
        <w:ind w:left="51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5304FAC">
      <w:start w:val="1"/>
      <w:numFmt w:val="lowerLetter"/>
      <w:lvlText w:val="%8"/>
      <w:lvlJc w:val="left"/>
      <w:pPr>
        <w:ind w:left="58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A9E5EF2">
      <w:start w:val="1"/>
      <w:numFmt w:val="lowerRoman"/>
      <w:lvlText w:val="%9"/>
      <w:lvlJc w:val="left"/>
      <w:pPr>
        <w:ind w:left="65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4AA8516C"/>
    <w:multiLevelType w:val="multilevel"/>
    <w:tmpl w:val="D7940542"/>
    <w:styleLink w:val="WWNum7"/>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4B7F14CB"/>
    <w:multiLevelType w:val="hybridMultilevel"/>
    <w:tmpl w:val="E886DDCC"/>
    <w:lvl w:ilvl="0" w:tplc="04150011">
      <w:start w:val="1"/>
      <w:numFmt w:val="decimal"/>
      <w:lvlText w:val="%1)"/>
      <w:lvlJc w:val="left"/>
      <w:pPr>
        <w:ind w:left="785"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13B1A31"/>
    <w:multiLevelType w:val="hybridMultilevel"/>
    <w:tmpl w:val="D5828FE8"/>
    <w:lvl w:ilvl="0" w:tplc="0415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972E32AC">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6A366D4"/>
    <w:multiLevelType w:val="multilevel"/>
    <w:tmpl w:val="37E48DEC"/>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73731B8"/>
    <w:multiLevelType w:val="multilevel"/>
    <w:tmpl w:val="423A18D0"/>
    <w:styleLink w:val="WWNum1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9A133A8"/>
    <w:multiLevelType w:val="hybridMultilevel"/>
    <w:tmpl w:val="2EC82616"/>
    <w:lvl w:ilvl="0" w:tplc="8370CA56">
      <w:start w:val="1"/>
      <w:numFmt w:val="lowerLetter"/>
      <w:lvlText w:val="%1)"/>
      <w:lvlJc w:val="left"/>
      <w:pPr>
        <w:ind w:left="720" w:hanging="360"/>
      </w:pPr>
      <w:rPr>
        <w:rFonts w:ascii="Bookman Old Style" w:eastAsia="Times New Roman" w:hAnsi="Bookman Old Style"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8A4576"/>
    <w:multiLevelType w:val="multilevel"/>
    <w:tmpl w:val="1D8A77EE"/>
    <w:styleLink w:val="WWNum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5D9F7755"/>
    <w:multiLevelType w:val="hybridMultilevel"/>
    <w:tmpl w:val="85360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843B73"/>
    <w:multiLevelType w:val="hybridMultilevel"/>
    <w:tmpl w:val="FAB0ED42"/>
    <w:lvl w:ilvl="0" w:tplc="646E6F8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CE2790"/>
    <w:multiLevelType w:val="hybridMultilevel"/>
    <w:tmpl w:val="FA541C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6E278F"/>
    <w:multiLevelType w:val="multilevel"/>
    <w:tmpl w:val="A9C8DDA6"/>
    <w:styleLink w:val="WWNum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640E289B"/>
    <w:multiLevelType w:val="hybridMultilevel"/>
    <w:tmpl w:val="C9A42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CC392C"/>
    <w:multiLevelType w:val="hybridMultilevel"/>
    <w:tmpl w:val="1AAEF474"/>
    <w:lvl w:ilvl="0" w:tplc="0415000F">
      <w:start w:val="1"/>
      <w:numFmt w:val="decimal"/>
      <w:lvlText w:val="%1."/>
      <w:lvlJc w:val="left"/>
      <w:pPr>
        <w:ind w:left="720" w:hanging="360"/>
      </w:pPr>
    </w:lvl>
    <w:lvl w:ilvl="1" w:tplc="454CDC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A45E71"/>
    <w:multiLevelType w:val="hybridMultilevel"/>
    <w:tmpl w:val="C64E2F26"/>
    <w:lvl w:ilvl="0" w:tplc="3196B06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F67EDF"/>
    <w:multiLevelType w:val="multilevel"/>
    <w:tmpl w:val="22A693A2"/>
    <w:name w:val="WW8Num17223"/>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b w:val="0"/>
        <w:kern w:val="2"/>
      </w:rPr>
    </w:lvl>
    <w:lvl w:ilvl="2">
      <w:start w:val="1"/>
      <w:numFmt w:val="decimal"/>
      <w:lvlText w:val="%3)"/>
      <w:lvlJc w:val="left"/>
      <w:pPr>
        <w:tabs>
          <w:tab w:val="num" w:pos="0"/>
        </w:tabs>
        <w:ind w:left="2405" w:hanging="425"/>
      </w:pPr>
      <w:rPr>
        <w:rFonts w:hint="default"/>
        <w:kern w:val="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6" w15:restartNumberingAfterBreak="0">
    <w:nsid w:val="6D2E4F16"/>
    <w:multiLevelType w:val="multilevel"/>
    <w:tmpl w:val="1FB01FA8"/>
    <w:lvl w:ilvl="0">
      <w:start w:val="1"/>
      <w:numFmt w:val="decimal"/>
      <w:pStyle w:val="tekstparagraf"/>
      <w:suff w:val="space"/>
      <w:lvlText w:val="§ %1"/>
      <w:lvlJc w:val="left"/>
      <w:pPr>
        <w:ind w:left="3970" w:firstLine="0"/>
      </w:pPr>
      <w:rPr>
        <w:rFonts w:ascii="Palatino Linotype" w:hAnsi="Palatino Linotype" w:hint="default"/>
        <w:b/>
        <w:i w:val="0"/>
        <w:sz w:val="22"/>
        <w:szCs w:val="22"/>
      </w:rPr>
    </w:lvl>
    <w:lvl w:ilvl="1">
      <w:start w:val="1"/>
      <w:numFmt w:val="none"/>
      <w:pStyle w:val="tekstparagraftytu"/>
      <w:suff w:val="nothing"/>
      <w:lvlText w:val=""/>
      <w:lvlJc w:val="left"/>
      <w:pPr>
        <w:ind w:left="0" w:firstLine="0"/>
      </w:pPr>
      <w:rPr>
        <w:rFonts w:ascii="Palatino Linotype" w:hAnsi="Palatino Linotype" w:hint="default"/>
        <w:b w:val="0"/>
        <w:i w:val="0"/>
        <w:sz w:val="22"/>
        <w:szCs w:val="22"/>
      </w:rPr>
    </w:lvl>
    <w:lvl w:ilvl="2">
      <w:start w:val="1"/>
      <w:numFmt w:val="decimal"/>
      <w:pStyle w:val="tekstustp"/>
      <w:lvlText w:val="%3."/>
      <w:lvlJc w:val="left"/>
      <w:pPr>
        <w:tabs>
          <w:tab w:val="num" w:pos="363"/>
        </w:tabs>
        <w:ind w:left="363" w:hanging="363"/>
      </w:pPr>
      <w:rPr>
        <w:rFonts w:ascii="Palatino Linotype" w:hAnsi="Palatino Linotype" w:hint="default"/>
        <w:b w:val="0"/>
        <w:i w:val="0"/>
        <w:sz w:val="22"/>
        <w:szCs w:val="22"/>
      </w:rPr>
    </w:lvl>
    <w:lvl w:ilvl="3">
      <w:start w:val="1"/>
      <w:numFmt w:val="decimal"/>
      <w:pStyle w:val="tekstpunkt"/>
      <w:lvlText w:val="%4)"/>
      <w:lvlJc w:val="left"/>
      <w:pPr>
        <w:tabs>
          <w:tab w:val="num" w:pos="720"/>
        </w:tabs>
        <w:ind w:left="720" w:hanging="357"/>
      </w:pPr>
      <w:rPr>
        <w:rFonts w:ascii="Palatino Linotype" w:hAnsi="Palatino Linotype" w:hint="default"/>
        <w:b w:val="0"/>
        <w:i w:val="0"/>
        <w:sz w:val="22"/>
        <w:szCs w:val="22"/>
      </w:rPr>
    </w:lvl>
    <w:lvl w:ilvl="4">
      <w:start w:val="1"/>
      <w:numFmt w:val="lowerLetter"/>
      <w:pStyle w:val="tekstlitera"/>
      <w:lvlText w:val="%5)"/>
      <w:lvlJc w:val="left"/>
      <w:pPr>
        <w:tabs>
          <w:tab w:val="num" w:pos="1083"/>
        </w:tabs>
        <w:ind w:left="1083" w:hanging="363"/>
      </w:pPr>
      <w:rPr>
        <w:rFonts w:ascii="Palatino Linotype" w:hAnsi="Palatino Linotype" w:hint="default"/>
        <w:b w:val="0"/>
        <w:i w:val="0"/>
        <w:sz w:val="22"/>
        <w:szCs w:val="22"/>
      </w:rPr>
    </w:lvl>
    <w:lvl w:ilvl="5">
      <w:start w:val="1"/>
      <w:numFmt w:val="decimal"/>
      <w:lvlText w:val="%1.%2.%3.%4.%5.%6."/>
      <w:lvlJc w:val="left"/>
      <w:pPr>
        <w:tabs>
          <w:tab w:val="num" w:pos="4860"/>
        </w:tabs>
        <w:ind w:left="4716" w:hanging="936"/>
      </w:pPr>
      <w:rPr>
        <w:rFonts w:hint="default"/>
      </w:rPr>
    </w:lvl>
    <w:lvl w:ilvl="6">
      <w:start w:val="1"/>
      <w:numFmt w:val="decimal"/>
      <w:lvlText w:val="%1.%2.%3.%4.%5.%6.%7."/>
      <w:lvlJc w:val="left"/>
      <w:pPr>
        <w:tabs>
          <w:tab w:val="num" w:pos="5580"/>
        </w:tabs>
        <w:ind w:left="5220" w:hanging="1080"/>
      </w:pPr>
      <w:rPr>
        <w:rFonts w:hint="default"/>
      </w:rPr>
    </w:lvl>
    <w:lvl w:ilvl="7">
      <w:start w:val="1"/>
      <w:numFmt w:val="decimal"/>
      <w:lvlText w:val="%1.%2.%3.%4.%5.%6.%7.%8."/>
      <w:lvlJc w:val="left"/>
      <w:pPr>
        <w:tabs>
          <w:tab w:val="num" w:pos="5940"/>
        </w:tabs>
        <w:ind w:left="5724" w:hanging="1224"/>
      </w:pPr>
      <w:rPr>
        <w:rFonts w:hint="default"/>
      </w:rPr>
    </w:lvl>
    <w:lvl w:ilvl="8">
      <w:start w:val="1"/>
      <w:numFmt w:val="decimal"/>
      <w:lvlText w:val="%1.%2.%3.%4.%5.%6.%7.%8.%9."/>
      <w:lvlJc w:val="left"/>
      <w:pPr>
        <w:tabs>
          <w:tab w:val="num" w:pos="6660"/>
        </w:tabs>
        <w:ind w:left="6300" w:hanging="1440"/>
      </w:pPr>
      <w:rPr>
        <w:rFonts w:hint="default"/>
      </w:rPr>
    </w:lvl>
  </w:abstractNum>
  <w:abstractNum w:abstractNumId="47" w15:restartNumberingAfterBreak="0">
    <w:nsid w:val="6E6570F2"/>
    <w:multiLevelType w:val="hybridMultilevel"/>
    <w:tmpl w:val="BAB668A0"/>
    <w:lvl w:ilvl="0" w:tplc="E626BD32">
      <w:start w:val="4"/>
      <w:numFmt w:val="decimal"/>
      <w:lvlText w:val="%1."/>
      <w:lvlJc w:val="left"/>
      <w:pPr>
        <w:tabs>
          <w:tab w:val="num" w:pos="6313"/>
        </w:tabs>
        <w:ind w:left="6313" w:hanging="360"/>
      </w:pPr>
      <w:rPr>
        <w:rFonts w:cs="Times New Roman" w:hint="default"/>
        <w:u w:val="none"/>
      </w:rPr>
    </w:lvl>
    <w:lvl w:ilvl="1" w:tplc="04150003">
      <w:start w:val="1"/>
      <w:numFmt w:val="lowerLetter"/>
      <w:lvlText w:val="%2."/>
      <w:lvlJc w:val="left"/>
      <w:pPr>
        <w:ind w:left="7033" w:hanging="360"/>
      </w:pPr>
      <w:rPr>
        <w:rFonts w:cs="Times New Roman"/>
      </w:rPr>
    </w:lvl>
    <w:lvl w:ilvl="2" w:tplc="04150005">
      <w:start w:val="1"/>
      <w:numFmt w:val="lowerRoman"/>
      <w:lvlText w:val="%3."/>
      <w:lvlJc w:val="right"/>
      <w:pPr>
        <w:ind w:left="7753" w:hanging="180"/>
      </w:pPr>
      <w:rPr>
        <w:rFonts w:cs="Times New Roman"/>
      </w:rPr>
    </w:lvl>
    <w:lvl w:ilvl="3" w:tplc="04150001">
      <w:start w:val="1"/>
      <w:numFmt w:val="decimal"/>
      <w:lvlText w:val="%4."/>
      <w:lvlJc w:val="left"/>
      <w:pPr>
        <w:ind w:left="8473" w:hanging="360"/>
      </w:pPr>
      <w:rPr>
        <w:rFonts w:cs="Times New Roman"/>
      </w:rPr>
    </w:lvl>
    <w:lvl w:ilvl="4" w:tplc="04150003">
      <w:start w:val="1"/>
      <w:numFmt w:val="lowerLetter"/>
      <w:lvlText w:val="%5)"/>
      <w:lvlJc w:val="left"/>
      <w:pPr>
        <w:ind w:left="9193" w:hanging="360"/>
      </w:pPr>
      <w:rPr>
        <w:rFonts w:cs="Times New Roman"/>
      </w:rPr>
    </w:lvl>
    <w:lvl w:ilvl="5" w:tplc="A6826680">
      <w:start w:val="3"/>
      <w:numFmt w:val="bullet"/>
      <w:lvlText w:val=""/>
      <w:lvlJc w:val="left"/>
      <w:pPr>
        <w:ind w:left="9432" w:hanging="360"/>
      </w:pPr>
      <w:rPr>
        <w:rFonts w:ascii="Symbol" w:eastAsia="Times New Roman" w:hAnsi="Symbol" w:hint="default"/>
      </w:rPr>
    </w:lvl>
    <w:lvl w:ilvl="6" w:tplc="04150001" w:tentative="1">
      <w:start w:val="1"/>
      <w:numFmt w:val="decimal"/>
      <w:lvlText w:val="%7."/>
      <w:lvlJc w:val="left"/>
      <w:pPr>
        <w:ind w:left="10633" w:hanging="360"/>
      </w:pPr>
      <w:rPr>
        <w:rFonts w:cs="Times New Roman"/>
      </w:rPr>
    </w:lvl>
    <w:lvl w:ilvl="7" w:tplc="04150003" w:tentative="1">
      <w:start w:val="1"/>
      <w:numFmt w:val="lowerLetter"/>
      <w:lvlText w:val="%8."/>
      <w:lvlJc w:val="left"/>
      <w:pPr>
        <w:ind w:left="11353" w:hanging="360"/>
      </w:pPr>
      <w:rPr>
        <w:rFonts w:cs="Times New Roman"/>
      </w:rPr>
    </w:lvl>
    <w:lvl w:ilvl="8" w:tplc="04150005" w:tentative="1">
      <w:start w:val="1"/>
      <w:numFmt w:val="lowerRoman"/>
      <w:lvlText w:val="%9."/>
      <w:lvlJc w:val="right"/>
      <w:pPr>
        <w:ind w:left="12073" w:hanging="180"/>
      </w:pPr>
      <w:rPr>
        <w:rFonts w:cs="Times New Roman"/>
      </w:rPr>
    </w:lvl>
  </w:abstractNum>
  <w:abstractNum w:abstractNumId="48" w15:restartNumberingAfterBreak="0">
    <w:nsid w:val="6E6F5C66"/>
    <w:multiLevelType w:val="multilevel"/>
    <w:tmpl w:val="22A2FF54"/>
    <w:styleLink w:val="WWNum10"/>
    <w:lvl w:ilvl="0">
      <w:start w:val="1"/>
      <w:numFmt w:val="decimal"/>
      <w:lvlText w:val="%1."/>
      <w:lvlJc w:val="left"/>
      <w:pPr>
        <w:ind w:left="643" w:hanging="360"/>
      </w:pPr>
      <w:rPr>
        <w:b w:val="0"/>
      </w:r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49" w15:restartNumberingAfterBreak="0">
    <w:nsid w:val="6FC348CE"/>
    <w:multiLevelType w:val="hybridMultilevel"/>
    <w:tmpl w:val="B5FE50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953284"/>
    <w:multiLevelType w:val="multilevel"/>
    <w:tmpl w:val="5066EB04"/>
    <w:styleLink w:val="WWNum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79D11F51"/>
    <w:multiLevelType w:val="multilevel"/>
    <w:tmpl w:val="5A447D40"/>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7D8645F1"/>
    <w:multiLevelType w:val="hybridMultilevel"/>
    <w:tmpl w:val="F93E6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2"/>
  </w:num>
  <w:num w:numId="3">
    <w:abstractNumId w:val="17"/>
  </w:num>
  <w:num w:numId="4">
    <w:abstractNumId w:val="41"/>
  </w:num>
  <w:num w:numId="5">
    <w:abstractNumId w:val="37"/>
  </w:num>
  <w:num w:numId="6">
    <w:abstractNumId w:val="24"/>
  </w:num>
  <w:num w:numId="7">
    <w:abstractNumId w:val="34"/>
  </w:num>
  <w:num w:numId="8">
    <w:abstractNumId w:val="13"/>
  </w:num>
  <w:num w:numId="9">
    <w:abstractNumId w:val="31"/>
  </w:num>
  <w:num w:numId="10">
    <w:abstractNumId w:val="51"/>
  </w:num>
  <w:num w:numId="11">
    <w:abstractNumId w:val="29"/>
  </w:num>
  <w:num w:numId="12">
    <w:abstractNumId w:val="48"/>
  </w:num>
  <w:num w:numId="13">
    <w:abstractNumId w:val="50"/>
  </w:num>
  <w:num w:numId="14">
    <w:abstractNumId w:val="35"/>
  </w:num>
  <w:num w:numId="15">
    <w:abstractNumId w:val="16"/>
  </w:num>
  <w:num w:numId="16">
    <w:abstractNumId w:val="7"/>
  </w:num>
  <w:num w:numId="17">
    <w:abstractNumId w:val="30"/>
  </w:num>
  <w:num w:numId="18">
    <w:abstractNumId w:val="3"/>
  </w:num>
  <w:num w:numId="19">
    <w:abstractNumId w:val="46"/>
  </w:num>
  <w:num w:numId="20">
    <w:abstractNumId w:val="15"/>
  </w:num>
  <w:num w:numId="21">
    <w:abstractNumId w:val="33"/>
  </w:num>
  <w:num w:numId="22">
    <w:abstractNumId w:val="0"/>
  </w:num>
  <w:num w:numId="23">
    <w:abstractNumId w:val="1"/>
  </w:num>
  <w:num w:numId="24">
    <w:abstractNumId w:val="4"/>
  </w:num>
  <w:num w:numId="25">
    <w:abstractNumId w:val="22"/>
  </w:num>
  <w:num w:numId="26">
    <w:abstractNumId w:val="2"/>
  </w:num>
  <w:num w:numId="27">
    <w:abstractNumId w:val="28"/>
  </w:num>
  <w:num w:numId="28">
    <w:abstractNumId w:val="14"/>
  </w:num>
  <w:num w:numId="29">
    <w:abstractNumId w:val="38"/>
  </w:num>
  <w:num w:numId="30">
    <w:abstractNumId w:val="43"/>
  </w:num>
  <w:num w:numId="31">
    <w:abstractNumId w:val="42"/>
  </w:num>
  <w:num w:numId="32">
    <w:abstractNumId w:val="40"/>
  </w:num>
  <w:num w:numId="33">
    <w:abstractNumId w:val="21"/>
  </w:num>
  <w:num w:numId="34">
    <w:abstractNumId w:val="52"/>
  </w:num>
  <w:num w:numId="35">
    <w:abstractNumId w:val="6"/>
  </w:num>
  <w:num w:numId="36">
    <w:abstractNumId w:val="12"/>
  </w:num>
  <w:num w:numId="37">
    <w:abstractNumId w:val="49"/>
  </w:num>
  <w:num w:numId="38">
    <w:abstractNumId w:val="27"/>
  </w:num>
  <w:num w:numId="39">
    <w:abstractNumId w:val="36"/>
  </w:num>
  <w:num w:numId="40">
    <w:abstractNumId w:val="18"/>
  </w:num>
  <w:num w:numId="41">
    <w:abstractNumId w:val="25"/>
  </w:num>
  <w:num w:numId="42">
    <w:abstractNumId w:val="44"/>
  </w:num>
  <w:num w:numId="43">
    <w:abstractNumId w:val="10"/>
  </w:num>
  <w:num w:numId="44">
    <w:abstractNumId w:val="9"/>
  </w:num>
  <w:num w:numId="45">
    <w:abstractNumId w:val="47"/>
  </w:num>
  <w:num w:numId="46">
    <w:abstractNumId w:val="39"/>
  </w:num>
  <w:num w:numId="47">
    <w:abstractNumId w:val="19"/>
  </w:num>
  <w:num w:numId="48">
    <w:abstractNumId w:val="8"/>
  </w:num>
  <w:num w:numId="49">
    <w:abstractNumId w:val="23"/>
  </w:num>
  <w:num w:numId="50">
    <w:abstractNumId w:val="26"/>
  </w:num>
  <w:num w:numId="51">
    <w:abstractNumId w:val="5"/>
  </w:num>
  <w:num w:numId="52">
    <w:abstractNumId w:val="1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bojna Marta">
    <w15:presenceInfo w15:providerId="AD" w15:userId="S::mzbojna@pan.pl::8b33f443-9f1c-4d1a-898a-2e955de2cf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27"/>
    <w:rsid w:val="001628E7"/>
    <w:rsid w:val="00293674"/>
    <w:rsid w:val="004C6527"/>
    <w:rsid w:val="006133D2"/>
    <w:rsid w:val="00721BB6"/>
    <w:rsid w:val="00935624"/>
    <w:rsid w:val="00DE00C6"/>
    <w:rsid w:val="00F66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AAAD"/>
  <w15:chartTrackingRefBased/>
  <w15:docId w15:val="{9D5D52AD-58A6-44A0-956B-32448C6A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3674"/>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F66FE4"/>
    <w:pPr>
      <w:keepNext/>
      <w:keepLines/>
      <w:spacing w:before="240" w:after="0"/>
      <w:outlineLvl w:val="0"/>
    </w:pPr>
    <w:rPr>
      <w:rFonts w:ascii="Cambria" w:eastAsia="Times New Roman" w:hAnsi="Cambria"/>
      <w:color w:val="365F91"/>
      <w:sz w:val="32"/>
      <w:szCs w:val="32"/>
      <w:lang w:val="x-none" w:eastAsia="x-none"/>
    </w:rPr>
  </w:style>
  <w:style w:type="paragraph" w:styleId="Nagwek2">
    <w:name w:val="heading 2"/>
    <w:basedOn w:val="Normalny"/>
    <w:next w:val="Normalny"/>
    <w:link w:val="Nagwek2Znak"/>
    <w:uiPriority w:val="99"/>
    <w:qFormat/>
    <w:rsid w:val="00F66FE4"/>
    <w:pPr>
      <w:keepNext/>
      <w:spacing w:after="0" w:line="240" w:lineRule="auto"/>
      <w:outlineLvl w:val="1"/>
    </w:pPr>
    <w:rPr>
      <w:rFonts w:ascii="Times New Roman" w:eastAsia="Times New Roman" w:hAnsi="Times New Roman"/>
      <w:sz w:val="24"/>
      <w:szCs w:val="20"/>
      <w:lang w:val="x-none" w:eastAsia="pl-PL"/>
    </w:rPr>
  </w:style>
  <w:style w:type="paragraph" w:styleId="Nagwek3">
    <w:name w:val="heading 3"/>
    <w:basedOn w:val="Normalny"/>
    <w:next w:val="Normalny"/>
    <w:link w:val="Nagwek3Znak"/>
    <w:uiPriority w:val="99"/>
    <w:qFormat/>
    <w:rsid w:val="00F66FE4"/>
    <w:pPr>
      <w:keepNext/>
      <w:spacing w:before="240" w:after="60" w:line="240" w:lineRule="auto"/>
      <w:outlineLvl w:val="2"/>
    </w:pPr>
    <w:rPr>
      <w:rFonts w:ascii="Arial" w:eastAsia="Times New Roman" w:hAnsi="Arial"/>
      <w:b/>
      <w:bCs/>
      <w:sz w:val="26"/>
      <w:szCs w:val="26"/>
      <w:lang w:val="x-none" w:eastAsia="pl-PL"/>
    </w:rPr>
  </w:style>
  <w:style w:type="paragraph" w:styleId="Nagwek4">
    <w:name w:val="heading 4"/>
    <w:basedOn w:val="Normalny"/>
    <w:next w:val="Normalny"/>
    <w:link w:val="Nagwek4Znak"/>
    <w:uiPriority w:val="99"/>
    <w:qFormat/>
    <w:rsid w:val="00F66FE4"/>
    <w:pPr>
      <w:keepNext/>
      <w:spacing w:before="240" w:after="60" w:line="240" w:lineRule="auto"/>
      <w:outlineLvl w:val="3"/>
    </w:pPr>
    <w:rPr>
      <w:rFonts w:ascii="Times New Roman" w:eastAsia="Times New Roman" w:hAnsi="Times New Roman"/>
      <w:b/>
      <w:bCs/>
      <w:sz w:val="28"/>
      <w:szCs w:val="28"/>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unhideWhenUsed/>
    <w:qFormat/>
    <w:rsid w:val="004C6527"/>
    <w:pPr>
      <w:spacing w:after="0" w:line="240" w:lineRule="auto"/>
    </w:pPr>
    <w:rPr>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4C6527"/>
    <w:rPr>
      <w:sz w:val="20"/>
      <w:szCs w:val="20"/>
    </w:rPr>
  </w:style>
  <w:style w:type="character" w:styleId="Odwoanieprzypisudolnego">
    <w:name w:val="footnote reference"/>
    <w:aliases w:val="Footnote Reference Number"/>
    <w:rsid w:val="004C6527"/>
    <w:rPr>
      <w:vertAlign w:val="superscript"/>
    </w:rPr>
  </w:style>
  <w:style w:type="paragraph" w:styleId="Akapitzlist">
    <w:name w:val="List Paragraph"/>
    <w:aliases w:val="lp1,List Paragraph2,lp11,CW_Lista,L1,Numerowanie,List Paragraph,normalny tekst,BulletC,Wyliczanie,Obiekt,Akapit z listą31,Bullets,Preambuła,Wypunktowanie,CP-UC,CP-Punkty,Bullet List,List - bullets,Equipment,Bullet 1,wypunktowanie,sw tekst"/>
    <w:basedOn w:val="Normalny"/>
    <w:link w:val="AkapitzlistZnak"/>
    <w:qFormat/>
    <w:rsid w:val="00293674"/>
    <w:pPr>
      <w:spacing w:after="0"/>
      <w:ind w:left="720"/>
      <w:contextualSpacing/>
    </w:pPr>
    <w:rPr>
      <w:rFonts w:cs="Calibri"/>
      <w:color w:val="00000A"/>
    </w:rPr>
  </w:style>
  <w:style w:type="character" w:customStyle="1" w:styleId="AkapitzlistZnak">
    <w:name w:val="Akapit z listą Znak"/>
    <w:aliases w:val="lp1 Znak,List Paragraph2 Znak,lp11 Znak,CW_Lista Znak,L1 Znak,Numerowanie Znak,List Paragraph Znak,normalny tekst Znak,BulletC Znak,Wyliczanie Znak,Obiekt Znak,Akapit z listą31 Znak,Bullets Znak,Preambuła Znak,Wypunktowanie Znak"/>
    <w:link w:val="Akapitzlist"/>
    <w:qFormat/>
    <w:locked/>
    <w:rsid w:val="00293674"/>
    <w:rPr>
      <w:rFonts w:ascii="Calibri" w:eastAsia="Calibri" w:hAnsi="Calibri" w:cs="Calibri"/>
      <w:color w:val="00000A"/>
    </w:rPr>
  </w:style>
  <w:style w:type="character" w:customStyle="1" w:styleId="Nagwek1Znak">
    <w:name w:val="Nagłówek 1 Znak"/>
    <w:basedOn w:val="Domylnaczcionkaakapitu"/>
    <w:link w:val="Nagwek1"/>
    <w:uiPriority w:val="9"/>
    <w:rsid w:val="00F66FE4"/>
    <w:rPr>
      <w:rFonts w:ascii="Cambria" w:eastAsia="Times New Roman" w:hAnsi="Cambria" w:cs="Times New Roman"/>
      <w:color w:val="365F91"/>
      <w:sz w:val="32"/>
      <w:szCs w:val="32"/>
      <w:lang w:val="x-none" w:eastAsia="x-none"/>
    </w:rPr>
  </w:style>
  <w:style w:type="character" w:customStyle="1" w:styleId="Nagwek2Znak">
    <w:name w:val="Nagłówek 2 Znak"/>
    <w:basedOn w:val="Domylnaczcionkaakapitu"/>
    <w:link w:val="Nagwek2"/>
    <w:uiPriority w:val="99"/>
    <w:rsid w:val="00F66FE4"/>
    <w:rPr>
      <w:rFonts w:ascii="Times New Roman" w:eastAsia="Times New Roman" w:hAnsi="Times New Roman" w:cs="Times New Roman"/>
      <w:sz w:val="24"/>
      <w:szCs w:val="20"/>
      <w:lang w:val="x-none" w:eastAsia="pl-PL"/>
    </w:rPr>
  </w:style>
  <w:style w:type="character" w:customStyle="1" w:styleId="Nagwek3Znak">
    <w:name w:val="Nagłówek 3 Znak"/>
    <w:basedOn w:val="Domylnaczcionkaakapitu"/>
    <w:link w:val="Nagwek3"/>
    <w:uiPriority w:val="99"/>
    <w:rsid w:val="00F66FE4"/>
    <w:rPr>
      <w:rFonts w:ascii="Arial" w:eastAsia="Times New Roman" w:hAnsi="Arial" w:cs="Times New Roman"/>
      <w:b/>
      <w:bCs/>
      <w:sz w:val="26"/>
      <w:szCs w:val="26"/>
      <w:lang w:val="x-none" w:eastAsia="pl-PL"/>
    </w:rPr>
  </w:style>
  <w:style w:type="character" w:customStyle="1" w:styleId="Nagwek4Znak">
    <w:name w:val="Nagłówek 4 Znak"/>
    <w:basedOn w:val="Domylnaczcionkaakapitu"/>
    <w:link w:val="Nagwek4"/>
    <w:uiPriority w:val="99"/>
    <w:rsid w:val="00F66FE4"/>
    <w:rPr>
      <w:rFonts w:ascii="Times New Roman" w:eastAsia="Times New Roman" w:hAnsi="Times New Roman" w:cs="Times New Roman"/>
      <w:b/>
      <w:bCs/>
      <w:sz w:val="28"/>
      <w:szCs w:val="28"/>
      <w:lang w:val="x-none" w:eastAsia="pl-PL"/>
    </w:rPr>
  </w:style>
  <w:style w:type="numbering" w:customStyle="1" w:styleId="Bezlisty1">
    <w:name w:val="Bez listy1"/>
    <w:next w:val="Bezlisty"/>
    <w:uiPriority w:val="99"/>
    <w:semiHidden/>
    <w:unhideWhenUsed/>
    <w:rsid w:val="00F66FE4"/>
  </w:style>
  <w:style w:type="paragraph" w:styleId="Tekstkomentarza">
    <w:name w:val="annotation text"/>
    <w:basedOn w:val="Normalny"/>
    <w:link w:val="TekstkomentarzaZnak"/>
    <w:uiPriority w:val="99"/>
    <w:unhideWhenUsed/>
    <w:rsid w:val="00F66FE4"/>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rsid w:val="00F66FE4"/>
    <w:rPr>
      <w:rFonts w:ascii="Calibri" w:eastAsia="Calibri" w:hAnsi="Calibri" w:cs="Times New Roman"/>
      <w:sz w:val="20"/>
      <w:szCs w:val="20"/>
      <w:lang w:val="x-none" w:eastAsia="x-none"/>
    </w:rPr>
  </w:style>
  <w:style w:type="character" w:styleId="Odwoaniedokomentarza">
    <w:name w:val="annotation reference"/>
    <w:uiPriority w:val="99"/>
    <w:unhideWhenUsed/>
    <w:rsid w:val="00F66FE4"/>
    <w:rPr>
      <w:sz w:val="16"/>
      <w:szCs w:val="16"/>
    </w:rPr>
  </w:style>
  <w:style w:type="paragraph" w:styleId="Tekstdymka">
    <w:name w:val="Balloon Text"/>
    <w:basedOn w:val="Normalny"/>
    <w:link w:val="TekstdymkaZnak"/>
    <w:uiPriority w:val="99"/>
    <w:semiHidden/>
    <w:unhideWhenUsed/>
    <w:rsid w:val="00F66FE4"/>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F66FE4"/>
    <w:rPr>
      <w:rFonts w:ascii="Tahoma" w:eastAsia="Calibri" w:hAnsi="Tahoma" w:cs="Times New Roman"/>
      <w:sz w:val="16"/>
      <w:szCs w:val="16"/>
      <w:lang w:val="x-none" w:eastAsia="x-none"/>
    </w:rPr>
  </w:style>
  <w:style w:type="paragraph" w:styleId="Nagwek">
    <w:name w:val="header"/>
    <w:basedOn w:val="Normalny"/>
    <w:link w:val="NagwekZnak"/>
    <w:uiPriority w:val="99"/>
    <w:unhideWhenUsed/>
    <w:rsid w:val="00F66F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6FE4"/>
    <w:rPr>
      <w:rFonts w:ascii="Calibri" w:eastAsia="Calibri" w:hAnsi="Calibri" w:cs="Times New Roman"/>
    </w:rPr>
  </w:style>
  <w:style w:type="paragraph" w:styleId="Stopka">
    <w:name w:val="footer"/>
    <w:basedOn w:val="Normalny"/>
    <w:link w:val="StopkaZnak"/>
    <w:uiPriority w:val="99"/>
    <w:unhideWhenUsed/>
    <w:rsid w:val="00F66F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6FE4"/>
    <w:rPr>
      <w:rFonts w:ascii="Calibri" w:eastAsia="Calibri" w:hAnsi="Calibri" w:cs="Times New Roman"/>
    </w:rPr>
  </w:style>
  <w:style w:type="character" w:styleId="Hipercze">
    <w:name w:val="Hyperlink"/>
    <w:unhideWhenUsed/>
    <w:rsid w:val="00F66FE4"/>
    <w:rPr>
      <w:color w:val="0000FF"/>
      <w:u w:val="single"/>
    </w:rPr>
  </w:style>
  <w:style w:type="paragraph" w:styleId="Tematkomentarza">
    <w:name w:val="annotation subject"/>
    <w:basedOn w:val="Tekstkomentarza"/>
    <w:next w:val="Tekstkomentarza"/>
    <w:link w:val="TematkomentarzaZnak"/>
    <w:uiPriority w:val="99"/>
    <w:semiHidden/>
    <w:unhideWhenUsed/>
    <w:rsid w:val="00F66FE4"/>
    <w:rPr>
      <w:b/>
      <w:bCs/>
    </w:rPr>
  </w:style>
  <w:style w:type="character" w:customStyle="1" w:styleId="TematkomentarzaZnak">
    <w:name w:val="Temat komentarza Znak"/>
    <w:basedOn w:val="TekstkomentarzaZnak"/>
    <w:link w:val="Tematkomentarza"/>
    <w:uiPriority w:val="99"/>
    <w:semiHidden/>
    <w:rsid w:val="00F66FE4"/>
    <w:rPr>
      <w:rFonts w:ascii="Calibri" w:eastAsia="Calibri" w:hAnsi="Calibri" w:cs="Times New Roman"/>
      <w:b/>
      <w:bCs/>
      <w:sz w:val="20"/>
      <w:szCs w:val="20"/>
      <w:lang w:val="x-none" w:eastAsia="x-none"/>
    </w:rPr>
  </w:style>
  <w:style w:type="character" w:customStyle="1" w:styleId="FontStyle136">
    <w:name w:val="Font Style136"/>
    <w:rsid w:val="00F66FE4"/>
    <w:rPr>
      <w:rFonts w:ascii="Times New Roman" w:hAnsi="Times New Roman" w:cs="Times New Roman" w:hint="default"/>
    </w:rPr>
  </w:style>
  <w:style w:type="paragraph" w:customStyle="1" w:styleId="ColorfulShading-Accent11">
    <w:name w:val="Colorful Shading - Accent 11"/>
    <w:hidden/>
    <w:uiPriority w:val="99"/>
    <w:semiHidden/>
    <w:rsid w:val="00F66FE4"/>
    <w:pPr>
      <w:spacing w:after="0" w:line="240" w:lineRule="auto"/>
    </w:pPr>
    <w:rPr>
      <w:rFonts w:ascii="Calibri" w:eastAsia="Calibri" w:hAnsi="Calibri" w:cs="Times New Roman"/>
    </w:rPr>
  </w:style>
  <w:style w:type="table" w:styleId="Tabela-Siatka">
    <w:name w:val="Table Grid"/>
    <w:basedOn w:val="Standardowy"/>
    <w:uiPriority w:val="39"/>
    <w:rsid w:val="00F66FE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uiPriority w:val="99"/>
    <w:rsid w:val="00F66FE4"/>
  </w:style>
  <w:style w:type="character" w:customStyle="1" w:styleId="h1">
    <w:name w:val="h1"/>
    <w:basedOn w:val="Domylnaczcionkaakapitu"/>
    <w:uiPriority w:val="99"/>
    <w:rsid w:val="00F66FE4"/>
  </w:style>
  <w:style w:type="paragraph" w:styleId="Tekstpodstawowy2">
    <w:name w:val="Body Text 2"/>
    <w:basedOn w:val="Normalny"/>
    <w:link w:val="Tekstpodstawowy2Znak"/>
    <w:uiPriority w:val="99"/>
    <w:rsid w:val="00F66FE4"/>
    <w:pPr>
      <w:spacing w:after="0" w:line="240" w:lineRule="auto"/>
      <w:jc w:val="both"/>
    </w:pPr>
    <w:rPr>
      <w:rFonts w:ascii="Times New Roman" w:eastAsia="Times New Roman" w:hAnsi="Times New Roman"/>
      <w:sz w:val="24"/>
      <w:szCs w:val="20"/>
      <w:lang w:val="x-none" w:eastAsia="pl-PL"/>
    </w:rPr>
  </w:style>
  <w:style w:type="character" w:customStyle="1" w:styleId="Tekstpodstawowy2Znak">
    <w:name w:val="Tekst podstawowy 2 Znak"/>
    <w:basedOn w:val="Domylnaczcionkaakapitu"/>
    <w:link w:val="Tekstpodstawowy2"/>
    <w:uiPriority w:val="99"/>
    <w:rsid w:val="00F66FE4"/>
    <w:rPr>
      <w:rFonts w:ascii="Times New Roman" w:eastAsia="Times New Roman" w:hAnsi="Times New Roman" w:cs="Times New Roman"/>
      <w:sz w:val="24"/>
      <w:szCs w:val="20"/>
      <w:lang w:val="x-none" w:eastAsia="pl-PL"/>
    </w:rPr>
  </w:style>
  <w:style w:type="paragraph" w:styleId="Tekstpodstawowywcity">
    <w:name w:val="Body Text Indent"/>
    <w:basedOn w:val="Normalny"/>
    <w:link w:val="TekstpodstawowywcityZnak"/>
    <w:uiPriority w:val="99"/>
    <w:unhideWhenUsed/>
    <w:rsid w:val="00F66FE4"/>
    <w:pPr>
      <w:spacing w:after="120"/>
      <w:ind w:left="283"/>
    </w:pPr>
  </w:style>
  <w:style w:type="character" w:customStyle="1" w:styleId="TekstpodstawowywcityZnak">
    <w:name w:val="Tekst podstawowy wcięty Znak"/>
    <w:basedOn w:val="Domylnaczcionkaakapitu"/>
    <w:link w:val="Tekstpodstawowywcity"/>
    <w:uiPriority w:val="99"/>
    <w:rsid w:val="00F66FE4"/>
    <w:rPr>
      <w:rFonts w:ascii="Calibri" w:eastAsia="Calibri" w:hAnsi="Calibri" w:cs="Times New Roman"/>
    </w:rPr>
  </w:style>
  <w:style w:type="paragraph" w:customStyle="1" w:styleId="MarginText">
    <w:name w:val="Margin Text"/>
    <w:basedOn w:val="Tekstpodstawowy"/>
    <w:uiPriority w:val="99"/>
    <w:rsid w:val="00F66FE4"/>
    <w:pPr>
      <w:overflowPunct w:val="0"/>
      <w:autoSpaceDE w:val="0"/>
      <w:autoSpaceDN w:val="0"/>
      <w:adjustRightInd w:val="0"/>
      <w:spacing w:after="240" w:line="240" w:lineRule="auto"/>
      <w:jc w:val="both"/>
      <w:textAlignment w:val="baseline"/>
    </w:pPr>
    <w:rPr>
      <w:rFonts w:ascii="Times New Roman" w:eastAsia="Times New Roman" w:hAnsi="Times New Roman"/>
      <w:lang w:val="en-GB"/>
    </w:rPr>
  </w:style>
  <w:style w:type="paragraph" w:styleId="Tekstpodstawowy">
    <w:name w:val="Body Text"/>
    <w:basedOn w:val="Normalny"/>
    <w:link w:val="TekstpodstawowyZnak"/>
    <w:uiPriority w:val="99"/>
    <w:unhideWhenUsed/>
    <w:rsid w:val="00F66FE4"/>
    <w:pPr>
      <w:spacing w:after="120"/>
    </w:pPr>
  </w:style>
  <w:style w:type="character" w:customStyle="1" w:styleId="TekstpodstawowyZnak">
    <w:name w:val="Tekst podstawowy Znak"/>
    <w:basedOn w:val="Domylnaczcionkaakapitu"/>
    <w:link w:val="Tekstpodstawowy"/>
    <w:uiPriority w:val="99"/>
    <w:rsid w:val="00F66FE4"/>
    <w:rPr>
      <w:rFonts w:ascii="Calibri" w:eastAsia="Calibri" w:hAnsi="Calibri" w:cs="Times New Roman"/>
    </w:rPr>
  </w:style>
  <w:style w:type="paragraph" w:styleId="Tekstpodstawowy3">
    <w:name w:val="Body Text 3"/>
    <w:basedOn w:val="Normalny"/>
    <w:link w:val="Tekstpodstawowy3Znak"/>
    <w:uiPriority w:val="99"/>
    <w:rsid w:val="00F66FE4"/>
    <w:pPr>
      <w:spacing w:after="120" w:line="240" w:lineRule="auto"/>
    </w:pPr>
    <w:rPr>
      <w:rFonts w:ascii="Times New Roman" w:eastAsia="Times New Roman" w:hAnsi="Times New Roman"/>
      <w:sz w:val="16"/>
      <w:szCs w:val="16"/>
      <w:lang w:val="x-none" w:eastAsia="pl-PL"/>
    </w:rPr>
  </w:style>
  <w:style w:type="character" w:customStyle="1" w:styleId="Tekstpodstawowy3Znak">
    <w:name w:val="Tekst podstawowy 3 Znak"/>
    <w:basedOn w:val="Domylnaczcionkaakapitu"/>
    <w:link w:val="Tekstpodstawowy3"/>
    <w:uiPriority w:val="99"/>
    <w:rsid w:val="00F66FE4"/>
    <w:rPr>
      <w:rFonts w:ascii="Times New Roman" w:eastAsia="Times New Roman" w:hAnsi="Times New Roman" w:cs="Times New Roman"/>
      <w:sz w:val="16"/>
      <w:szCs w:val="16"/>
      <w:lang w:val="x-none" w:eastAsia="pl-PL"/>
    </w:rPr>
  </w:style>
  <w:style w:type="paragraph" w:customStyle="1" w:styleId="Tekstpodstawowy21">
    <w:name w:val="Tekst podstawowy 21"/>
    <w:rsid w:val="00F66FE4"/>
    <w:pPr>
      <w:suppressAutoHyphens/>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pkt">
    <w:name w:val="pkt"/>
    <w:basedOn w:val="Normalny"/>
    <w:rsid w:val="00F66FE4"/>
    <w:pPr>
      <w:suppressAutoHyphens/>
      <w:spacing w:before="60" w:after="60" w:line="240" w:lineRule="auto"/>
      <w:ind w:left="851" w:hanging="295"/>
      <w:jc w:val="both"/>
    </w:pPr>
    <w:rPr>
      <w:rFonts w:ascii="Times New Roman" w:eastAsia="Times New Roman" w:hAnsi="Times New Roman"/>
      <w:sz w:val="24"/>
      <w:szCs w:val="20"/>
      <w:lang w:eastAsia="ar-SA"/>
    </w:rPr>
  </w:style>
  <w:style w:type="character" w:customStyle="1" w:styleId="FontStyle60">
    <w:name w:val="Font Style60"/>
    <w:uiPriority w:val="99"/>
    <w:rsid w:val="00F66FE4"/>
    <w:rPr>
      <w:rFonts w:ascii="Times New Roman" w:hAnsi="Times New Roman" w:cs="Times New Roman"/>
      <w:b/>
      <w:bCs/>
      <w:sz w:val="20"/>
      <w:szCs w:val="20"/>
    </w:rPr>
  </w:style>
  <w:style w:type="character" w:customStyle="1" w:styleId="FontStyle61">
    <w:name w:val="Font Style61"/>
    <w:uiPriority w:val="99"/>
    <w:rsid w:val="00F66FE4"/>
    <w:rPr>
      <w:rFonts w:ascii="Times New Roman" w:hAnsi="Times New Roman" w:cs="Times New Roman"/>
      <w:sz w:val="20"/>
      <w:szCs w:val="20"/>
    </w:rPr>
  </w:style>
  <w:style w:type="paragraph" w:customStyle="1" w:styleId="Style4">
    <w:name w:val="Style4"/>
    <w:basedOn w:val="Normalny"/>
    <w:uiPriority w:val="99"/>
    <w:rsid w:val="00F66FE4"/>
    <w:pPr>
      <w:widowControl w:val="0"/>
      <w:autoSpaceDE w:val="0"/>
      <w:spacing w:after="0" w:line="240" w:lineRule="auto"/>
      <w:jc w:val="center"/>
    </w:pPr>
    <w:rPr>
      <w:rFonts w:ascii="Times New Roman" w:eastAsia="Times New Roman" w:hAnsi="Times New Roman"/>
      <w:kern w:val="1"/>
      <w:sz w:val="24"/>
      <w:szCs w:val="24"/>
      <w:lang w:eastAsia="ar-SA"/>
    </w:rPr>
  </w:style>
  <w:style w:type="paragraph" w:customStyle="1" w:styleId="Style11">
    <w:name w:val="Style11"/>
    <w:basedOn w:val="Normalny"/>
    <w:uiPriority w:val="99"/>
    <w:rsid w:val="00F66FE4"/>
    <w:pPr>
      <w:widowControl w:val="0"/>
      <w:autoSpaceDE w:val="0"/>
      <w:spacing w:after="0" w:line="262" w:lineRule="exact"/>
    </w:pPr>
    <w:rPr>
      <w:rFonts w:ascii="Times New Roman" w:eastAsia="Times New Roman" w:hAnsi="Times New Roman"/>
      <w:kern w:val="1"/>
      <w:sz w:val="24"/>
      <w:szCs w:val="24"/>
      <w:lang w:eastAsia="ar-SA"/>
    </w:rPr>
  </w:style>
  <w:style w:type="paragraph" w:styleId="Tekstpodstawowywcity2">
    <w:name w:val="Body Text Indent 2"/>
    <w:basedOn w:val="Normalny"/>
    <w:link w:val="Tekstpodstawowywcity2Znak"/>
    <w:uiPriority w:val="99"/>
    <w:unhideWhenUsed/>
    <w:rsid w:val="00F66FE4"/>
    <w:pPr>
      <w:suppressAutoHyphens/>
      <w:spacing w:after="120" w:line="480" w:lineRule="auto"/>
      <w:ind w:left="283"/>
    </w:pPr>
    <w:rPr>
      <w:rFonts w:ascii="Times New Roman" w:eastAsia="Times New Roman" w:hAnsi="Times New Roman" w:cs="Mangal"/>
      <w:kern w:val="1"/>
      <w:sz w:val="20"/>
      <w:szCs w:val="18"/>
      <w:lang w:val="x-none" w:eastAsia="zh-CN" w:bidi="hi-IN"/>
    </w:rPr>
  </w:style>
  <w:style w:type="character" w:customStyle="1" w:styleId="Tekstpodstawowywcity2Znak">
    <w:name w:val="Tekst podstawowy wcięty 2 Znak"/>
    <w:basedOn w:val="Domylnaczcionkaakapitu"/>
    <w:link w:val="Tekstpodstawowywcity2"/>
    <w:uiPriority w:val="99"/>
    <w:rsid w:val="00F66FE4"/>
    <w:rPr>
      <w:rFonts w:ascii="Times New Roman" w:eastAsia="Times New Roman" w:hAnsi="Times New Roman" w:cs="Mangal"/>
      <w:kern w:val="1"/>
      <w:sz w:val="20"/>
      <w:szCs w:val="18"/>
      <w:lang w:val="x-none" w:eastAsia="zh-CN" w:bidi="hi-IN"/>
    </w:rPr>
  </w:style>
  <w:style w:type="paragraph" w:customStyle="1" w:styleId="Default">
    <w:name w:val="Default"/>
    <w:rsid w:val="00F66FE4"/>
    <w:pPr>
      <w:autoSpaceDE w:val="0"/>
      <w:autoSpaceDN w:val="0"/>
      <w:adjustRightInd w:val="0"/>
      <w:spacing w:after="0" w:line="240" w:lineRule="auto"/>
      <w:ind w:left="709" w:hanging="284"/>
      <w:jc w:val="both"/>
    </w:pPr>
    <w:rPr>
      <w:rFonts w:ascii="Arial" w:eastAsia="Calibri" w:hAnsi="Arial" w:cs="Arial"/>
      <w:color w:val="000000"/>
      <w:sz w:val="24"/>
      <w:szCs w:val="24"/>
    </w:rPr>
  </w:style>
  <w:style w:type="character" w:customStyle="1" w:styleId="FontStyle48">
    <w:name w:val="Font Style48"/>
    <w:uiPriority w:val="99"/>
    <w:rsid w:val="00F66FE4"/>
    <w:rPr>
      <w:rFonts w:ascii="Times New Roman" w:hAnsi="Times New Roman" w:cs="Times New Roman"/>
      <w:color w:val="000000"/>
      <w:sz w:val="22"/>
      <w:szCs w:val="22"/>
    </w:rPr>
  </w:style>
  <w:style w:type="paragraph" w:customStyle="1" w:styleId="Style18">
    <w:name w:val="Style18"/>
    <w:basedOn w:val="Normalny"/>
    <w:uiPriority w:val="99"/>
    <w:rsid w:val="00F66FE4"/>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9">
    <w:name w:val="Style9"/>
    <w:basedOn w:val="Normalny"/>
    <w:uiPriority w:val="99"/>
    <w:rsid w:val="00F66FE4"/>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Heading11">
    <w:name w:val="Heading 11"/>
    <w:basedOn w:val="Normalny"/>
    <w:next w:val="Normalny"/>
    <w:uiPriority w:val="99"/>
    <w:rsid w:val="00F66FE4"/>
    <w:pPr>
      <w:keepNext/>
      <w:keepLines/>
      <w:widowControl w:val="0"/>
      <w:tabs>
        <w:tab w:val="num" w:pos="432"/>
        <w:tab w:val="num" w:pos="720"/>
      </w:tabs>
      <w:suppressAutoHyphens/>
      <w:autoSpaceDE w:val="0"/>
      <w:autoSpaceDN w:val="0"/>
      <w:adjustRightInd w:val="0"/>
      <w:spacing w:before="480" w:after="0" w:line="240" w:lineRule="auto"/>
      <w:ind w:left="432" w:hanging="432"/>
      <w:outlineLvl w:val="0"/>
    </w:pPr>
    <w:rPr>
      <w:rFonts w:ascii="Cambria" w:eastAsia="Times New Roman" w:hAnsi="Cambria" w:cs="Cambria"/>
      <w:b/>
      <w:bCs/>
      <w:color w:val="365F91"/>
      <w:sz w:val="28"/>
      <w:szCs w:val="28"/>
      <w:lang w:eastAsia="pl-PL"/>
    </w:rPr>
  </w:style>
  <w:style w:type="paragraph" w:customStyle="1" w:styleId="Heading21">
    <w:name w:val="Heading 21"/>
    <w:basedOn w:val="Normalny"/>
    <w:next w:val="Normalny"/>
    <w:uiPriority w:val="99"/>
    <w:rsid w:val="00F66FE4"/>
    <w:pPr>
      <w:keepNext/>
      <w:widowControl w:val="0"/>
      <w:tabs>
        <w:tab w:val="num" w:pos="576"/>
        <w:tab w:val="num" w:pos="1440"/>
      </w:tabs>
      <w:suppressAutoHyphens/>
      <w:autoSpaceDE w:val="0"/>
      <w:autoSpaceDN w:val="0"/>
      <w:adjustRightInd w:val="0"/>
      <w:spacing w:before="240" w:after="60" w:line="240" w:lineRule="auto"/>
      <w:ind w:left="576" w:hanging="576"/>
      <w:outlineLvl w:val="1"/>
    </w:pPr>
    <w:rPr>
      <w:rFonts w:ascii="Arial" w:eastAsia="Times New Roman" w:hAnsi="Arial" w:cs="Arial"/>
      <w:b/>
      <w:bCs/>
      <w:i/>
      <w:iCs/>
      <w:sz w:val="28"/>
      <w:szCs w:val="28"/>
      <w:lang w:eastAsia="pl-PL"/>
    </w:rPr>
  </w:style>
  <w:style w:type="paragraph" w:customStyle="1" w:styleId="Heading31">
    <w:name w:val="Heading 31"/>
    <w:aliases w:val="h3"/>
    <w:basedOn w:val="Normalny"/>
    <w:next w:val="Normalny"/>
    <w:uiPriority w:val="99"/>
    <w:rsid w:val="00F66FE4"/>
    <w:pPr>
      <w:keepNext/>
      <w:widowControl w:val="0"/>
      <w:tabs>
        <w:tab w:val="num" w:pos="720"/>
        <w:tab w:val="num" w:pos="2160"/>
      </w:tabs>
      <w:suppressAutoHyphens/>
      <w:autoSpaceDE w:val="0"/>
      <w:autoSpaceDN w:val="0"/>
      <w:adjustRightInd w:val="0"/>
      <w:spacing w:after="0" w:line="240" w:lineRule="auto"/>
      <w:ind w:left="720" w:hanging="720"/>
      <w:jc w:val="center"/>
      <w:outlineLvl w:val="2"/>
    </w:pPr>
    <w:rPr>
      <w:rFonts w:ascii="Arial" w:eastAsia="Times New Roman" w:hAnsi="Arial" w:cs="Arial"/>
      <w:b/>
      <w:bCs/>
      <w:sz w:val="24"/>
      <w:szCs w:val="24"/>
      <w:lang w:eastAsia="pl-PL"/>
    </w:rPr>
  </w:style>
  <w:style w:type="paragraph" w:customStyle="1" w:styleId="Heading41">
    <w:name w:val="Heading 41"/>
    <w:aliases w:val="h4"/>
    <w:basedOn w:val="Normalny"/>
    <w:next w:val="Normalny"/>
    <w:uiPriority w:val="99"/>
    <w:rsid w:val="00F66FE4"/>
    <w:pPr>
      <w:keepNext/>
      <w:widowControl w:val="0"/>
      <w:tabs>
        <w:tab w:val="num" w:pos="864"/>
        <w:tab w:val="left" w:pos="2835"/>
        <w:tab w:val="left" w:pos="2880"/>
        <w:tab w:val="left" w:pos="7513"/>
      </w:tabs>
      <w:suppressAutoHyphens/>
      <w:autoSpaceDE w:val="0"/>
      <w:autoSpaceDN w:val="0"/>
      <w:adjustRightInd w:val="0"/>
      <w:spacing w:after="120" w:line="240" w:lineRule="auto"/>
      <w:ind w:left="864" w:hanging="864"/>
      <w:jc w:val="center"/>
      <w:outlineLvl w:val="3"/>
    </w:pPr>
    <w:rPr>
      <w:rFonts w:eastAsia="Times New Roman" w:cs="Calibri"/>
      <w:b/>
      <w:bCs/>
      <w:sz w:val="28"/>
      <w:szCs w:val="28"/>
      <w:lang w:eastAsia="pl-PL"/>
    </w:rPr>
  </w:style>
  <w:style w:type="paragraph" w:customStyle="1" w:styleId="Heading51">
    <w:name w:val="Heading 51"/>
    <w:aliases w:val="h5"/>
    <w:basedOn w:val="Normalny"/>
    <w:next w:val="Normalny"/>
    <w:uiPriority w:val="99"/>
    <w:rsid w:val="00F66FE4"/>
    <w:pPr>
      <w:keepNext/>
      <w:widowControl w:val="0"/>
      <w:tabs>
        <w:tab w:val="num" w:pos="1008"/>
        <w:tab w:val="num" w:pos="3600"/>
      </w:tabs>
      <w:suppressAutoHyphens/>
      <w:autoSpaceDE w:val="0"/>
      <w:autoSpaceDN w:val="0"/>
      <w:adjustRightInd w:val="0"/>
      <w:spacing w:after="0" w:line="240" w:lineRule="auto"/>
      <w:ind w:left="1008" w:hanging="1008"/>
      <w:jc w:val="center"/>
      <w:outlineLvl w:val="4"/>
    </w:pPr>
    <w:rPr>
      <w:rFonts w:eastAsia="Times New Roman" w:cs="Calibri"/>
      <w:sz w:val="32"/>
      <w:szCs w:val="32"/>
      <w:lang w:eastAsia="pl-PL"/>
    </w:rPr>
  </w:style>
  <w:style w:type="paragraph" w:customStyle="1" w:styleId="Heading61">
    <w:name w:val="Heading 61"/>
    <w:aliases w:val="h6"/>
    <w:basedOn w:val="Normalny"/>
    <w:next w:val="Normalny"/>
    <w:uiPriority w:val="99"/>
    <w:rsid w:val="00F66FE4"/>
    <w:pPr>
      <w:widowControl w:val="0"/>
      <w:tabs>
        <w:tab w:val="num" w:pos="1152"/>
        <w:tab w:val="num" w:pos="4320"/>
      </w:tabs>
      <w:suppressAutoHyphens/>
      <w:autoSpaceDE w:val="0"/>
      <w:autoSpaceDN w:val="0"/>
      <w:adjustRightInd w:val="0"/>
      <w:spacing w:before="240" w:after="60" w:line="240" w:lineRule="auto"/>
      <w:ind w:left="1152" w:hanging="1152"/>
      <w:outlineLvl w:val="5"/>
    </w:pPr>
    <w:rPr>
      <w:rFonts w:eastAsia="Times New Roman" w:cs="Calibri"/>
      <w:b/>
      <w:bCs/>
      <w:lang w:eastAsia="pl-PL"/>
    </w:rPr>
  </w:style>
  <w:style w:type="paragraph" w:customStyle="1" w:styleId="Heading71">
    <w:name w:val="Heading 71"/>
    <w:aliases w:val="h7"/>
    <w:basedOn w:val="Normalny"/>
    <w:next w:val="Normalny"/>
    <w:uiPriority w:val="99"/>
    <w:rsid w:val="00F66FE4"/>
    <w:pPr>
      <w:widowControl w:val="0"/>
      <w:tabs>
        <w:tab w:val="num" w:pos="1296"/>
        <w:tab w:val="num" w:pos="5040"/>
      </w:tabs>
      <w:suppressAutoHyphens/>
      <w:autoSpaceDE w:val="0"/>
      <w:autoSpaceDN w:val="0"/>
      <w:adjustRightInd w:val="0"/>
      <w:spacing w:before="240" w:after="60" w:line="240" w:lineRule="auto"/>
      <w:ind w:left="1296" w:hanging="1296"/>
      <w:outlineLvl w:val="6"/>
    </w:pPr>
    <w:rPr>
      <w:rFonts w:eastAsia="Times New Roman" w:cs="Calibri"/>
      <w:sz w:val="24"/>
      <w:szCs w:val="24"/>
      <w:lang w:eastAsia="pl-PL"/>
    </w:rPr>
  </w:style>
  <w:style w:type="paragraph" w:customStyle="1" w:styleId="Heading81">
    <w:name w:val="Heading 81"/>
    <w:aliases w:val="h8"/>
    <w:basedOn w:val="Normalny"/>
    <w:next w:val="Normalny"/>
    <w:uiPriority w:val="99"/>
    <w:rsid w:val="00F66FE4"/>
    <w:pPr>
      <w:keepNext/>
      <w:keepLines/>
      <w:widowControl w:val="0"/>
      <w:tabs>
        <w:tab w:val="num" w:pos="1440"/>
        <w:tab w:val="num" w:pos="5760"/>
      </w:tabs>
      <w:suppressAutoHyphens/>
      <w:autoSpaceDE w:val="0"/>
      <w:autoSpaceDN w:val="0"/>
      <w:adjustRightInd w:val="0"/>
      <w:spacing w:before="200" w:after="0" w:line="240" w:lineRule="auto"/>
      <w:ind w:left="1440" w:hanging="1440"/>
      <w:outlineLvl w:val="7"/>
    </w:pPr>
    <w:rPr>
      <w:rFonts w:ascii="Cambria" w:eastAsia="Times New Roman" w:hAnsi="Cambria" w:cs="Cambria"/>
      <w:color w:val="404040"/>
      <w:sz w:val="20"/>
      <w:szCs w:val="20"/>
      <w:lang w:eastAsia="pl-PL"/>
    </w:rPr>
  </w:style>
  <w:style w:type="character" w:customStyle="1" w:styleId="FontStyle85">
    <w:name w:val="Font Style85"/>
    <w:uiPriority w:val="99"/>
    <w:rsid w:val="00F66FE4"/>
    <w:rPr>
      <w:rFonts w:ascii="Times New Roman" w:hAnsi="Times New Roman"/>
      <w:b/>
      <w:sz w:val="24"/>
      <w:lang w:val="pl-PL"/>
    </w:rPr>
  </w:style>
  <w:style w:type="paragraph" w:customStyle="1" w:styleId="Tekstpodstawowy31">
    <w:name w:val="Tekst podstawowy 31"/>
    <w:basedOn w:val="Normalny"/>
    <w:uiPriority w:val="99"/>
    <w:rsid w:val="00F66FE4"/>
    <w:pPr>
      <w:widowControl w:val="0"/>
      <w:suppressAutoHyphens/>
      <w:autoSpaceDE w:val="0"/>
      <w:autoSpaceDN w:val="0"/>
      <w:adjustRightInd w:val="0"/>
      <w:spacing w:after="120" w:line="240" w:lineRule="auto"/>
    </w:pPr>
    <w:rPr>
      <w:rFonts w:eastAsia="Times New Roman" w:cs="Calibri"/>
      <w:sz w:val="16"/>
      <w:szCs w:val="16"/>
      <w:lang w:eastAsia="pl-PL"/>
    </w:rPr>
  </w:style>
  <w:style w:type="paragraph" w:styleId="Podtytu">
    <w:name w:val="Subtitle"/>
    <w:aliases w:val="sub"/>
    <w:basedOn w:val="Normalny"/>
    <w:next w:val="Tekstpodstawowy"/>
    <w:link w:val="PodtytuZnak"/>
    <w:uiPriority w:val="99"/>
    <w:qFormat/>
    <w:rsid w:val="00F66FE4"/>
    <w:pPr>
      <w:keepNext/>
      <w:widowControl w:val="0"/>
      <w:suppressAutoHyphens/>
      <w:autoSpaceDE w:val="0"/>
      <w:autoSpaceDN w:val="0"/>
      <w:adjustRightInd w:val="0"/>
      <w:spacing w:before="240" w:after="120" w:line="240" w:lineRule="auto"/>
      <w:jc w:val="center"/>
    </w:pPr>
    <w:rPr>
      <w:rFonts w:ascii="Cambria" w:eastAsia="Times New Roman" w:hAnsi="Cambria"/>
      <w:sz w:val="24"/>
      <w:szCs w:val="24"/>
      <w:lang w:val="x-none" w:eastAsia="pl-PL"/>
    </w:rPr>
  </w:style>
  <w:style w:type="character" w:customStyle="1" w:styleId="PodtytuZnak">
    <w:name w:val="Podtytuł Znak"/>
    <w:aliases w:val="sub Znak"/>
    <w:basedOn w:val="Domylnaczcionkaakapitu"/>
    <w:link w:val="Podtytu"/>
    <w:uiPriority w:val="99"/>
    <w:rsid w:val="00F66FE4"/>
    <w:rPr>
      <w:rFonts w:ascii="Cambria" w:eastAsia="Times New Roman" w:hAnsi="Cambria" w:cs="Times New Roman"/>
      <w:sz w:val="24"/>
      <w:szCs w:val="24"/>
      <w:lang w:val="x-none" w:eastAsia="pl-PL"/>
    </w:rPr>
  </w:style>
  <w:style w:type="paragraph" w:customStyle="1" w:styleId="Akapitzlist1">
    <w:name w:val="Akapit z listą1"/>
    <w:basedOn w:val="Normalny"/>
    <w:link w:val="ListParagraphChar"/>
    <w:uiPriority w:val="99"/>
    <w:qFormat/>
    <w:rsid w:val="00F66FE4"/>
    <w:pPr>
      <w:widowControl w:val="0"/>
      <w:suppressAutoHyphens/>
      <w:autoSpaceDE w:val="0"/>
      <w:autoSpaceDN w:val="0"/>
      <w:adjustRightInd w:val="0"/>
    </w:pPr>
    <w:rPr>
      <w:rFonts w:eastAsia="Times New Roman" w:cs="Calibri"/>
      <w:lang w:eastAsia="pl-PL"/>
    </w:rPr>
  </w:style>
  <w:style w:type="character" w:customStyle="1" w:styleId="DeltaViewInsertion">
    <w:name w:val="DeltaView Insertion"/>
    <w:rsid w:val="00F66FE4"/>
    <w:rPr>
      <w:color w:val="0000FF"/>
      <w:u w:val="double"/>
    </w:rPr>
  </w:style>
  <w:style w:type="paragraph" w:styleId="NormalnyWeb">
    <w:name w:val="Normal (Web)"/>
    <w:basedOn w:val="Normalny"/>
    <w:uiPriority w:val="99"/>
    <w:rsid w:val="00F66FE4"/>
    <w:pPr>
      <w:suppressAutoHyphens/>
      <w:spacing w:before="280" w:after="280" w:line="240" w:lineRule="auto"/>
    </w:pPr>
    <w:rPr>
      <w:rFonts w:eastAsia="Times New Roman" w:cs="Calibri"/>
      <w:sz w:val="24"/>
      <w:szCs w:val="24"/>
      <w:lang w:eastAsia="ar-SA"/>
    </w:rPr>
  </w:style>
  <w:style w:type="paragraph" w:customStyle="1" w:styleId="DeltaViewTableBody">
    <w:name w:val="DeltaView Table Body"/>
    <w:basedOn w:val="Normalny"/>
    <w:uiPriority w:val="99"/>
    <w:rsid w:val="00F66FE4"/>
    <w:pPr>
      <w:autoSpaceDE w:val="0"/>
      <w:autoSpaceDN w:val="0"/>
      <w:adjustRightInd w:val="0"/>
      <w:spacing w:after="0" w:line="240" w:lineRule="auto"/>
    </w:pPr>
    <w:rPr>
      <w:rFonts w:ascii="Arial" w:eastAsia="Times New Roman" w:hAnsi="Arial" w:cs="Arial"/>
      <w:sz w:val="24"/>
      <w:szCs w:val="24"/>
      <w:lang w:val="en-US" w:eastAsia="pl-PL"/>
    </w:rPr>
  </w:style>
  <w:style w:type="character" w:customStyle="1" w:styleId="FontStyle64">
    <w:name w:val="Font Style64"/>
    <w:uiPriority w:val="99"/>
    <w:rsid w:val="00F66FE4"/>
    <w:rPr>
      <w:rFonts w:ascii="Times New Roman" w:hAnsi="Times New Roman" w:cs="Times New Roman"/>
      <w:b/>
      <w:bCs/>
      <w:color w:val="000000"/>
      <w:sz w:val="22"/>
      <w:szCs w:val="22"/>
    </w:rPr>
  </w:style>
  <w:style w:type="paragraph" w:customStyle="1" w:styleId="Style16">
    <w:name w:val="Style16"/>
    <w:basedOn w:val="Normalny"/>
    <w:uiPriority w:val="99"/>
    <w:rsid w:val="00F66FE4"/>
    <w:pPr>
      <w:widowControl w:val="0"/>
      <w:autoSpaceDE w:val="0"/>
      <w:autoSpaceDN w:val="0"/>
      <w:adjustRightInd w:val="0"/>
      <w:spacing w:after="0" w:line="264" w:lineRule="exact"/>
      <w:ind w:hanging="408"/>
      <w:jc w:val="both"/>
    </w:pPr>
    <w:rPr>
      <w:rFonts w:ascii="Times New Roman" w:eastAsia="Times New Roman" w:hAnsi="Times New Roman"/>
      <w:sz w:val="24"/>
      <w:szCs w:val="24"/>
      <w:lang w:eastAsia="pl-PL"/>
    </w:rPr>
  </w:style>
  <w:style w:type="paragraph" w:customStyle="1" w:styleId="Style19">
    <w:name w:val="Style19"/>
    <w:basedOn w:val="Normalny"/>
    <w:uiPriority w:val="99"/>
    <w:rsid w:val="00F66FE4"/>
    <w:pPr>
      <w:widowControl w:val="0"/>
      <w:autoSpaceDE w:val="0"/>
      <w:autoSpaceDN w:val="0"/>
      <w:adjustRightInd w:val="0"/>
      <w:spacing w:after="0" w:line="264" w:lineRule="exact"/>
      <w:ind w:hanging="264"/>
      <w:jc w:val="both"/>
    </w:pPr>
    <w:rPr>
      <w:rFonts w:ascii="Times New Roman" w:eastAsia="Times New Roman" w:hAnsi="Times New Roman"/>
      <w:sz w:val="24"/>
      <w:szCs w:val="24"/>
      <w:lang w:eastAsia="pl-PL"/>
    </w:rPr>
  </w:style>
  <w:style w:type="paragraph" w:customStyle="1" w:styleId="Style21">
    <w:name w:val="Style21"/>
    <w:basedOn w:val="Normalny"/>
    <w:uiPriority w:val="99"/>
    <w:rsid w:val="00F66FE4"/>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character" w:customStyle="1" w:styleId="FontStyle49">
    <w:name w:val="Font Style49"/>
    <w:uiPriority w:val="99"/>
    <w:rsid w:val="00F66FE4"/>
    <w:rPr>
      <w:rFonts w:ascii="Times New Roman" w:hAnsi="Times New Roman" w:cs="Times New Roman"/>
      <w:b/>
      <w:bCs/>
      <w:color w:val="000000"/>
      <w:sz w:val="20"/>
      <w:szCs w:val="20"/>
    </w:rPr>
  </w:style>
  <w:style w:type="paragraph" w:customStyle="1" w:styleId="Style7">
    <w:name w:val="Style7"/>
    <w:basedOn w:val="Normalny"/>
    <w:uiPriority w:val="99"/>
    <w:rsid w:val="00F66FE4"/>
    <w:pPr>
      <w:widowControl w:val="0"/>
      <w:autoSpaceDE w:val="0"/>
      <w:autoSpaceDN w:val="0"/>
      <w:adjustRightInd w:val="0"/>
      <w:spacing w:after="0" w:line="518" w:lineRule="exact"/>
    </w:pPr>
    <w:rPr>
      <w:rFonts w:ascii="Times New Roman" w:eastAsia="Times New Roman" w:hAnsi="Times New Roman"/>
      <w:sz w:val="24"/>
      <w:szCs w:val="24"/>
      <w:lang w:eastAsia="pl-PL"/>
    </w:rPr>
  </w:style>
  <w:style w:type="paragraph" w:customStyle="1" w:styleId="Style17">
    <w:name w:val="Style17"/>
    <w:basedOn w:val="Normalny"/>
    <w:uiPriority w:val="99"/>
    <w:rsid w:val="00F66FE4"/>
    <w:pPr>
      <w:widowControl w:val="0"/>
      <w:autoSpaceDE w:val="0"/>
      <w:autoSpaceDN w:val="0"/>
      <w:adjustRightInd w:val="0"/>
      <w:spacing w:after="0" w:line="216" w:lineRule="exact"/>
    </w:pPr>
    <w:rPr>
      <w:rFonts w:ascii="Times New Roman" w:eastAsia="Times New Roman" w:hAnsi="Times New Roman"/>
      <w:sz w:val="24"/>
      <w:szCs w:val="24"/>
      <w:lang w:eastAsia="pl-PL"/>
    </w:rPr>
  </w:style>
  <w:style w:type="paragraph" w:customStyle="1" w:styleId="Style23">
    <w:name w:val="Style23"/>
    <w:basedOn w:val="Normalny"/>
    <w:uiPriority w:val="99"/>
    <w:rsid w:val="00F66FE4"/>
    <w:pPr>
      <w:widowControl w:val="0"/>
      <w:autoSpaceDE w:val="0"/>
      <w:autoSpaceDN w:val="0"/>
      <w:adjustRightInd w:val="0"/>
      <w:spacing w:after="0" w:line="226" w:lineRule="exact"/>
    </w:pPr>
    <w:rPr>
      <w:rFonts w:ascii="Times New Roman" w:eastAsia="Times New Roman" w:hAnsi="Times New Roman"/>
      <w:sz w:val="24"/>
      <w:szCs w:val="24"/>
      <w:lang w:eastAsia="pl-PL"/>
    </w:rPr>
  </w:style>
  <w:style w:type="paragraph" w:customStyle="1" w:styleId="Style24">
    <w:name w:val="Style24"/>
    <w:basedOn w:val="Normalny"/>
    <w:uiPriority w:val="99"/>
    <w:rsid w:val="00F66FE4"/>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2">
    <w:name w:val="Style32"/>
    <w:basedOn w:val="Normalny"/>
    <w:uiPriority w:val="99"/>
    <w:rsid w:val="00F66FE4"/>
    <w:pPr>
      <w:widowControl w:val="0"/>
      <w:autoSpaceDE w:val="0"/>
      <w:autoSpaceDN w:val="0"/>
      <w:adjustRightInd w:val="0"/>
      <w:spacing w:after="0" w:line="240" w:lineRule="auto"/>
      <w:jc w:val="center"/>
    </w:pPr>
    <w:rPr>
      <w:rFonts w:ascii="Times New Roman" w:eastAsia="Times New Roman" w:hAnsi="Times New Roman"/>
      <w:sz w:val="24"/>
      <w:szCs w:val="24"/>
      <w:lang w:eastAsia="pl-PL"/>
    </w:rPr>
  </w:style>
  <w:style w:type="paragraph" w:customStyle="1" w:styleId="Style35">
    <w:name w:val="Style35"/>
    <w:basedOn w:val="Normalny"/>
    <w:uiPriority w:val="99"/>
    <w:rsid w:val="00F66FE4"/>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7">
    <w:name w:val="Style37"/>
    <w:basedOn w:val="Normalny"/>
    <w:uiPriority w:val="99"/>
    <w:rsid w:val="00F66FE4"/>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41">
    <w:name w:val="Style41"/>
    <w:basedOn w:val="Normalny"/>
    <w:uiPriority w:val="99"/>
    <w:rsid w:val="00F66FE4"/>
    <w:pPr>
      <w:widowControl w:val="0"/>
      <w:autoSpaceDE w:val="0"/>
      <w:autoSpaceDN w:val="0"/>
      <w:adjustRightInd w:val="0"/>
      <w:spacing w:after="0" w:line="264" w:lineRule="exact"/>
      <w:ind w:hanging="264"/>
      <w:jc w:val="both"/>
    </w:pPr>
    <w:rPr>
      <w:rFonts w:ascii="Times New Roman" w:eastAsia="Times New Roman" w:hAnsi="Times New Roman"/>
      <w:sz w:val="24"/>
      <w:szCs w:val="24"/>
      <w:lang w:eastAsia="pl-PL"/>
    </w:rPr>
  </w:style>
  <w:style w:type="character" w:customStyle="1" w:styleId="FontStyle50">
    <w:name w:val="Font Style50"/>
    <w:uiPriority w:val="99"/>
    <w:rsid w:val="00F66FE4"/>
    <w:rPr>
      <w:rFonts w:ascii="Calibri" w:hAnsi="Calibri" w:cs="Calibri"/>
      <w:i/>
      <w:iCs/>
      <w:color w:val="000000"/>
      <w:spacing w:val="-10"/>
      <w:sz w:val="22"/>
      <w:szCs w:val="22"/>
    </w:rPr>
  </w:style>
  <w:style w:type="character" w:customStyle="1" w:styleId="FontStyle56">
    <w:name w:val="Font Style56"/>
    <w:uiPriority w:val="99"/>
    <w:rsid w:val="00F66FE4"/>
    <w:rPr>
      <w:rFonts w:ascii="CordiaUPC" w:hAnsi="CordiaUPC" w:cs="CordiaUPC"/>
      <w:b/>
      <w:bCs/>
      <w:color w:val="000000"/>
      <w:sz w:val="28"/>
      <w:szCs w:val="28"/>
    </w:rPr>
  </w:style>
  <w:style w:type="character" w:customStyle="1" w:styleId="FontStyle57">
    <w:name w:val="Font Style57"/>
    <w:uiPriority w:val="99"/>
    <w:rsid w:val="00F66FE4"/>
    <w:rPr>
      <w:rFonts w:ascii="Calibri" w:hAnsi="Calibri" w:cs="Calibri"/>
      <w:b/>
      <w:bCs/>
      <w:i/>
      <w:iCs/>
      <w:color w:val="000000"/>
      <w:sz w:val="22"/>
      <w:szCs w:val="22"/>
    </w:rPr>
  </w:style>
  <w:style w:type="character" w:customStyle="1" w:styleId="FontStyle58">
    <w:name w:val="Font Style58"/>
    <w:uiPriority w:val="99"/>
    <w:rsid w:val="00F66FE4"/>
    <w:rPr>
      <w:rFonts w:ascii="Times New Roman" w:hAnsi="Times New Roman" w:cs="Times New Roman"/>
      <w:color w:val="000000"/>
      <w:sz w:val="20"/>
      <w:szCs w:val="20"/>
    </w:rPr>
  </w:style>
  <w:style w:type="character" w:customStyle="1" w:styleId="FontStyle59">
    <w:name w:val="Font Style59"/>
    <w:uiPriority w:val="99"/>
    <w:rsid w:val="00F66FE4"/>
    <w:rPr>
      <w:rFonts w:ascii="Times New Roman" w:hAnsi="Times New Roman" w:cs="Times New Roman"/>
      <w:i/>
      <w:iCs/>
      <w:color w:val="000000"/>
      <w:sz w:val="18"/>
      <w:szCs w:val="18"/>
    </w:rPr>
  </w:style>
  <w:style w:type="paragraph" w:customStyle="1" w:styleId="Style1">
    <w:name w:val="Style1"/>
    <w:basedOn w:val="Normalny"/>
    <w:uiPriority w:val="99"/>
    <w:rsid w:val="00F66FE4"/>
    <w:pPr>
      <w:widowControl w:val="0"/>
      <w:autoSpaceDE w:val="0"/>
      <w:autoSpaceDN w:val="0"/>
      <w:adjustRightInd w:val="0"/>
      <w:spacing w:after="0" w:line="240" w:lineRule="auto"/>
      <w:jc w:val="right"/>
    </w:pPr>
    <w:rPr>
      <w:rFonts w:ascii="Times New Roman" w:eastAsia="Times New Roman" w:hAnsi="Times New Roman"/>
      <w:sz w:val="24"/>
      <w:szCs w:val="24"/>
      <w:lang w:eastAsia="pl-PL"/>
    </w:rPr>
  </w:style>
  <w:style w:type="paragraph" w:customStyle="1" w:styleId="Style2">
    <w:name w:val="Style2"/>
    <w:basedOn w:val="Normalny"/>
    <w:uiPriority w:val="99"/>
    <w:rsid w:val="00F66FE4"/>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
    <w:name w:val="Style3"/>
    <w:basedOn w:val="Normalny"/>
    <w:uiPriority w:val="99"/>
    <w:rsid w:val="00F66FE4"/>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5">
    <w:name w:val="Style5"/>
    <w:basedOn w:val="Normalny"/>
    <w:uiPriority w:val="99"/>
    <w:rsid w:val="00F66FE4"/>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6">
    <w:name w:val="Style6"/>
    <w:basedOn w:val="Normalny"/>
    <w:uiPriority w:val="99"/>
    <w:rsid w:val="00F66FE4"/>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8">
    <w:name w:val="Style8"/>
    <w:basedOn w:val="Normalny"/>
    <w:uiPriority w:val="99"/>
    <w:rsid w:val="00F66FE4"/>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11">
    <w:name w:val="Font Style11"/>
    <w:uiPriority w:val="99"/>
    <w:rsid w:val="00F66FE4"/>
    <w:rPr>
      <w:rFonts w:ascii="Times New Roman" w:hAnsi="Times New Roman"/>
      <w:color w:val="000000"/>
      <w:sz w:val="26"/>
    </w:rPr>
  </w:style>
  <w:style w:type="character" w:customStyle="1" w:styleId="FontStyle12">
    <w:name w:val="Font Style12"/>
    <w:uiPriority w:val="99"/>
    <w:rsid w:val="00F66FE4"/>
    <w:rPr>
      <w:rFonts w:ascii="Times New Roman" w:hAnsi="Times New Roman"/>
      <w:color w:val="000000"/>
      <w:sz w:val="22"/>
    </w:rPr>
  </w:style>
  <w:style w:type="character" w:customStyle="1" w:styleId="FontStyle13">
    <w:name w:val="Font Style13"/>
    <w:uiPriority w:val="99"/>
    <w:rsid w:val="00F66FE4"/>
    <w:rPr>
      <w:rFonts w:ascii="Calibri" w:hAnsi="Calibri"/>
      <w:b/>
      <w:color w:val="000000"/>
      <w:sz w:val="18"/>
    </w:rPr>
  </w:style>
  <w:style w:type="character" w:customStyle="1" w:styleId="FontStyle14">
    <w:name w:val="Font Style14"/>
    <w:uiPriority w:val="99"/>
    <w:rsid w:val="00F66FE4"/>
    <w:rPr>
      <w:rFonts w:ascii="Times New Roman" w:hAnsi="Times New Roman"/>
      <w:i/>
      <w:color w:val="000000"/>
      <w:sz w:val="22"/>
    </w:rPr>
  </w:style>
  <w:style w:type="character" w:customStyle="1" w:styleId="FontStyle15">
    <w:name w:val="Font Style15"/>
    <w:uiPriority w:val="99"/>
    <w:rsid w:val="00F66FE4"/>
    <w:rPr>
      <w:rFonts w:ascii="Times New Roman" w:hAnsi="Times New Roman"/>
      <w:b/>
      <w:color w:val="000000"/>
      <w:sz w:val="22"/>
    </w:rPr>
  </w:style>
  <w:style w:type="paragraph" w:customStyle="1" w:styleId="Tabelapozycja">
    <w:name w:val="Tabela pozycja"/>
    <w:basedOn w:val="Normalny"/>
    <w:rsid w:val="00F66FE4"/>
    <w:pPr>
      <w:suppressAutoHyphens/>
      <w:autoSpaceDN w:val="0"/>
      <w:spacing w:after="0" w:line="240" w:lineRule="auto"/>
      <w:textAlignment w:val="baseline"/>
    </w:pPr>
    <w:rPr>
      <w:rFonts w:ascii="Times New Roman" w:eastAsia="Times New Roman" w:hAnsi="Times New Roman"/>
      <w:kern w:val="3"/>
      <w:sz w:val="24"/>
      <w:szCs w:val="24"/>
      <w:lang w:eastAsia="pl-PL"/>
    </w:rPr>
  </w:style>
  <w:style w:type="character" w:styleId="Uwydatnienie">
    <w:name w:val="Emphasis"/>
    <w:uiPriority w:val="99"/>
    <w:qFormat/>
    <w:rsid w:val="00F66FE4"/>
    <w:rPr>
      <w:rFonts w:cs="Times New Roman"/>
      <w:i/>
      <w:iCs/>
    </w:rPr>
  </w:style>
  <w:style w:type="paragraph" w:customStyle="1" w:styleId="PreformattedText">
    <w:name w:val="Preformatted Text"/>
    <w:basedOn w:val="Normalny"/>
    <w:uiPriority w:val="99"/>
    <w:rsid w:val="00F66FE4"/>
    <w:pPr>
      <w:suppressAutoHyphens/>
      <w:autoSpaceDN w:val="0"/>
      <w:spacing w:after="0" w:line="240" w:lineRule="auto"/>
      <w:textAlignment w:val="baseline"/>
    </w:pPr>
    <w:rPr>
      <w:rFonts w:ascii="Courier New" w:hAnsi="Courier New" w:cs="Courier New"/>
      <w:color w:val="000000"/>
      <w:kern w:val="3"/>
      <w:sz w:val="20"/>
      <w:szCs w:val="20"/>
      <w:lang w:val="en-US"/>
    </w:rPr>
  </w:style>
  <w:style w:type="character" w:customStyle="1" w:styleId="TekstprzypisukocowegoZnak">
    <w:name w:val="Tekst przypisu końcowego Znak"/>
    <w:link w:val="Tekstprzypisukocowego"/>
    <w:uiPriority w:val="99"/>
    <w:semiHidden/>
    <w:rsid w:val="00F66FE4"/>
  </w:style>
  <w:style w:type="paragraph" w:styleId="Tekstprzypisukocowego">
    <w:name w:val="endnote text"/>
    <w:basedOn w:val="Normalny"/>
    <w:link w:val="TekstprzypisukocowegoZnak"/>
    <w:uiPriority w:val="99"/>
    <w:semiHidden/>
    <w:rsid w:val="00F66FE4"/>
    <w:pPr>
      <w:spacing w:after="0" w:line="240" w:lineRule="auto"/>
      <w:jc w:val="both"/>
    </w:pPr>
    <w:rPr>
      <w:rFonts w:asciiTheme="minorHAnsi" w:eastAsiaTheme="minorHAnsi" w:hAnsiTheme="minorHAnsi" w:cstheme="minorBidi"/>
    </w:rPr>
  </w:style>
  <w:style w:type="character" w:customStyle="1" w:styleId="TekstprzypisukocowegoZnak1">
    <w:name w:val="Tekst przypisu końcowego Znak1"/>
    <w:basedOn w:val="Domylnaczcionkaakapitu"/>
    <w:uiPriority w:val="99"/>
    <w:semiHidden/>
    <w:rsid w:val="00F66FE4"/>
    <w:rPr>
      <w:rFonts w:ascii="Calibri" w:eastAsia="Calibri" w:hAnsi="Calibri" w:cs="Times New Roman"/>
      <w:sz w:val="20"/>
      <w:szCs w:val="20"/>
    </w:rPr>
  </w:style>
  <w:style w:type="character" w:customStyle="1" w:styleId="Tekstpodstawowywcity3Znak">
    <w:name w:val="Tekst podstawowy wcięty 3 Znak"/>
    <w:link w:val="Tekstpodstawowywcity3"/>
    <w:uiPriority w:val="99"/>
    <w:semiHidden/>
    <w:rsid w:val="00F66FE4"/>
    <w:rPr>
      <w:sz w:val="16"/>
      <w:szCs w:val="16"/>
    </w:rPr>
  </w:style>
  <w:style w:type="paragraph" w:styleId="Tekstpodstawowywcity3">
    <w:name w:val="Body Text Indent 3"/>
    <w:basedOn w:val="Normalny"/>
    <w:link w:val="Tekstpodstawowywcity3Znak"/>
    <w:uiPriority w:val="99"/>
    <w:semiHidden/>
    <w:unhideWhenUsed/>
    <w:rsid w:val="00F66FE4"/>
    <w:pPr>
      <w:spacing w:after="120" w:line="240" w:lineRule="auto"/>
      <w:ind w:left="283"/>
      <w:jc w:val="both"/>
    </w:pPr>
    <w:rPr>
      <w:rFonts w:asciiTheme="minorHAnsi" w:eastAsiaTheme="minorHAnsi" w:hAnsiTheme="minorHAnsi" w:cstheme="minorBidi"/>
      <w:sz w:val="16"/>
      <w:szCs w:val="16"/>
    </w:rPr>
  </w:style>
  <w:style w:type="character" w:customStyle="1" w:styleId="Tekstpodstawowywcity3Znak1">
    <w:name w:val="Tekst podstawowy wcięty 3 Znak1"/>
    <w:basedOn w:val="Domylnaczcionkaakapitu"/>
    <w:uiPriority w:val="99"/>
    <w:semiHidden/>
    <w:rsid w:val="00F66FE4"/>
    <w:rPr>
      <w:rFonts w:ascii="Calibri" w:eastAsia="Calibri" w:hAnsi="Calibri" w:cs="Times New Roman"/>
      <w:sz w:val="16"/>
      <w:szCs w:val="16"/>
    </w:rPr>
  </w:style>
  <w:style w:type="paragraph" w:styleId="HTML-wstpniesformatowany">
    <w:name w:val="HTML Preformatted"/>
    <w:basedOn w:val="Normalny"/>
    <w:link w:val="HTML-wstpniesformatowanyZnak1"/>
    <w:rsid w:val="00F66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zh-CN"/>
    </w:rPr>
  </w:style>
  <w:style w:type="character" w:customStyle="1" w:styleId="HTML-wstpniesformatowanyZnak">
    <w:name w:val="HTML - wstępnie sformatowany Znak"/>
    <w:basedOn w:val="Domylnaczcionkaakapitu"/>
    <w:uiPriority w:val="99"/>
    <w:semiHidden/>
    <w:rsid w:val="00F66FE4"/>
    <w:rPr>
      <w:rFonts w:ascii="Consolas" w:eastAsia="Calibri" w:hAnsi="Consolas" w:cs="Times New Roman"/>
      <w:sz w:val="20"/>
      <w:szCs w:val="20"/>
    </w:rPr>
  </w:style>
  <w:style w:type="character" w:customStyle="1" w:styleId="HTML-wstpniesformatowanyZnak1">
    <w:name w:val="HTML - wstępnie sformatowany Znak1"/>
    <w:link w:val="HTML-wstpniesformatowany"/>
    <w:rsid w:val="00F66FE4"/>
    <w:rPr>
      <w:rFonts w:ascii="Courier New" w:eastAsia="Times New Roman" w:hAnsi="Courier New" w:cs="Times New Roman"/>
      <w:sz w:val="20"/>
      <w:szCs w:val="20"/>
      <w:lang w:val="x-none" w:eastAsia="zh-CN"/>
    </w:rPr>
  </w:style>
  <w:style w:type="paragraph" w:customStyle="1" w:styleId="listaa">
    <w:name w:val="lista a)"/>
    <w:basedOn w:val="Normalny"/>
    <w:rsid w:val="00F66FE4"/>
    <w:pPr>
      <w:tabs>
        <w:tab w:val="num" w:pos="360"/>
      </w:tabs>
      <w:spacing w:after="0" w:line="240" w:lineRule="auto"/>
      <w:ind w:left="360" w:hanging="360"/>
      <w:jc w:val="both"/>
    </w:pPr>
    <w:rPr>
      <w:rFonts w:ascii="Times New Roman" w:eastAsia="Times New Roman" w:hAnsi="Times New Roman"/>
      <w:sz w:val="24"/>
      <w:szCs w:val="20"/>
      <w:lang w:eastAsia="pl-PL"/>
    </w:rPr>
  </w:style>
  <w:style w:type="paragraph" w:customStyle="1" w:styleId="Tekstpodstawowy32">
    <w:name w:val="Tekst podstawowy 32"/>
    <w:basedOn w:val="Normalny"/>
    <w:qFormat/>
    <w:rsid w:val="00F66FE4"/>
    <w:pPr>
      <w:widowControl w:val="0"/>
      <w:suppressAutoHyphens/>
      <w:spacing w:after="0" w:line="240" w:lineRule="auto"/>
      <w:jc w:val="both"/>
      <w:textAlignment w:val="baseline"/>
    </w:pPr>
    <w:rPr>
      <w:rFonts w:ascii="Times New Roman" w:eastAsia="Times New Roman" w:hAnsi="Times New Roman"/>
      <w:color w:val="000000"/>
      <w:szCs w:val="20"/>
      <w:lang w:eastAsia="ar-SA"/>
    </w:rPr>
  </w:style>
  <w:style w:type="table" w:customStyle="1" w:styleId="TableGrid1">
    <w:name w:val="TableGrid1"/>
    <w:rsid w:val="00F66FE4"/>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39"/>
    <w:rsid w:val="00F66FE4"/>
    <w:pPr>
      <w:numPr>
        <w:numId w:val="87"/>
      </w:numPr>
      <w:spacing w:after="0" w:line="240" w:lineRule="auto"/>
      <w:ind w:left="720" w:hanging="3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unhideWhenUsed/>
    <w:rsid w:val="00F66FE4"/>
    <w:rPr>
      <w:color w:val="605E5C"/>
      <w:shd w:val="clear" w:color="auto" w:fill="E1DFDD"/>
    </w:rPr>
  </w:style>
  <w:style w:type="character" w:customStyle="1" w:styleId="Wzmianka1">
    <w:name w:val="Wzmianka1"/>
    <w:uiPriority w:val="99"/>
    <w:unhideWhenUsed/>
    <w:rsid w:val="00F66FE4"/>
    <w:rPr>
      <w:color w:val="2B579A"/>
      <w:shd w:val="clear" w:color="auto" w:fill="E1DFDD"/>
    </w:rPr>
  </w:style>
  <w:style w:type="table" w:customStyle="1" w:styleId="TableGrid0">
    <w:name w:val="Table Grid0"/>
    <w:rsid w:val="00F66FE4"/>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F66FE4"/>
    <w:rPr>
      <w:color w:val="954F72" w:themeColor="followedHyperlink"/>
      <w:u w:val="single"/>
    </w:rPr>
  </w:style>
  <w:style w:type="table" w:customStyle="1" w:styleId="TableGrid">
    <w:name w:val="TableGrid"/>
    <w:rsid w:val="00F66FE4"/>
    <w:pPr>
      <w:spacing w:after="0" w:line="240" w:lineRule="auto"/>
    </w:pPr>
    <w:rPr>
      <w:rFonts w:eastAsiaTheme="minorEastAsia"/>
    </w:rPr>
    <w:tblPr>
      <w:tblCellMar>
        <w:top w:w="0" w:type="dxa"/>
        <w:left w:w="0" w:type="dxa"/>
        <w:bottom w:w="0" w:type="dxa"/>
        <w:right w:w="0" w:type="dxa"/>
      </w:tblCellMar>
    </w:tblPr>
  </w:style>
  <w:style w:type="table" w:customStyle="1" w:styleId="Tabela-Siatka2">
    <w:name w:val="Tabela - Siatka2"/>
    <w:basedOn w:val="Standardowy"/>
    <w:next w:val="Tabela-Siatka"/>
    <w:uiPriority w:val="39"/>
    <w:rsid w:val="00F66F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F66FE4"/>
    <w:pPr>
      <w:spacing w:after="0" w:line="240" w:lineRule="auto"/>
    </w:pPr>
    <w:rPr>
      <w:rFonts w:ascii="Calibri" w:eastAsia="Calibri" w:hAnsi="Calibri" w:cs="Times New Roman"/>
    </w:rPr>
  </w:style>
  <w:style w:type="paragraph" w:customStyle="1" w:styleId="Standard">
    <w:name w:val="Standard"/>
    <w:rsid w:val="00F66FE4"/>
    <w:pPr>
      <w:suppressAutoHyphens/>
      <w:autoSpaceDN w:val="0"/>
      <w:spacing w:line="242" w:lineRule="auto"/>
      <w:textAlignment w:val="baseline"/>
    </w:pPr>
    <w:rPr>
      <w:rFonts w:ascii="Calibri" w:eastAsia="Calibri" w:hAnsi="Calibri" w:cs="Times New Roman"/>
      <w:kern w:val="3"/>
    </w:rPr>
  </w:style>
  <w:style w:type="paragraph" w:customStyle="1" w:styleId="Textbodyindent">
    <w:name w:val="Text body indent"/>
    <w:basedOn w:val="Standard"/>
    <w:rsid w:val="00F66FE4"/>
    <w:pPr>
      <w:spacing w:after="0" w:line="240" w:lineRule="auto"/>
      <w:ind w:left="283"/>
    </w:pPr>
    <w:rPr>
      <w:rFonts w:ascii="Tahoma" w:eastAsia="Times New Roman" w:hAnsi="Tahoma"/>
      <w:szCs w:val="20"/>
      <w:lang w:eastAsia="ar-SA"/>
    </w:rPr>
  </w:style>
  <w:style w:type="numbering" w:customStyle="1" w:styleId="WWNum1">
    <w:name w:val="WWNum1"/>
    <w:basedOn w:val="Bezlisty"/>
    <w:rsid w:val="00F66FE4"/>
    <w:pPr>
      <w:numPr>
        <w:numId w:val="3"/>
      </w:numPr>
    </w:pPr>
  </w:style>
  <w:style w:type="numbering" w:customStyle="1" w:styleId="WWNum2">
    <w:name w:val="WWNum2"/>
    <w:basedOn w:val="Bezlisty"/>
    <w:rsid w:val="00F66FE4"/>
    <w:pPr>
      <w:numPr>
        <w:numId w:val="4"/>
      </w:numPr>
    </w:pPr>
  </w:style>
  <w:style w:type="numbering" w:customStyle="1" w:styleId="WWNum3">
    <w:name w:val="WWNum3"/>
    <w:basedOn w:val="Bezlisty"/>
    <w:rsid w:val="00F66FE4"/>
    <w:pPr>
      <w:numPr>
        <w:numId w:val="5"/>
      </w:numPr>
    </w:pPr>
  </w:style>
  <w:style w:type="numbering" w:customStyle="1" w:styleId="WWNum4">
    <w:name w:val="WWNum4"/>
    <w:basedOn w:val="Bezlisty"/>
    <w:rsid w:val="00F66FE4"/>
    <w:pPr>
      <w:numPr>
        <w:numId w:val="6"/>
      </w:numPr>
    </w:pPr>
  </w:style>
  <w:style w:type="numbering" w:customStyle="1" w:styleId="WWNum5">
    <w:name w:val="WWNum5"/>
    <w:basedOn w:val="Bezlisty"/>
    <w:rsid w:val="00F66FE4"/>
    <w:pPr>
      <w:numPr>
        <w:numId w:val="7"/>
      </w:numPr>
    </w:pPr>
  </w:style>
  <w:style w:type="numbering" w:customStyle="1" w:styleId="WWNum6">
    <w:name w:val="WWNum6"/>
    <w:basedOn w:val="Bezlisty"/>
    <w:rsid w:val="00F66FE4"/>
    <w:pPr>
      <w:numPr>
        <w:numId w:val="8"/>
      </w:numPr>
    </w:pPr>
  </w:style>
  <w:style w:type="numbering" w:customStyle="1" w:styleId="WWNum7">
    <w:name w:val="WWNum7"/>
    <w:basedOn w:val="Bezlisty"/>
    <w:rsid w:val="00F66FE4"/>
    <w:pPr>
      <w:numPr>
        <w:numId w:val="9"/>
      </w:numPr>
    </w:pPr>
  </w:style>
  <w:style w:type="numbering" w:customStyle="1" w:styleId="WWNum8">
    <w:name w:val="WWNum8"/>
    <w:basedOn w:val="Bezlisty"/>
    <w:rsid w:val="00F66FE4"/>
    <w:pPr>
      <w:numPr>
        <w:numId w:val="10"/>
      </w:numPr>
    </w:pPr>
  </w:style>
  <w:style w:type="numbering" w:customStyle="1" w:styleId="WWNum9">
    <w:name w:val="WWNum9"/>
    <w:basedOn w:val="Bezlisty"/>
    <w:rsid w:val="00F66FE4"/>
    <w:pPr>
      <w:numPr>
        <w:numId w:val="11"/>
      </w:numPr>
    </w:pPr>
  </w:style>
  <w:style w:type="numbering" w:customStyle="1" w:styleId="WWNum10">
    <w:name w:val="WWNum10"/>
    <w:basedOn w:val="Bezlisty"/>
    <w:rsid w:val="00F66FE4"/>
    <w:pPr>
      <w:numPr>
        <w:numId w:val="12"/>
      </w:numPr>
    </w:pPr>
  </w:style>
  <w:style w:type="numbering" w:customStyle="1" w:styleId="WWNum11">
    <w:name w:val="WWNum11"/>
    <w:basedOn w:val="Bezlisty"/>
    <w:rsid w:val="00F66FE4"/>
    <w:pPr>
      <w:numPr>
        <w:numId w:val="13"/>
      </w:numPr>
    </w:pPr>
  </w:style>
  <w:style w:type="numbering" w:customStyle="1" w:styleId="WWNum12">
    <w:name w:val="WWNum12"/>
    <w:basedOn w:val="Bezlisty"/>
    <w:rsid w:val="00F66FE4"/>
    <w:pPr>
      <w:numPr>
        <w:numId w:val="14"/>
      </w:numPr>
    </w:pPr>
  </w:style>
  <w:style w:type="numbering" w:customStyle="1" w:styleId="WWNum13">
    <w:name w:val="WWNum13"/>
    <w:basedOn w:val="Bezlisty"/>
    <w:rsid w:val="00F66FE4"/>
    <w:pPr>
      <w:numPr>
        <w:numId w:val="15"/>
      </w:numPr>
    </w:pPr>
  </w:style>
  <w:style w:type="numbering" w:customStyle="1" w:styleId="WWNum14">
    <w:name w:val="WWNum14"/>
    <w:basedOn w:val="Bezlisty"/>
    <w:rsid w:val="00F66FE4"/>
    <w:pPr>
      <w:numPr>
        <w:numId w:val="16"/>
      </w:numPr>
    </w:pPr>
  </w:style>
  <w:style w:type="character" w:customStyle="1" w:styleId="ListParagraphChar">
    <w:name w:val="List Paragraph Char"/>
    <w:link w:val="Akapitzlist1"/>
    <w:uiPriority w:val="99"/>
    <w:locked/>
    <w:rsid w:val="00F66FE4"/>
    <w:rPr>
      <w:rFonts w:ascii="Calibri" w:eastAsia="Times New Roman" w:hAnsi="Calibri" w:cs="Calibri"/>
      <w:lang w:eastAsia="pl-PL"/>
    </w:rPr>
  </w:style>
  <w:style w:type="paragraph" w:customStyle="1" w:styleId="tekstlitera">
    <w:name w:val="tekst litera"/>
    <w:basedOn w:val="Normalny"/>
    <w:rsid w:val="00F66FE4"/>
    <w:pPr>
      <w:numPr>
        <w:ilvl w:val="4"/>
        <w:numId w:val="19"/>
      </w:numPr>
      <w:spacing w:before="120" w:after="120" w:line="240" w:lineRule="auto"/>
      <w:jc w:val="both"/>
    </w:pPr>
    <w:rPr>
      <w:rFonts w:ascii="Palatino Linotype" w:eastAsia="Times New Roman" w:hAnsi="Palatino Linotype"/>
      <w:szCs w:val="20"/>
      <w:lang w:eastAsia="pl-PL"/>
    </w:rPr>
  </w:style>
  <w:style w:type="paragraph" w:customStyle="1" w:styleId="tekstparagraf">
    <w:name w:val="tekst paragraf"/>
    <w:basedOn w:val="Normalny"/>
    <w:next w:val="Normalny"/>
    <w:rsid w:val="00F66FE4"/>
    <w:pPr>
      <w:keepNext/>
      <w:numPr>
        <w:numId w:val="19"/>
      </w:numPr>
      <w:spacing w:before="240" w:after="0" w:line="240" w:lineRule="auto"/>
      <w:jc w:val="center"/>
    </w:pPr>
    <w:rPr>
      <w:rFonts w:ascii="Palatino Linotype" w:eastAsia="Times New Roman" w:hAnsi="Palatino Linotype"/>
      <w:b/>
      <w:szCs w:val="20"/>
      <w:lang w:eastAsia="pl-PL"/>
    </w:rPr>
  </w:style>
  <w:style w:type="paragraph" w:customStyle="1" w:styleId="tekstparagraftytu">
    <w:name w:val="tekst paragraf tytuł"/>
    <w:basedOn w:val="Normalny"/>
    <w:next w:val="Normalny"/>
    <w:rsid w:val="00F66FE4"/>
    <w:pPr>
      <w:keepNext/>
      <w:numPr>
        <w:ilvl w:val="1"/>
        <w:numId w:val="19"/>
      </w:numPr>
      <w:spacing w:after="120" w:line="240" w:lineRule="auto"/>
      <w:jc w:val="center"/>
    </w:pPr>
    <w:rPr>
      <w:rFonts w:ascii="Palatino Linotype" w:eastAsia="Times New Roman" w:hAnsi="Palatino Linotype"/>
      <w:b/>
      <w:smallCaps/>
      <w:szCs w:val="20"/>
      <w:lang w:eastAsia="pl-PL"/>
    </w:rPr>
  </w:style>
  <w:style w:type="paragraph" w:customStyle="1" w:styleId="tekstpunkt">
    <w:name w:val="tekst punkt"/>
    <w:basedOn w:val="Normalny"/>
    <w:rsid w:val="00F66FE4"/>
    <w:pPr>
      <w:numPr>
        <w:ilvl w:val="3"/>
        <w:numId w:val="19"/>
      </w:numPr>
      <w:spacing w:before="120" w:after="120" w:line="240" w:lineRule="auto"/>
      <w:jc w:val="both"/>
    </w:pPr>
    <w:rPr>
      <w:rFonts w:ascii="Palatino Linotype" w:eastAsia="Times New Roman" w:hAnsi="Palatino Linotype"/>
      <w:szCs w:val="20"/>
      <w:lang w:val="x-none" w:eastAsia="x-none"/>
    </w:rPr>
  </w:style>
  <w:style w:type="paragraph" w:customStyle="1" w:styleId="tekstustp">
    <w:name w:val="tekst ustęp"/>
    <w:basedOn w:val="Normalny"/>
    <w:rsid w:val="00F66FE4"/>
    <w:pPr>
      <w:numPr>
        <w:ilvl w:val="2"/>
        <w:numId w:val="19"/>
      </w:numPr>
      <w:spacing w:before="120" w:after="120" w:line="240" w:lineRule="auto"/>
      <w:jc w:val="both"/>
    </w:pPr>
    <w:rPr>
      <w:rFonts w:ascii="Palatino Linotype" w:eastAsia="Times New Roman" w:hAnsi="Palatino Linotype"/>
      <w:szCs w:val="20"/>
      <w:lang w:eastAsia="pl-PL"/>
    </w:rPr>
  </w:style>
  <w:style w:type="paragraph" w:customStyle="1" w:styleId="Akapitzlist2">
    <w:name w:val="Akapit z listą2"/>
    <w:basedOn w:val="Normalny"/>
    <w:rsid w:val="00F66FE4"/>
    <w:pPr>
      <w:suppressAutoHyphens/>
      <w:spacing w:after="0" w:line="240" w:lineRule="auto"/>
      <w:ind w:left="720"/>
    </w:pPr>
    <w:rPr>
      <w:rFonts w:ascii="Times New Roman" w:eastAsia="Times New Roman" w:hAnsi="Times New Roman"/>
      <w:kern w:val="1"/>
      <w:sz w:val="24"/>
      <w:szCs w:val="20"/>
      <w:lang w:eastAsia="zh-CN"/>
    </w:rPr>
  </w:style>
  <w:style w:type="paragraph" w:customStyle="1" w:styleId="divparagraph">
    <w:name w:val="div.paragraph"/>
    <w:uiPriority w:val="99"/>
    <w:rsid w:val="00F66FE4"/>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oint">
    <w:name w:val="div.point"/>
    <w:uiPriority w:val="99"/>
    <w:rsid w:val="00F66FE4"/>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character" w:customStyle="1" w:styleId="redniasiatka2Znak">
    <w:name w:val="Średnia siatka 2 Znak"/>
    <w:link w:val="redniasiatka2"/>
    <w:uiPriority w:val="99"/>
    <w:semiHidden/>
    <w:locked/>
    <w:rsid w:val="00F66FE4"/>
    <w:rPr>
      <w:rFonts w:eastAsia="Times New Roman"/>
      <w:sz w:val="22"/>
      <w:szCs w:val="22"/>
      <w:lang w:bidi="ar-SA"/>
    </w:rPr>
  </w:style>
  <w:style w:type="paragraph" w:styleId="Poprawka">
    <w:name w:val="Revision"/>
    <w:hidden/>
    <w:uiPriority w:val="71"/>
    <w:rsid w:val="00F66FE4"/>
    <w:pPr>
      <w:spacing w:after="0" w:line="240" w:lineRule="auto"/>
    </w:pPr>
    <w:rPr>
      <w:rFonts w:ascii="Calibri" w:eastAsia="Calibri" w:hAnsi="Calibri" w:cs="Times New Roman"/>
    </w:rPr>
  </w:style>
  <w:style w:type="table" w:styleId="Kolorowalistaakcent1">
    <w:name w:val="Colorful List Accent 1"/>
    <w:basedOn w:val="Standardowy"/>
    <w:uiPriority w:val="34"/>
    <w:semiHidden/>
    <w:unhideWhenUsed/>
    <w:rsid w:val="00F66FE4"/>
    <w:pPr>
      <w:spacing w:after="0" w:line="240" w:lineRule="auto"/>
    </w:p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redniasiatka2">
    <w:name w:val="Medium Grid 2"/>
    <w:basedOn w:val="Standardowy"/>
    <w:link w:val="redniasiatka2Znak"/>
    <w:uiPriority w:val="99"/>
    <w:semiHidden/>
    <w:unhideWhenUsed/>
    <w:rsid w:val="00F66FE4"/>
    <w:pPr>
      <w:spacing w:after="0" w:line="240" w:lineRule="auto"/>
    </w:pPr>
    <w:rPr>
      <w:rFonts w:eastAsia="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Nierozpoznanawzmianka">
    <w:name w:val="Unresolved Mention"/>
    <w:basedOn w:val="Domylnaczcionkaakapitu"/>
    <w:uiPriority w:val="99"/>
    <w:semiHidden/>
    <w:unhideWhenUsed/>
    <w:rsid w:val="00F66FE4"/>
    <w:rPr>
      <w:color w:val="605E5C"/>
      <w:shd w:val="clear" w:color="auto" w:fill="E1DFDD"/>
    </w:rPr>
  </w:style>
  <w:style w:type="character" w:customStyle="1" w:styleId="KMRstandardZnak">
    <w:name w:val="KMR_standard Znak"/>
    <w:basedOn w:val="Domylnaczcionkaakapitu"/>
    <w:link w:val="KMRstandard"/>
    <w:qFormat/>
    <w:locked/>
    <w:rsid w:val="00F66FE4"/>
    <w:rPr>
      <w:rFonts w:ascii="Arial Narrow" w:hAnsi="Arial Narrow" w:cs="Arial"/>
      <w:sz w:val="24"/>
    </w:rPr>
  </w:style>
  <w:style w:type="paragraph" w:customStyle="1" w:styleId="KMRstandard">
    <w:name w:val="KMR_standard"/>
    <w:link w:val="KMRstandardZnak"/>
    <w:qFormat/>
    <w:rsid w:val="00F66FE4"/>
    <w:pPr>
      <w:spacing w:before="120" w:after="0" w:line="276" w:lineRule="auto"/>
      <w:ind w:firstLine="709"/>
      <w:jc w:val="both"/>
    </w:pPr>
    <w:rPr>
      <w:rFonts w:ascii="Arial Narrow" w:hAnsi="Arial Narrow" w:cs="Arial"/>
      <w:sz w:val="24"/>
    </w:rPr>
  </w:style>
  <w:style w:type="character" w:styleId="Odwoanieprzypisukocowego">
    <w:name w:val="endnote reference"/>
    <w:basedOn w:val="Domylnaczcionkaakapitu"/>
    <w:uiPriority w:val="99"/>
    <w:semiHidden/>
    <w:unhideWhenUsed/>
    <w:rsid w:val="00F66F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acek.szostakiewicz@ds.p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12232</Words>
  <Characters>73394</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Białobrzeska Beata</dc:creator>
  <cp:keywords/>
  <dc:description/>
  <cp:lastModifiedBy>Białobrzeska Beata</cp:lastModifiedBy>
  <cp:revision>2</cp:revision>
  <dcterms:created xsi:type="dcterms:W3CDTF">2022-03-21T10:15:00Z</dcterms:created>
  <dcterms:modified xsi:type="dcterms:W3CDTF">2022-03-21T10:15:00Z</dcterms:modified>
</cp:coreProperties>
</file>