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3B7E" w14:textId="1B72D096" w:rsidR="00D17ECF" w:rsidRPr="00D74274" w:rsidRDefault="00EA358E" w:rsidP="00D17ECF">
      <w:pPr>
        <w:rPr>
          <w:rFonts w:asciiTheme="minorHAnsi" w:hAnsiTheme="minorHAnsi" w:cstheme="minorHAnsi"/>
        </w:rPr>
      </w:pPr>
      <w:r w:rsidRPr="00D74274">
        <w:rPr>
          <w:rFonts w:asciiTheme="minorHAnsi" w:hAnsiTheme="minorHAnsi" w:cstheme="minorHAnsi"/>
        </w:rPr>
        <w:t xml:space="preserve"> </w:t>
      </w:r>
      <w:r w:rsidR="005A50BD" w:rsidRPr="00D74274">
        <w:rPr>
          <w:rFonts w:asciiTheme="minorHAnsi" w:hAnsiTheme="minorHAnsi" w:cstheme="minorHAnsi"/>
        </w:rPr>
        <w:tab/>
      </w:r>
      <w:r w:rsidR="005A50BD" w:rsidRPr="00D74274">
        <w:rPr>
          <w:rFonts w:asciiTheme="minorHAnsi" w:hAnsiTheme="minorHAnsi" w:cstheme="minorHAnsi"/>
        </w:rPr>
        <w:tab/>
      </w:r>
      <w:r w:rsidR="005A50BD" w:rsidRPr="00D74274">
        <w:rPr>
          <w:rFonts w:asciiTheme="minorHAnsi" w:hAnsiTheme="minorHAnsi" w:cstheme="minorHAnsi"/>
        </w:rPr>
        <w:tab/>
      </w:r>
      <w:r w:rsidR="005A50BD" w:rsidRPr="00D74274">
        <w:rPr>
          <w:rFonts w:asciiTheme="minorHAnsi" w:hAnsiTheme="minorHAnsi" w:cstheme="minorHAnsi"/>
        </w:rPr>
        <w:tab/>
      </w:r>
      <w:r w:rsidR="005A50BD" w:rsidRPr="00D74274">
        <w:rPr>
          <w:rFonts w:asciiTheme="minorHAnsi" w:hAnsiTheme="minorHAnsi" w:cstheme="minorHAnsi"/>
        </w:rPr>
        <w:tab/>
      </w:r>
      <w:r w:rsidR="00D17ECF" w:rsidRPr="00D74274">
        <w:rPr>
          <w:rFonts w:asciiTheme="minorHAnsi" w:hAnsiTheme="minorHAnsi" w:cstheme="minorHAnsi"/>
        </w:rPr>
        <w:t>Konstancin - Jeziorna, dnia</w:t>
      </w:r>
      <w:r w:rsidR="005A35C9">
        <w:rPr>
          <w:rFonts w:asciiTheme="minorHAnsi" w:hAnsiTheme="minorHAnsi" w:cstheme="minorHAnsi"/>
        </w:rPr>
        <w:t xml:space="preserve"> 25</w:t>
      </w:r>
      <w:r w:rsidR="005A50BD" w:rsidRPr="00D74274">
        <w:rPr>
          <w:rFonts w:asciiTheme="minorHAnsi" w:hAnsiTheme="minorHAnsi" w:cstheme="minorHAnsi"/>
        </w:rPr>
        <w:t xml:space="preserve"> </w:t>
      </w:r>
      <w:r w:rsidR="003362CC" w:rsidRPr="00D74274">
        <w:rPr>
          <w:rFonts w:asciiTheme="minorHAnsi" w:hAnsiTheme="minorHAnsi" w:cstheme="minorHAnsi"/>
        </w:rPr>
        <w:t>marca</w:t>
      </w:r>
      <w:r w:rsidR="005A50BD" w:rsidRPr="00D74274">
        <w:rPr>
          <w:rFonts w:asciiTheme="minorHAnsi" w:hAnsiTheme="minorHAnsi" w:cstheme="minorHAnsi"/>
        </w:rPr>
        <w:t xml:space="preserve"> </w:t>
      </w:r>
      <w:r w:rsidR="00D17ECF" w:rsidRPr="00D74274">
        <w:rPr>
          <w:rFonts w:asciiTheme="minorHAnsi" w:hAnsiTheme="minorHAnsi" w:cstheme="minorHAnsi"/>
        </w:rPr>
        <w:t>202</w:t>
      </w:r>
      <w:r w:rsidR="003362CC" w:rsidRPr="00D74274">
        <w:rPr>
          <w:rFonts w:asciiTheme="minorHAnsi" w:hAnsiTheme="minorHAnsi" w:cstheme="minorHAnsi"/>
        </w:rPr>
        <w:t>1</w:t>
      </w:r>
    </w:p>
    <w:p w14:paraId="09192093" w14:textId="2926BCCB" w:rsidR="00B857E7" w:rsidRPr="00D74274" w:rsidRDefault="00B857E7" w:rsidP="00D17ECF">
      <w:pPr>
        <w:rPr>
          <w:rFonts w:asciiTheme="minorHAnsi" w:hAnsiTheme="minorHAnsi" w:cstheme="minorHAnsi"/>
        </w:rPr>
      </w:pPr>
      <w:r w:rsidRPr="00D74274">
        <w:rPr>
          <w:rFonts w:asciiTheme="minorHAnsi" w:hAnsiTheme="minorHAnsi" w:cstheme="minorHAnsi"/>
        </w:rPr>
        <w:t xml:space="preserve">Nr. Sprawy: </w:t>
      </w:r>
      <w:r w:rsidR="003362CC" w:rsidRPr="00D74274">
        <w:rPr>
          <w:rFonts w:asciiTheme="minorHAnsi" w:hAnsiTheme="minorHAnsi" w:cstheme="minorHAnsi"/>
        </w:rPr>
        <w:t>2</w:t>
      </w:r>
      <w:r w:rsidRPr="00D74274">
        <w:rPr>
          <w:rFonts w:asciiTheme="minorHAnsi" w:hAnsiTheme="minorHAnsi" w:cstheme="minorHAnsi"/>
        </w:rPr>
        <w:t>/Z</w:t>
      </w:r>
      <w:r w:rsidR="00557271" w:rsidRPr="00D74274">
        <w:rPr>
          <w:rFonts w:asciiTheme="minorHAnsi" w:hAnsiTheme="minorHAnsi" w:cstheme="minorHAnsi"/>
        </w:rPr>
        <w:t>O</w:t>
      </w:r>
      <w:r w:rsidRPr="00D74274">
        <w:rPr>
          <w:rFonts w:asciiTheme="minorHAnsi" w:hAnsiTheme="minorHAnsi" w:cstheme="minorHAnsi"/>
        </w:rPr>
        <w:t>/202</w:t>
      </w:r>
      <w:r w:rsidR="003362CC" w:rsidRPr="00D74274">
        <w:rPr>
          <w:rFonts w:asciiTheme="minorHAnsi" w:hAnsiTheme="minorHAnsi" w:cstheme="minorHAnsi"/>
        </w:rPr>
        <w:t>1</w:t>
      </w:r>
    </w:p>
    <w:p w14:paraId="24036C0A" w14:textId="77777777" w:rsidR="00D17ECF" w:rsidRPr="00D74274" w:rsidRDefault="00D17ECF" w:rsidP="00D17ECF">
      <w:pPr>
        <w:rPr>
          <w:rFonts w:asciiTheme="minorHAnsi" w:hAnsiTheme="minorHAnsi" w:cstheme="minorHAnsi"/>
        </w:rPr>
      </w:pPr>
    </w:p>
    <w:p w14:paraId="32547DCC" w14:textId="77777777" w:rsidR="00D17ECF" w:rsidRPr="00D74274" w:rsidRDefault="00D17ECF" w:rsidP="00D17ECF">
      <w:pPr>
        <w:jc w:val="center"/>
        <w:rPr>
          <w:rFonts w:asciiTheme="minorHAnsi" w:hAnsiTheme="minorHAnsi" w:cstheme="minorHAnsi"/>
          <w:b/>
          <w:bCs/>
        </w:rPr>
      </w:pPr>
      <w:r w:rsidRPr="00D74274">
        <w:rPr>
          <w:rFonts w:asciiTheme="minorHAnsi" w:hAnsiTheme="minorHAnsi" w:cstheme="minorHAnsi"/>
          <w:b/>
          <w:bCs/>
        </w:rPr>
        <w:t>OGŁOSZENIE O ZAMÓWIENIU</w:t>
      </w:r>
    </w:p>
    <w:p w14:paraId="6E6ABD7E" w14:textId="77777777" w:rsidR="008D751D" w:rsidRPr="00D74274" w:rsidRDefault="008D751D" w:rsidP="008D751D">
      <w:pPr>
        <w:jc w:val="both"/>
        <w:rPr>
          <w:rFonts w:asciiTheme="minorHAnsi" w:hAnsiTheme="minorHAnsi" w:cstheme="minorHAnsi"/>
        </w:rPr>
      </w:pPr>
    </w:p>
    <w:p w14:paraId="0FF4886E" w14:textId="77777777" w:rsidR="008D751D" w:rsidRPr="00D74274" w:rsidRDefault="008D751D" w:rsidP="008D751D">
      <w:pPr>
        <w:jc w:val="both"/>
        <w:rPr>
          <w:rFonts w:asciiTheme="minorHAnsi" w:hAnsiTheme="minorHAnsi" w:cstheme="minorHAnsi"/>
        </w:rPr>
      </w:pPr>
      <w:r w:rsidRPr="00D74274">
        <w:rPr>
          <w:rFonts w:asciiTheme="minorHAnsi" w:hAnsiTheme="minorHAnsi" w:cstheme="minorHAnsi"/>
          <w:b/>
        </w:rPr>
        <w:t xml:space="preserve">Polska Akademia Nauk Dom Seniora w Konstancinie Jeziornie </w:t>
      </w:r>
      <w:r w:rsidRPr="00D74274">
        <w:rPr>
          <w:rFonts w:asciiTheme="minorHAnsi" w:hAnsiTheme="minorHAnsi" w:cstheme="minorHAnsi"/>
        </w:rPr>
        <w:t xml:space="preserve">składa zamówienie ofertowe celem ewentualnego udzielenia zamówienia na „wykonanie projektu wielobranżowego adaptacji i zmiany sposobu użytkowania istniejących pomieszczeń z mieszkalnych na </w:t>
      </w:r>
      <w:r w:rsidR="00250D7E" w:rsidRPr="00D74274">
        <w:rPr>
          <w:rFonts w:asciiTheme="minorHAnsi" w:hAnsiTheme="minorHAnsi" w:cstheme="minorHAnsi"/>
        </w:rPr>
        <w:t>pokoje dla osób leżących</w:t>
      </w:r>
      <w:r w:rsidRPr="00D74274">
        <w:rPr>
          <w:rFonts w:asciiTheme="minorHAnsi" w:hAnsiTheme="minorHAnsi" w:cstheme="minorHAnsi"/>
        </w:rPr>
        <w:t xml:space="preserve"> w budynku PAN Domu Seniora w Konstancin – Jeziorna przy ul. Chodkiewicza 3/5” </w:t>
      </w:r>
    </w:p>
    <w:p w14:paraId="3322AEF7" w14:textId="77777777" w:rsidR="008D751D" w:rsidRPr="00D74274" w:rsidRDefault="00B857E7" w:rsidP="00B857E7">
      <w:pPr>
        <w:jc w:val="both"/>
        <w:rPr>
          <w:rFonts w:asciiTheme="minorHAnsi" w:hAnsiTheme="minorHAnsi" w:cstheme="minorHAnsi"/>
          <w:b/>
        </w:rPr>
      </w:pPr>
      <w:r w:rsidRPr="00E70177">
        <w:rPr>
          <w:rFonts w:asciiTheme="minorHAnsi" w:hAnsiTheme="minorHAnsi" w:cstheme="minorHAnsi"/>
          <w:b/>
          <w:u w:val="single"/>
        </w:rPr>
        <w:t xml:space="preserve">I. </w:t>
      </w:r>
      <w:r w:rsidR="00D17ECF" w:rsidRPr="00E70177">
        <w:rPr>
          <w:rFonts w:asciiTheme="minorHAnsi" w:hAnsiTheme="minorHAnsi" w:cstheme="minorHAnsi"/>
          <w:b/>
          <w:u w:val="single"/>
        </w:rPr>
        <w:t xml:space="preserve">Nazwa </w:t>
      </w:r>
      <w:r w:rsidRPr="00E70177">
        <w:rPr>
          <w:rFonts w:asciiTheme="minorHAnsi" w:hAnsiTheme="minorHAnsi" w:cstheme="minorHAnsi"/>
          <w:b/>
          <w:u w:val="single"/>
        </w:rPr>
        <w:t xml:space="preserve">i adres </w:t>
      </w:r>
      <w:r w:rsidR="00D17ECF" w:rsidRPr="00E70177">
        <w:rPr>
          <w:rFonts w:asciiTheme="minorHAnsi" w:hAnsiTheme="minorHAnsi" w:cstheme="minorHAnsi"/>
          <w:b/>
          <w:u w:val="single"/>
        </w:rPr>
        <w:t>Zamawiającego</w:t>
      </w:r>
      <w:r w:rsidR="00D17ECF" w:rsidRPr="00D74274">
        <w:rPr>
          <w:rFonts w:asciiTheme="minorHAnsi" w:hAnsiTheme="minorHAnsi" w:cstheme="minorHAnsi"/>
          <w:b/>
        </w:rPr>
        <w:t xml:space="preserve">: </w:t>
      </w:r>
    </w:p>
    <w:p w14:paraId="549F0CC0" w14:textId="77777777" w:rsidR="008D751D" w:rsidRPr="00D74274" w:rsidRDefault="00D17ECF" w:rsidP="008D751D">
      <w:pPr>
        <w:spacing w:after="0"/>
        <w:jc w:val="both"/>
        <w:rPr>
          <w:rFonts w:asciiTheme="minorHAnsi" w:hAnsiTheme="minorHAnsi" w:cstheme="minorHAnsi"/>
        </w:rPr>
      </w:pPr>
      <w:r w:rsidRPr="00D74274">
        <w:rPr>
          <w:rFonts w:asciiTheme="minorHAnsi" w:hAnsiTheme="minorHAnsi" w:cstheme="minorHAnsi"/>
        </w:rPr>
        <w:t>Polska Akademia Nauk</w:t>
      </w:r>
      <w:r w:rsidR="008D751D" w:rsidRPr="00D74274">
        <w:rPr>
          <w:rFonts w:asciiTheme="minorHAnsi" w:hAnsiTheme="minorHAnsi" w:cstheme="minorHAnsi"/>
        </w:rPr>
        <w:t xml:space="preserve"> Dom Seniora </w:t>
      </w:r>
      <w:r w:rsidRPr="00D74274">
        <w:rPr>
          <w:rFonts w:asciiTheme="minorHAnsi" w:hAnsiTheme="minorHAnsi" w:cstheme="minorHAnsi"/>
        </w:rPr>
        <w:t xml:space="preserve"> </w:t>
      </w:r>
    </w:p>
    <w:p w14:paraId="74B9057A" w14:textId="77777777" w:rsidR="008D751D" w:rsidRPr="00D74274" w:rsidRDefault="00D17ECF" w:rsidP="008D751D">
      <w:pPr>
        <w:spacing w:after="0"/>
        <w:jc w:val="both"/>
        <w:rPr>
          <w:rFonts w:asciiTheme="minorHAnsi" w:hAnsiTheme="minorHAnsi" w:cstheme="minorHAnsi"/>
        </w:rPr>
      </w:pPr>
      <w:r w:rsidRPr="00D74274">
        <w:rPr>
          <w:rFonts w:asciiTheme="minorHAnsi" w:hAnsiTheme="minorHAnsi" w:cstheme="minorHAnsi"/>
        </w:rPr>
        <w:t>ul.</w:t>
      </w:r>
      <w:r w:rsidR="008D751D" w:rsidRPr="00D74274">
        <w:rPr>
          <w:rFonts w:asciiTheme="minorHAnsi" w:hAnsiTheme="minorHAnsi" w:cstheme="minorHAnsi"/>
        </w:rPr>
        <w:t xml:space="preserve"> Chodkiewicza 3/5</w:t>
      </w:r>
      <w:r w:rsidRPr="00D74274">
        <w:rPr>
          <w:rFonts w:asciiTheme="minorHAnsi" w:hAnsiTheme="minorHAnsi" w:cstheme="minorHAnsi"/>
        </w:rPr>
        <w:t xml:space="preserve">, </w:t>
      </w:r>
    </w:p>
    <w:p w14:paraId="79141074" w14:textId="77777777" w:rsidR="008D751D" w:rsidRPr="00D74274" w:rsidRDefault="008D751D" w:rsidP="008D751D">
      <w:pPr>
        <w:spacing w:after="0"/>
        <w:jc w:val="both"/>
        <w:rPr>
          <w:rFonts w:asciiTheme="minorHAnsi" w:hAnsiTheme="minorHAnsi" w:cstheme="minorHAnsi"/>
        </w:rPr>
      </w:pPr>
      <w:r w:rsidRPr="00D74274">
        <w:rPr>
          <w:rFonts w:asciiTheme="minorHAnsi" w:hAnsiTheme="minorHAnsi" w:cstheme="minorHAnsi"/>
        </w:rPr>
        <w:t xml:space="preserve">05-510 Konstancin – Jeziorna </w:t>
      </w:r>
    </w:p>
    <w:p w14:paraId="11C82B27" w14:textId="77777777" w:rsidR="008D751D" w:rsidRPr="00D74274" w:rsidRDefault="00D17ECF" w:rsidP="008D751D">
      <w:pPr>
        <w:spacing w:after="0"/>
        <w:jc w:val="both"/>
        <w:rPr>
          <w:rFonts w:asciiTheme="minorHAnsi" w:hAnsiTheme="minorHAnsi" w:cstheme="minorHAnsi"/>
        </w:rPr>
      </w:pPr>
      <w:r w:rsidRPr="00D74274">
        <w:rPr>
          <w:rFonts w:asciiTheme="minorHAnsi" w:hAnsiTheme="minorHAnsi" w:cstheme="minorHAnsi"/>
        </w:rPr>
        <w:t>tel. 22</w:t>
      </w:r>
      <w:r w:rsidR="00803E7D" w:rsidRPr="00D74274">
        <w:rPr>
          <w:rFonts w:asciiTheme="minorHAnsi" w:hAnsiTheme="minorHAnsi" w:cstheme="minorHAnsi"/>
        </w:rPr>
        <w:t> 754 71 78</w:t>
      </w:r>
    </w:p>
    <w:p w14:paraId="472C3821" w14:textId="77777777" w:rsidR="008D751D" w:rsidRPr="00D74274" w:rsidRDefault="00B857E7" w:rsidP="008D751D">
      <w:pPr>
        <w:spacing w:after="0"/>
        <w:jc w:val="both"/>
        <w:rPr>
          <w:rFonts w:asciiTheme="minorHAnsi" w:hAnsiTheme="minorHAnsi" w:cstheme="minorHAnsi"/>
        </w:rPr>
      </w:pPr>
      <w:r w:rsidRPr="00D74274">
        <w:rPr>
          <w:rFonts w:asciiTheme="minorHAnsi" w:hAnsiTheme="minorHAnsi" w:cstheme="minorHAnsi"/>
        </w:rPr>
        <w:t>NIP: 5251575083, REGON: 000325713-00180</w:t>
      </w:r>
    </w:p>
    <w:p w14:paraId="06723657" w14:textId="77777777" w:rsidR="00B857E7" w:rsidRPr="00D74274" w:rsidRDefault="00B857E7" w:rsidP="008D751D">
      <w:pPr>
        <w:spacing w:after="0"/>
        <w:jc w:val="both"/>
        <w:rPr>
          <w:rFonts w:asciiTheme="minorHAnsi" w:hAnsiTheme="minorHAnsi" w:cstheme="minorHAnsi"/>
        </w:rPr>
      </w:pPr>
    </w:p>
    <w:p w14:paraId="669B4DBE" w14:textId="74CDCE5B" w:rsidR="008D751D" w:rsidRPr="00E70177" w:rsidRDefault="00D17ECF" w:rsidP="00D17ECF">
      <w:pPr>
        <w:jc w:val="both"/>
        <w:rPr>
          <w:rFonts w:asciiTheme="minorHAnsi" w:hAnsiTheme="minorHAnsi" w:cstheme="minorHAnsi"/>
          <w:b/>
          <w:u w:val="single"/>
        </w:rPr>
      </w:pPr>
      <w:r w:rsidRPr="00E70177">
        <w:rPr>
          <w:rFonts w:asciiTheme="minorHAnsi" w:hAnsiTheme="minorHAnsi" w:cstheme="minorHAnsi"/>
          <w:b/>
          <w:u w:val="single"/>
        </w:rPr>
        <w:t>II.</w:t>
      </w:r>
      <w:r w:rsidR="008D751D" w:rsidRPr="00E70177">
        <w:rPr>
          <w:rFonts w:asciiTheme="minorHAnsi" w:hAnsiTheme="minorHAnsi" w:cstheme="minorHAnsi"/>
          <w:b/>
          <w:u w:val="single"/>
        </w:rPr>
        <w:t xml:space="preserve"> </w:t>
      </w:r>
      <w:r w:rsidRPr="00E70177">
        <w:rPr>
          <w:rFonts w:asciiTheme="minorHAnsi" w:hAnsiTheme="minorHAnsi" w:cstheme="minorHAnsi"/>
          <w:b/>
          <w:u w:val="single"/>
        </w:rPr>
        <w:t>Przedmiot zamówienia:</w:t>
      </w:r>
      <w:r w:rsidR="008D751D" w:rsidRPr="00E70177">
        <w:rPr>
          <w:rFonts w:asciiTheme="minorHAnsi" w:hAnsiTheme="minorHAnsi" w:cstheme="minorHAnsi"/>
          <w:b/>
          <w:u w:val="single"/>
        </w:rPr>
        <w:t xml:space="preserve"> </w:t>
      </w:r>
      <w:r w:rsidRPr="00E70177">
        <w:rPr>
          <w:rFonts w:asciiTheme="minorHAnsi" w:hAnsiTheme="minorHAnsi" w:cstheme="minorHAnsi"/>
          <w:b/>
          <w:u w:val="single"/>
        </w:rPr>
        <w:t>usługi</w:t>
      </w:r>
    </w:p>
    <w:p w14:paraId="428E50B2" w14:textId="4BA58BF5" w:rsidR="00D74274" w:rsidRPr="00D74274" w:rsidRDefault="00D74274" w:rsidP="00D74274">
      <w:pPr>
        <w:numPr>
          <w:ilvl w:val="0"/>
          <w:numId w:val="15"/>
        </w:numPr>
        <w:tabs>
          <w:tab w:val="clear" w:pos="2698"/>
        </w:tabs>
        <w:suppressAutoHyphens/>
        <w:spacing w:after="60" w:line="240" w:lineRule="auto"/>
        <w:ind w:left="426" w:right="-172" w:hanging="426"/>
        <w:jc w:val="both"/>
        <w:rPr>
          <w:rFonts w:asciiTheme="minorHAnsi" w:hAnsiTheme="minorHAnsi" w:cstheme="minorHAnsi"/>
          <w:b/>
          <w:i/>
          <w:iCs/>
          <w:strike/>
        </w:rPr>
      </w:pPr>
      <w:r w:rsidRPr="00D74274">
        <w:rPr>
          <w:rFonts w:asciiTheme="minorHAnsi" w:hAnsiTheme="minorHAnsi" w:cstheme="minorHAnsi"/>
        </w:rPr>
        <w:t>Przedmiotem zamówienia jest: usługa</w:t>
      </w:r>
      <w:r>
        <w:rPr>
          <w:rFonts w:asciiTheme="minorHAnsi" w:hAnsiTheme="minorHAnsi" w:cstheme="minorHAnsi"/>
        </w:rPr>
        <w:t xml:space="preserve"> </w:t>
      </w:r>
      <w:r w:rsidRPr="00D74274">
        <w:rPr>
          <w:rFonts w:asciiTheme="minorHAnsi" w:hAnsiTheme="minorHAnsi" w:cstheme="minorHAnsi"/>
        </w:rPr>
        <w:t>pn.</w:t>
      </w:r>
      <w:r w:rsidRPr="00D74274">
        <w:rPr>
          <w:rFonts w:asciiTheme="minorHAnsi" w:hAnsiTheme="minorHAnsi" w:cstheme="minorHAnsi"/>
          <w:b/>
          <w:bCs/>
        </w:rPr>
        <w:t xml:space="preserve"> </w:t>
      </w:r>
      <w:r>
        <w:rPr>
          <w:rFonts w:asciiTheme="minorHAnsi" w:hAnsiTheme="minorHAnsi" w:cstheme="minorHAnsi"/>
          <w:b/>
          <w:bCs/>
        </w:rPr>
        <w:t>W</w:t>
      </w:r>
      <w:r w:rsidRPr="00D74274">
        <w:rPr>
          <w:rFonts w:asciiTheme="minorHAnsi" w:hAnsiTheme="minorHAnsi" w:cstheme="minorHAnsi"/>
          <w:b/>
          <w:bCs/>
          <w:i/>
          <w:iCs/>
        </w:rPr>
        <w:t>ykonanie dokumentacji budowlano-wykonawczej przebudowy  budynku PAN z dostosowaniem do obowiązujących przepisów budowlanych wraz z nadzorem autorskim.”</w:t>
      </w:r>
    </w:p>
    <w:p w14:paraId="68BAA616" w14:textId="3B21A9D7" w:rsidR="00D74274" w:rsidRPr="00575F81" w:rsidRDefault="00D74274" w:rsidP="00D74274">
      <w:pPr>
        <w:numPr>
          <w:ilvl w:val="0"/>
          <w:numId w:val="15"/>
        </w:numPr>
        <w:tabs>
          <w:tab w:val="clear" w:pos="2698"/>
        </w:tabs>
        <w:suppressAutoHyphens/>
        <w:spacing w:after="60" w:line="240" w:lineRule="auto"/>
        <w:ind w:left="426" w:right="-172" w:hanging="426"/>
        <w:jc w:val="both"/>
        <w:rPr>
          <w:rFonts w:asciiTheme="minorHAnsi" w:hAnsiTheme="minorHAnsi" w:cstheme="minorHAnsi"/>
          <w:b/>
          <w:i/>
          <w:iCs/>
          <w:strike/>
        </w:rPr>
      </w:pPr>
      <w:r w:rsidRPr="00D74274">
        <w:rPr>
          <w:rFonts w:asciiTheme="minorHAnsi" w:hAnsiTheme="minorHAnsi" w:cstheme="minorHAnsi"/>
        </w:rPr>
        <w:t xml:space="preserve">Całkowita wartość </w:t>
      </w:r>
      <w:r w:rsidRPr="00575F81">
        <w:rPr>
          <w:rFonts w:asciiTheme="minorHAnsi" w:hAnsiTheme="minorHAnsi" w:cstheme="minorHAnsi"/>
        </w:rPr>
        <w:t xml:space="preserve">zamówienia </w:t>
      </w:r>
      <w:r w:rsidRPr="00575F81">
        <w:rPr>
          <w:rFonts w:asciiTheme="minorHAnsi" w:hAnsiTheme="minorHAnsi" w:cstheme="minorHAnsi"/>
          <w:b/>
        </w:rPr>
        <w:t>nie przekracza</w:t>
      </w:r>
      <w:r w:rsidRPr="00575F81">
        <w:rPr>
          <w:rFonts w:asciiTheme="minorHAnsi" w:hAnsiTheme="minorHAnsi" w:cstheme="minorHAnsi"/>
        </w:rPr>
        <w:t xml:space="preserve"> kwoty wartości zamówienia określonej w przepisach wydanych na podstawie art. 11 ust. 8 ustawy </w:t>
      </w:r>
      <w:proofErr w:type="spellStart"/>
      <w:r w:rsidRPr="00575F81">
        <w:rPr>
          <w:rFonts w:asciiTheme="minorHAnsi" w:hAnsiTheme="minorHAnsi" w:cstheme="minorHAnsi"/>
        </w:rPr>
        <w:t>Pzp</w:t>
      </w:r>
      <w:proofErr w:type="spellEnd"/>
      <w:r w:rsidRPr="00575F81">
        <w:rPr>
          <w:rFonts w:asciiTheme="minorHAnsi" w:hAnsiTheme="minorHAnsi" w:cstheme="minorHAnsi"/>
        </w:rPr>
        <w:t xml:space="preserve"> a dotyczącej usługi</w:t>
      </w:r>
      <w:r w:rsidR="0047565F" w:rsidRPr="00575F81">
        <w:rPr>
          <w:rFonts w:asciiTheme="minorHAnsi" w:hAnsiTheme="minorHAnsi" w:cstheme="minorHAnsi"/>
        </w:rPr>
        <w:t>.</w:t>
      </w:r>
    </w:p>
    <w:p w14:paraId="5B8289A2" w14:textId="77777777" w:rsidR="00D74274" w:rsidRPr="00575F81" w:rsidRDefault="00D74274" w:rsidP="00D74274">
      <w:pPr>
        <w:numPr>
          <w:ilvl w:val="0"/>
          <w:numId w:val="15"/>
        </w:numPr>
        <w:tabs>
          <w:tab w:val="left" w:pos="426"/>
        </w:tabs>
        <w:suppressAutoHyphens/>
        <w:spacing w:before="60" w:after="60" w:line="240" w:lineRule="auto"/>
        <w:jc w:val="both"/>
        <w:rPr>
          <w:rFonts w:asciiTheme="minorHAnsi" w:hAnsiTheme="minorHAnsi" w:cstheme="minorHAnsi"/>
        </w:rPr>
      </w:pPr>
      <w:r w:rsidRPr="00575F81">
        <w:rPr>
          <w:rFonts w:asciiTheme="minorHAnsi" w:hAnsiTheme="minorHAnsi" w:cstheme="minorHAnsi"/>
        </w:rPr>
        <w:t xml:space="preserve">Okres, w którym realizowane będzie zamówienie: </w:t>
      </w:r>
    </w:p>
    <w:p w14:paraId="6DBB1E4B" w14:textId="0D681170" w:rsidR="00D74274" w:rsidRPr="00D74274" w:rsidRDefault="00D74274" w:rsidP="00D74274">
      <w:pPr>
        <w:numPr>
          <w:ilvl w:val="0"/>
          <w:numId w:val="16"/>
        </w:numPr>
        <w:suppressAutoHyphens/>
        <w:spacing w:after="0" w:line="240" w:lineRule="auto"/>
        <w:jc w:val="both"/>
        <w:rPr>
          <w:rFonts w:asciiTheme="minorHAnsi" w:hAnsiTheme="minorHAnsi" w:cstheme="minorHAnsi"/>
        </w:rPr>
      </w:pPr>
      <w:r w:rsidRPr="00575F81">
        <w:rPr>
          <w:rFonts w:asciiTheme="minorHAnsi" w:hAnsiTheme="minorHAnsi" w:cstheme="minorHAnsi"/>
        </w:rPr>
        <w:t xml:space="preserve">okres w dniach – maksymalnie </w:t>
      </w:r>
      <w:r w:rsidR="0047565F" w:rsidRPr="00575F81">
        <w:rPr>
          <w:rFonts w:asciiTheme="minorHAnsi" w:hAnsiTheme="minorHAnsi" w:cstheme="minorHAnsi"/>
        </w:rPr>
        <w:t>60</w:t>
      </w:r>
      <w:r w:rsidRPr="00575F81">
        <w:rPr>
          <w:rFonts w:asciiTheme="minorHAnsi" w:hAnsiTheme="minorHAnsi" w:cstheme="minorHAnsi"/>
        </w:rPr>
        <w:t xml:space="preserve"> dni od dnia zawarcia umowy lub w terminie wcześniejszym wskazanym przez Wykonawcę, z którym zostanie podpisania </w:t>
      </w:r>
      <w:r w:rsidRPr="00D74274">
        <w:rPr>
          <w:rFonts w:asciiTheme="minorHAnsi" w:hAnsiTheme="minorHAnsi" w:cstheme="minorHAnsi"/>
        </w:rPr>
        <w:t>umowa</w:t>
      </w:r>
    </w:p>
    <w:p w14:paraId="7E388AD6" w14:textId="77777777" w:rsidR="00D74274" w:rsidRPr="00D74274" w:rsidRDefault="00D74274" w:rsidP="00D74274">
      <w:pPr>
        <w:numPr>
          <w:ilvl w:val="0"/>
          <w:numId w:val="16"/>
        </w:numPr>
        <w:suppressAutoHyphens/>
        <w:spacing w:after="0" w:line="240" w:lineRule="auto"/>
        <w:jc w:val="both"/>
        <w:rPr>
          <w:rFonts w:asciiTheme="minorHAnsi" w:hAnsiTheme="minorHAnsi" w:cstheme="minorHAnsi"/>
          <w:bCs/>
        </w:rPr>
      </w:pPr>
      <w:r w:rsidRPr="00D74274">
        <w:rPr>
          <w:rFonts w:asciiTheme="minorHAnsi" w:hAnsiTheme="minorHAnsi" w:cstheme="minorHAnsi"/>
          <w:bCs/>
        </w:rPr>
        <w:t>inne informacje/odmienny okres realizacji zamówienia: maksymalnie 6 tygodni od dnia podpisania umowy</w:t>
      </w:r>
    </w:p>
    <w:p w14:paraId="5A333EE2" w14:textId="77777777" w:rsidR="00D74274" w:rsidRPr="00D74274" w:rsidRDefault="00D74274" w:rsidP="00D74274">
      <w:pPr>
        <w:numPr>
          <w:ilvl w:val="0"/>
          <w:numId w:val="15"/>
        </w:numPr>
        <w:tabs>
          <w:tab w:val="left" w:pos="426"/>
        </w:tabs>
        <w:suppressAutoHyphens/>
        <w:spacing w:before="60" w:after="60" w:line="240" w:lineRule="auto"/>
        <w:jc w:val="both"/>
        <w:rPr>
          <w:rFonts w:asciiTheme="minorHAnsi" w:hAnsiTheme="minorHAnsi" w:cstheme="minorHAnsi"/>
        </w:rPr>
      </w:pPr>
      <w:r w:rsidRPr="00D74274">
        <w:rPr>
          <w:rFonts w:asciiTheme="minorHAnsi" w:hAnsiTheme="minorHAnsi" w:cstheme="minorHAnsi"/>
        </w:rPr>
        <w:t>Główny kod CPV: Usługi projektowania architektonicznego – 71220000-6,</w:t>
      </w:r>
    </w:p>
    <w:p w14:paraId="09A65AD2" w14:textId="77777777" w:rsidR="00D74274" w:rsidRPr="00D74274" w:rsidRDefault="00D74274" w:rsidP="00D74274">
      <w:pPr>
        <w:ind w:left="426"/>
        <w:jc w:val="both"/>
        <w:rPr>
          <w:rFonts w:asciiTheme="minorHAnsi" w:hAnsiTheme="minorHAnsi" w:cstheme="minorHAnsi"/>
          <w:i/>
          <w:iCs/>
        </w:rPr>
      </w:pPr>
    </w:p>
    <w:p w14:paraId="4DF6D61F" w14:textId="35954B75" w:rsidR="00D74274" w:rsidRPr="0047565F" w:rsidRDefault="00D74274" w:rsidP="0047565F">
      <w:pPr>
        <w:pStyle w:val="Akapitzlist"/>
        <w:numPr>
          <w:ilvl w:val="0"/>
          <w:numId w:val="39"/>
        </w:numPr>
        <w:tabs>
          <w:tab w:val="left" w:pos="360"/>
        </w:tabs>
        <w:suppressAutoHyphens/>
        <w:spacing w:before="60" w:after="60" w:line="240" w:lineRule="auto"/>
        <w:jc w:val="both"/>
        <w:rPr>
          <w:rFonts w:asciiTheme="minorHAnsi" w:hAnsiTheme="minorHAnsi" w:cstheme="minorHAnsi"/>
          <w:b/>
        </w:rPr>
      </w:pPr>
      <w:r w:rsidRPr="00E70177">
        <w:rPr>
          <w:rFonts w:asciiTheme="minorHAnsi" w:hAnsiTheme="minorHAnsi" w:cstheme="minorHAnsi"/>
          <w:b/>
          <w:u w:val="single"/>
        </w:rPr>
        <w:t>Opis przedmiotu zamówienia</w:t>
      </w:r>
      <w:r w:rsidRPr="0047565F">
        <w:rPr>
          <w:rFonts w:asciiTheme="minorHAnsi" w:hAnsiTheme="minorHAnsi" w:cstheme="minorHAnsi"/>
          <w:b/>
        </w:rPr>
        <w:t>:</w:t>
      </w:r>
    </w:p>
    <w:p w14:paraId="27902EEB" w14:textId="6F6DE7E0" w:rsidR="00D74274" w:rsidRPr="00D74274" w:rsidRDefault="00D74274" w:rsidP="00D74274">
      <w:pPr>
        <w:autoSpaceDE w:val="0"/>
        <w:autoSpaceDN w:val="0"/>
        <w:adjustRightInd w:val="0"/>
        <w:jc w:val="both"/>
        <w:rPr>
          <w:rFonts w:asciiTheme="minorHAnsi" w:eastAsia="SimSun" w:hAnsiTheme="minorHAnsi" w:cstheme="minorHAnsi"/>
          <w:lang w:eastAsia="zh-CN"/>
        </w:rPr>
      </w:pPr>
      <w:r w:rsidRPr="00D74274">
        <w:rPr>
          <w:rFonts w:asciiTheme="minorHAnsi" w:eastAsia="SimSun" w:hAnsiTheme="minorHAnsi" w:cstheme="minorHAnsi"/>
          <w:lang w:eastAsia="zh-CN"/>
        </w:rPr>
        <w:t>Przedmiotem zamówienia jest sporządzenie dokumentacji projektowej, służącej do opisu przedmiotu zamówienia na wykonanie robót budowlanych</w:t>
      </w:r>
      <w:r w:rsidR="0047565F">
        <w:rPr>
          <w:rFonts w:asciiTheme="minorHAnsi" w:eastAsia="SimSun" w:hAnsiTheme="minorHAnsi" w:cstheme="minorHAnsi"/>
          <w:lang w:eastAsia="zh-CN"/>
        </w:rPr>
        <w:t xml:space="preserve"> w</w:t>
      </w:r>
      <w:r w:rsidRPr="00D74274">
        <w:rPr>
          <w:rFonts w:asciiTheme="minorHAnsi" w:eastAsia="SimSun" w:hAnsiTheme="minorHAnsi" w:cstheme="minorHAnsi"/>
          <w:lang w:eastAsia="zh-CN"/>
        </w:rPr>
        <w:t xml:space="preserve"> ramach zadania inwestycyjnego </w:t>
      </w:r>
      <w:r w:rsidR="0047565F">
        <w:rPr>
          <w:rFonts w:asciiTheme="minorHAnsi" w:eastAsia="SimSun" w:hAnsiTheme="minorHAnsi" w:cstheme="minorHAnsi"/>
          <w:lang w:eastAsia="zh-CN"/>
        </w:rPr>
        <w:t>, które</w:t>
      </w:r>
      <w:r w:rsidRPr="00D74274">
        <w:rPr>
          <w:rFonts w:asciiTheme="minorHAnsi" w:eastAsia="SimSun" w:hAnsiTheme="minorHAnsi" w:cstheme="minorHAnsi"/>
          <w:lang w:eastAsia="zh-CN"/>
        </w:rPr>
        <w:t xml:space="preserve"> zakłada adaptację pomieszczeń w budynku </w:t>
      </w:r>
      <w:r w:rsidR="00E14B38">
        <w:rPr>
          <w:rFonts w:asciiTheme="minorHAnsi" w:eastAsia="SimSun" w:hAnsiTheme="minorHAnsi" w:cstheme="minorHAnsi"/>
          <w:lang w:eastAsia="zh-CN"/>
        </w:rPr>
        <w:t>Polskiej Akademii Nauk Domu Seniora</w:t>
      </w:r>
      <w:r w:rsidRPr="00D74274">
        <w:rPr>
          <w:rFonts w:asciiTheme="minorHAnsi" w:eastAsia="SimSun" w:hAnsiTheme="minorHAnsi" w:cstheme="minorHAnsi"/>
          <w:lang w:eastAsia="zh-CN"/>
        </w:rPr>
        <w:t xml:space="preserve"> dla potrzeb mieszkańców</w:t>
      </w:r>
      <w:r w:rsidR="00E14B38">
        <w:rPr>
          <w:rFonts w:asciiTheme="minorHAnsi" w:eastAsia="SimSun" w:hAnsiTheme="minorHAnsi" w:cstheme="minorHAnsi"/>
          <w:lang w:eastAsia="zh-CN"/>
        </w:rPr>
        <w:t xml:space="preserve">. </w:t>
      </w:r>
      <w:r w:rsidRPr="00D74274">
        <w:rPr>
          <w:rFonts w:asciiTheme="minorHAnsi" w:eastAsia="SimSun" w:hAnsiTheme="minorHAnsi" w:cstheme="minorHAnsi"/>
          <w:lang w:eastAsia="zh-CN"/>
        </w:rPr>
        <w:t xml:space="preserve">Roboty budowlane będą prowadzone na </w:t>
      </w:r>
      <w:r w:rsidR="00E14B38">
        <w:rPr>
          <w:rFonts w:asciiTheme="minorHAnsi" w:eastAsia="SimSun" w:hAnsiTheme="minorHAnsi" w:cstheme="minorHAnsi"/>
          <w:lang w:eastAsia="zh-CN"/>
        </w:rPr>
        <w:t xml:space="preserve">I </w:t>
      </w:r>
      <w:proofErr w:type="spellStart"/>
      <w:r w:rsidR="00E14B38">
        <w:rPr>
          <w:rFonts w:asciiTheme="minorHAnsi" w:eastAsia="SimSun" w:hAnsiTheme="minorHAnsi" w:cstheme="minorHAnsi"/>
          <w:lang w:eastAsia="zh-CN"/>
        </w:rPr>
        <w:t>i</w:t>
      </w:r>
      <w:proofErr w:type="spellEnd"/>
      <w:r w:rsidR="00E14B38">
        <w:rPr>
          <w:rFonts w:asciiTheme="minorHAnsi" w:eastAsia="SimSun" w:hAnsiTheme="minorHAnsi" w:cstheme="minorHAnsi"/>
          <w:lang w:eastAsia="zh-CN"/>
        </w:rPr>
        <w:t xml:space="preserve"> II piętrze</w:t>
      </w:r>
      <w:r w:rsidRPr="00D74274">
        <w:rPr>
          <w:rFonts w:asciiTheme="minorHAnsi" w:eastAsia="SimSun" w:hAnsiTheme="minorHAnsi" w:cstheme="minorHAnsi"/>
          <w:lang w:eastAsia="zh-CN"/>
        </w:rPr>
        <w:t xml:space="preserve"> tego budynku, gdzie planuje się </w:t>
      </w:r>
      <w:r w:rsidR="00E14B38">
        <w:rPr>
          <w:rFonts w:asciiTheme="minorHAnsi" w:eastAsia="SimSun" w:hAnsiTheme="minorHAnsi" w:cstheme="minorHAnsi"/>
          <w:lang w:eastAsia="zh-CN"/>
        </w:rPr>
        <w:t>ich całkowitą modernizację wraz z przystosowaniem do potrzeb osób niepełnosprawnych</w:t>
      </w:r>
      <w:r w:rsidRPr="00D74274">
        <w:rPr>
          <w:rFonts w:asciiTheme="minorHAnsi" w:eastAsia="SimSun" w:hAnsiTheme="minorHAnsi" w:cstheme="minorHAnsi"/>
          <w:lang w:eastAsia="zh-CN"/>
        </w:rPr>
        <w:t xml:space="preserve">. </w:t>
      </w:r>
    </w:p>
    <w:p w14:paraId="6164BBBF" w14:textId="045DE6E6" w:rsidR="00D74274" w:rsidRPr="00D74274" w:rsidRDefault="00D74274" w:rsidP="00D74274">
      <w:pPr>
        <w:autoSpaceDE w:val="0"/>
        <w:autoSpaceDN w:val="0"/>
        <w:adjustRightInd w:val="0"/>
        <w:jc w:val="both"/>
        <w:rPr>
          <w:rFonts w:asciiTheme="minorHAnsi" w:eastAsia="SimSun" w:hAnsiTheme="minorHAnsi" w:cstheme="minorHAnsi"/>
          <w:lang w:eastAsia="zh-CN"/>
        </w:rPr>
      </w:pPr>
      <w:r w:rsidRPr="00D74274">
        <w:rPr>
          <w:rFonts w:asciiTheme="minorHAnsi" w:eastAsia="SimSun" w:hAnsiTheme="minorHAnsi" w:cstheme="minorHAnsi"/>
          <w:lang w:eastAsia="zh-CN"/>
        </w:rPr>
        <w:t xml:space="preserve">Powierzchnia użytkowa przeznaczona pod przedmiot zamówienia wynosi ok. </w:t>
      </w:r>
      <w:r w:rsidR="00E14B38">
        <w:rPr>
          <w:rFonts w:asciiTheme="minorHAnsi" w:eastAsia="SimSun" w:hAnsiTheme="minorHAnsi" w:cstheme="minorHAnsi"/>
          <w:lang w:eastAsia="zh-CN"/>
        </w:rPr>
        <w:t>2200</w:t>
      </w:r>
      <w:r w:rsidRPr="00D74274">
        <w:rPr>
          <w:rFonts w:asciiTheme="minorHAnsi" w:eastAsia="SimSun" w:hAnsiTheme="minorHAnsi" w:cstheme="minorHAnsi"/>
          <w:lang w:eastAsia="zh-CN"/>
        </w:rPr>
        <w:t xml:space="preserve"> m</w:t>
      </w:r>
      <w:r w:rsidRPr="00D74274">
        <w:rPr>
          <w:rFonts w:asciiTheme="minorHAnsi" w:eastAsia="SimSun" w:hAnsiTheme="minorHAnsi" w:cstheme="minorHAnsi"/>
          <w:vertAlign w:val="superscript"/>
          <w:lang w:eastAsia="zh-CN"/>
        </w:rPr>
        <w:t xml:space="preserve">2 </w:t>
      </w:r>
      <w:r w:rsidRPr="00D74274">
        <w:rPr>
          <w:rFonts w:asciiTheme="minorHAnsi" w:eastAsia="SimSun" w:hAnsiTheme="minorHAnsi" w:cstheme="minorHAnsi"/>
          <w:lang w:eastAsia="zh-CN"/>
        </w:rPr>
        <w:t xml:space="preserve">. </w:t>
      </w:r>
    </w:p>
    <w:p w14:paraId="70836813" w14:textId="77777777" w:rsidR="00D74274" w:rsidRPr="00D74274" w:rsidRDefault="00D74274" w:rsidP="00D74274">
      <w:pPr>
        <w:autoSpaceDE w:val="0"/>
        <w:autoSpaceDN w:val="0"/>
        <w:adjustRightInd w:val="0"/>
        <w:jc w:val="both"/>
        <w:rPr>
          <w:rFonts w:asciiTheme="minorHAnsi" w:eastAsia="SimSun" w:hAnsiTheme="minorHAnsi" w:cstheme="minorHAnsi"/>
          <w:lang w:eastAsia="zh-CN"/>
        </w:rPr>
      </w:pPr>
      <w:r w:rsidRPr="00D74274">
        <w:rPr>
          <w:rFonts w:asciiTheme="minorHAnsi" w:eastAsia="SimSun" w:hAnsiTheme="minorHAnsi" w:cstheme="minorHAnsi"/>
          <w:lang w:eastAsia="zh-CN"/>
        </w:rPr>
        <w:t xml:space="preserve">Dokumentacja projektowa w swoim zakresie powinna zawierać rozwiązania spełniające wymogi obowiązujących norm, przepisów i standardów w zakresie prowadzenia podstawowej opieki </w:t>
      </w:r>
      <w:r w:rsidRPr="00D74274">
        <w:rPr>
          <w:rFonts w:asciiTheme="minorHAnsi" w:eastAsia="SimSun" w:hAnsiTheme="minorHAnsi" w:cstheme="minorHAnsi"/>
          <w:lang w:eastAsia="zh-CN"/>
        </w:rPr>
        <w:lastRenderedPageBreak/>
        <w:t xml:space="preserve">zdrowotnej (m.in. dostosowanie pomieszczeń dla osób niepełnosprawnych oraz do obowiązujących przepisów ppoż. itp.). </w:t>
      </w:r>
    </w:p>
    <w:p w14:paraId="4B60F467" w14:textId="77777777" w:rsidR="00D74274" w:rsidRPr="00D74274" w:rsidRDefault="00D74274" w:rsidP="00D74274">
      <w:pPr>
        <w:autoSpaceDE w:val="0"/>
        <w:autoSpaceDN w:val="0"/>
        <w:adjustRightInd w:val="0"/>
        <w:jc w:val="both"/>
        <w:rPr>
          <w:rFonts w:asciiTheme="minorHAnsi" w:eastAsia="SimSun" w:hAnsiTheme="minorHAnsi" w:cstheme="minorHAnsi"/>
          <w:i/>
          <w:lang w:eastAsia="zh-CN"/>
        </w:rPr>
      </w:pPr>
    </w:p>
    <w:p w14:paraId="618CED2E" w14:textId="77777777" w:rsidR="00D74274" w:rsidRPr="00D74274" w:rsidRDefault="00D74274" w:rsidP="00D74274">
      <w:pPr>
        <w:autoSpaceDE w:val="0"/>
        <w:autoSpaceDN w:val="0"/>
        <w:adjustRightInd w:val="0"/>
        <w:jc w:val="both"/>
        <w:rPr>
          <w:rFonts w:asciiTheme="minorHAnsi" w:eastAsia="SimSun" w:hAnsiTheme="minorHAnsi" w:cstheme="minorHAnsi"/>
          <w:i/>
          <w:lang w:eastAsia="zh-CN"/>
        </w:rPr>
      </w:pPr>
      <w:r w:rsidRPr="00D74274">
        <w:rPr>
          <w:rFonts w:asciiTheme="minorHAnsi" w:eastAsia="SimSun" w:hAnsiTheme="minorHAnsi" w:cstheme="minorHAnsi"/>
          <w:i/>
          <w:lang w:eastAsia="zh-CN"/>
        </w:rPr>
        <w:t>Dokumentacja w swoim zakresie powinna obejmować m.in.:</w:t>
      </w:r>
    </w:p>
    <w:p w14:paraId="7673EEC6"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a)</w:t>
      </w:r>
      <w:r w:rsidRPr="00D74274">
        <w:rPr>
          <w:rFonts w:asciiTheme="minorHAnsi" w:eastAsia="SimSun" w:hAnsiTheme="minorHAnsi" w:cstheme="minorHAnsi"/>
          <w:lang w:eastAsia="zh-CN"/>
        </w:rPr>
        <w:tab/>
        <w:t>roboty budowlane:</w:t>
      </w:r>
    </w:p>
    <w:p w14:paraId="33A69A8B" w14:textId="77777777" w:rsidR="00E70177" w:rsidRPr="00E70177" w:rsidRDefault="00D74274" w:rsidP="00E70177">
      <w:pPr>
        <w:autoSpaceDE w:val="0"/>
        <w:autoSpaceDN w:val="0"/>
        <w:adjustRightInd w:val="0"/>
        <w:spacing w:after="0"/>
        <w:jc w:val="both"/>
        <w:rPr>
          <w:rFonts w:asciiTheme="minorHAnsi" w:eastAsia="SimSun" w:hAnsiTheme="minorHAnsi" w:cstheme="minorHAnsi"/>
          <w:lang w:eastAsia="zh-CN"/>
        </w:rPr>
      </w:pPr>
      <w:r w:rsidRPr="00E70177">
        <w:rPr>
          <w:rFonts w:asciiTheme="minorHAnsi" w:eastAsia="SimSun" w:hAnsiTheme="minorHAnsi" w:cstheme="minorHAnsi"/>
          <w:lang w:eastAsia="zh-CN"/>
        </w:rPr>
        <w:t>•</w:t>
      </w:r>
      <w:r w:rsidRPr="00E70177">
        <w:rPr>
          <w:rFonts w:asciiTheme="minorHAnsi" w:eastAsia="SimSun" w:hAnsiTheme="minorHAnsi" w:cstheme="minorHAnsi"/>
          <w:lang w:eastAsia="zh-CN"/>
        </w:rPr>
        <w:tab/>
      </w:r>
      <w:r w:rsidR="00E70177" w:rsidRPr="00E70177">
        <w:rPr>
          <w:rFonts w:asciiTheme="minorHAnsi" w:eastAsia="SimSun" w:hAnsiTheme="minorHAnsi" w:cstheme="minorHAnsi"/>
          <w:lang w:eastAsia="zh-CN"/>
        </w:rPr>
        <w:t>burzenie ścian,</w:t>
      </w:r>
    </w:p>
    <w:p w14:paraId="589C25CD" w14:textId="6D713523" w:rsidR="00D74274" w:rsidRPr="00E70177" w:rsidRDefault="00E70177" w:rsidP="00E70177">
      <w:pPr>
        <w:pStyle w:val="Akapitzlist"/>
        <w:numPr>
          <w:ilvl w:val="0"/>
          <w:numId w:val="40"/>
        </w:numPr>
        <w:autoSpaceDE w:val="0"/>
        <w:autoSpaceDN w:val="0"/>
        <w:adjustRightInd w:val="0"/>
        <w:spacing w:after="0"/>
        <w:jc w:val="both"/>
        <w:rPr>
          <w:rFonts w:asciiTheme="minorHAnsi" w:eastAsia="SimSun" w:hAnsiTheme="minorHAnsi" w:cstheme="minorHAnsi"/>
          <w:lang w:eastAsia="zh-CN"/>
        </w:rPr>
      </w:pPr>
      <w:r w:rsidRPr="00E70177">
        <w:rPr>
          <w:rFonts w:asciiTheme="minorHAnsi" w:eastAsia="SimSun" w:hAnsiTheme="minorHAnsi" w:cstheme="minorHAnsi"/>
          <w:lang w:eastAsia="zh-CN"/>
        </w:rPr>
        <w:t xml:space="preserve">       </w:t>
      </w:r>
      <w:r w:rsidR="00D74274" w:rsidRPr="00E70177">
        <w:rPr>
          <w:rFonts w:asciiTheme="minorHAnsi" w:eastAsia="SimSun" w:hAnsiTheme="minorHAnsi" w:cstheme="minorHAnsi"/>
          <w:lang w:eastAsia="zh-CN"/>
        </w:rPr>
        <w:t>naprawa tynków ściennych, sufitowych,</w:t>
      </w:r>
    </w:p>
    <w:p w14:paraId="79631DAF" w14:textId="5A01EA23" w:rsidR="00D74274" w:rsidRPr="00E70177" w:rsidRDefault="00D74274" w:rsidP="00E70177">
      <w:pPr>
        <w:autoSpaceDE w:val="0"/>
        <w:autoSpaceDN w:val="0"/>
        <w:adjustRightInd w:val="0"/>
        <w:spacing w:after="0"/>
        <w:jc w:val="both"/>
        <w:rPr>
          <w:rFonts w:asciiTheme="minorHAnsi" w:eastAsia="SimSun" w:hAnsiTheme="minorHAnsi" w:cstheme="minorHAnsi"/>
          <w:lang w:eastAsia="zh-CN"/>
        </w:rPr>
      </w:pPr>
      <w:r w:rsidRPr="00E70177">
        <w:rPr>
          <w:rFonts w:asciiTheme="minorHAnsi" w:eastAsia="SimSun" w:hAnsiTheme="minorHAnsi" w:cstheme="minorHAnsi"/>
          <w:lang w:eastAsia="zh-CN"/>
        </w:rPr>
        <w:t>•</w:t>
      </w:r>
      <w:r w:rsidRPr="00E70177">
        <w:rPr>
          <w:rFonts w:asciiTheme="minorHAnsi" w:eastAsia="SimSun" w:hAnsiTheme="minorHAnsi" w:cstheme="minorHAnsi"/>
          <w:lang w:eastAsia="zh-CN"/>
        </w:rPr>
        <w:tab/>
        <w:t>malowanie ścian i sufitów,</w:t>
      </w:r>
    </w:p>
    <w:p w14:paraId="1680354E" w14:textId="4742BE30" w:rsidR="00E70177" w:rsidRDefault="00E70177" w:rsidP="00E70177">
      <w:pPr>
        <w:pStyle w:val="Akapitzlist"/>
        <w:numPr>
          <w:ilvl w:val="0"/>
          <w:numId w:val="40"/>
        </w:numPr>
        <w:autoSpaceDE w:val="0"/>
        <w:autoSpaceDN w:val="0"/>
        <w:adjustRightInd w:val="0"/>
        <w:spacing w:after="0"/>
        <w:jc w:val="both"/>
        <w:rPr>
          <w:rFonts w:asciiTheme="minorHAnsi" w:eastAsia="SimSun" w:hAnsiTheme="minorHAnsi" w:cstheme="minorHAnsi"/>
          <w:lang w:eastAsia="zh-CN"/>
        </w:rPr>
      </w:pPr>
      <w:r w:rsidRPr="00E70177">
        <w:rPr>
          <w:rFonts w:asciiTheme="minorHAnsi" w:eastAsia="SimSun" w:hAnsiTheme="minorHAnsi" w:cstheme="minorHAnsi"/>
          <w:lang w:eastAsia="zh-CN"/>
        </w:rPr>
        <w:t xml:space="preserve">       </w:t>
      </w:r>
      <w:r>
        <w:rPr>
          <w:rFonts w:asciiTheme="minorHAnsi" w:eastAsia="SimSun" w:hAnsiTheme="minorHAnsi" w:cstheme="minorHAnsi"/>
          <w:lang w:eastAsia="zh-CN"/>
        </w:rPr>
        <w:t>w</w:t>
      </w:r>
      <w:r w:rsidRPr="00E70177">
        <w:rPr>
          <w:rFonts w:asciiTheme="minorHAnsi" w:eastAsia="SimSun" w:hAnsiTheme="minorHAnsi" w:cstheme="minorHAnsi"/>
          <w:lang w:eastAsia="zh-CN"/>
        </w:rPr>
        <w:t xml:space="preserve">ymiana glazury, terakoty, </w:t>
      </w:r>
    </w:p>
    <w:p w14:paraId="5FAC0EEB" w14:textId="2EEF20A2" w:rsidR="00E70177" w:rsidRDefault="00E70177" w:rsidP="00E70177">
      <w:pPr>
        <w:pStyle w:val="Akapitzlist"/>
        <w:numPr>
          <w:ilvl w:val="0"/>
          <w:numId w:val="40"/>
        </w:numPr>
        <w:autoSpaceDE w:val="0"/>
        <w:autoSpaceDN w:val="0"/>
        <w:adjustRightInd w:val="0"/>
        <w:spacing w:after="0"/>
        <w:jc w:val="both"/>
        <w:rPr>
          <w:rFonts w:asciiTheme="minorHAnsi" w:eastAsia="SimSun" w:hAnsiTheme="minorHAnsi" w:cstheme="minorHAnsi"/>
          <w:lang w:eastAsia="zh-CN"/>
        </w:rPr>
      </w:pPr>
      <w:r>
        <w:rPr>
          <w:rFonts w:asciiTheme="minorHAnsi" w:eastAsia="SimSun" w:hAnsiTheme="minorHAnsi" w:cstheme="minorHAnsi"/>
          <w:lang w:eastAsia="zh-CN"/>
        </w:rPr>
        <w:t xml:space="preserve">       wymiana stolarki drzwiowej,</w:t>
      </w:r>
    </w:p>
    <w:p w14:paraId="26C3BE98" w14:textId="59EA2AB7" w:rsidR="00E70177" w:rsidRPr="00E70177" w:rsidRDefault="00E70177" w:rsidP="00E70177">
      <w:pPr>
        <w:pStyle w:val="Akapitzlist"/>
        <w:numPr>
          <w:ilvl w:val="0"/>
          <w:numId w:val="40"/>
        </w:numPr>
        <w:autoSpaceDE w:val="0"/>
        <w:autoSpaceDN w:val="0"/>
        <w:adjustRightInd w:val="0"/>
        <w:spacing w:after="0"/>
        <w:jc w:val="both"/>
        <w:rPr>
          <w:rFonts w:asciiTheme="minorHAnsi" w:eastAsia="SimSun" w:hAnsiTheme="minorHAnsi" w:cstheme="minorHAnsi"/>
          <w:lang w:eastAsia="zh-CN"/>
        </w:rPr>
      </w:pPr>
      <w:r>
        <w:rPr>
          <w:rFonts w:asciiTheme="minorHAnsi" w:eastAsia="SimSun" w:hAnsiTheme="minorHAnsi" w:cstheme="minorHAnsi"/>
          <w:lang w:eastAsia="zh-CN"/>
        </w:rPr>
        <w:t xml:space="preserve">       Wymiana sufitu podwieszanego,</w:t>
      </w:r>
    </w:p>
    <w:p w14:paraId="6A76B836" w14:textId="48BEC7C0" w:rsidR="00D74274" w:rsidRPr="00E70177" w:rsidRDefault="00D74274" w:rsidP="00E70177">
      <w:pPr>
        <w:autoSpaceDE w:val="0"/>
        <w:autoSpaceDN w:val="0"/>
        <w:adjustRightInd w:val="0"/>
        <w:spacing w:after="0"/>
        <w:jc w:val="both"/>
        <w:rPr>
          <w:rFonts w:asciiTheme="minorHAnsi" w:eastAsia="SimSun" w:hAnsiTheme="minorHAnsi" w:cstheme="minorHAnsi"/>
          <w:lang w:eastAsia="zh-CN"/>
        </w:rPr>
      </w:pPr>
      <w:r w:rsidRPr="00E70177">
        <w:rPr>
          <w:rFonts w:asciiTheme="minorHAnsi" w:eastAsia="SimSun" w:hAnsiTheme="minorHAnsi" w:cstheme="minorHAnsi"/>
          <w:lang w:eastAsia="zh-CN"/>
        </w:rPr>
        <w:t>•</w:t>
      </w:r>
      <w:r w:rsidRPr="00E70177">
        <w:rPr>
          <w:rFonts w:asciiTheme="minorHAnsi" w:eastAsia="SimSun" w:hAnsiTheme="minorHAnsi" w:cstheme="minorHAnsi"/>
          <w:lang w:eastAsia="zh-CN"/>
        </w:rPr>
        <w:tab/>
        <w:t>wymiana wykładzin</w:t>
      </w:r>
      <w:r w:rsidR="00E70177" w:rsidRPr="00E70177">
        <w:rPr>
          <w:rFonts w:asciiTheme="minorHAnsi" w:eastAsia="SimSun" w:hAnsiTheme="minorHAnsi" w:cstheme="minorHAnsi"/>
          <w:lang w:eastAsia="zh-CN"/>
        </w:rPr>
        <w:t xml:space="preserve"> i posadzek</w:t>
      </w:r>
      <w:r w:rsidRPr="00E70177">
        <w:rPr>
          <w:rFonts w:asciiTheme="minorHAnsi" w:eastAsia="SimSun" w:hAnsiTheme="minorHAnsi" w:cstheme="minorHAnsi"/>
          <w:lang w:eastAsia="zh-CN"/>
        </w:rPr>
        <w:t xml:space="preserve"> podłogowych itp.;</w:t>
      </w:r>
    </w:p>
    <w:p w14:paraId="6785D059"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b)</w:t>
      </w:r>
      <w:r w:rsidRPr="00D74274">
        <w:rPr>
          <w:rFonts w:asciiTheme="minorHAnsi" w:eastAsia="SimSun" w:hAnsiTheme="minorHAnsi" w:cstheme="minorHAnsi"/>
          <w:lang w:eastAsia="zh-CN"/>
        </w:rPr>
        <w:tab/>
        <w:t xml:space="preserve">roboty  elektryczne: </w:t>
      </w:r>
    </w:p>
    <w:p w14:paraId="1396D348"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uzupełnienie wewnętrznej instalacji elektrycznej,</w:t>
      </w:r>
    </w:p>
    <w:p w14:paraId="1C3428AE"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wymiana opraw oświetleniowych i osprzętu elektrycznego,</w:t>
      </w:r>
    </w:p>
    <w:p w14:paraId="1809658B"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wykonanie awaryjnego oświetlenia ewakuacyjnego itp.,</w:t>
      </w:r>
    </w:p>
    <w:p w14:paraId="1B6F6DB7"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c)</w:t>
      </w:r>
      <w:r w:rsidRPr="00D74274">
        <w:rPr>
          <w:rFonts w:asciiTheme="minorHAnsi" w:eastAsia="SimSun" w:hAnsiTheme="minorHAnsi" w:cstheme="minorHAnsi"/>
          <w:lang w:eastAsia="zh-CN"/>
        </w:rPr>
        <w:tab/>
        <w:t>roboty sanitarne:</w:t>
      </w:r>
    </w:p>
    <w:p w14:paraId="1CD0D2E2"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wymiana osprzętu hydraulicznego,</w:t>
      </w:r>
    </w:p>
    <w:p w14:paraId="1236F3EF"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montaż nowej armatury sanitarnej,</w:t>
      </w:r>
    </w:p>
    <w:p w14:paraId="6138C468"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montaż urządzeń klimatyzacyjnych;</w:t>
      </w:r>
    </w:p>
    <w:p w14:paraId="59D3A68B"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d)</w:t>
      </w:r>
      <w:r w:rsidRPr="00D74274">
        <w:rPr>
          <w:rFonts w:asciiTheme="minorHAnsi" w:eastAsia="SimSun" w:hAnsiTheme="minorHAnsi" w:cstheme="minorHAnsi"/>
          <w:lang w:eastAsia="zh-CN"/>
        </w:rPr>
        <w:tab/>
        <w:t>roboty teletechniczne:</w:t>
      </w:r>
    </w:p>
    <w:p w14:paraId="27A8F764"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wykonanie instalacji teletechnicznej w niezbędnym zakresie,</w:t>
      </w:r>
    </w:p>
    <w:p w14:paraId="18278974" w14:textId="2C4F0E2A"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 xml:space="preserve">wykonanie instalacji sieci </w:t>
      </w:r>
      <w:r w:rsidR="00E70177">
        <w:rPr>
          <w:rFonts w:asciiTheme="minorHAnsi" w:eastAsia="SimSun" w:hAnsiTheme="minorHAnsi" w:cstheme="minorHAnsi"/>
          <w:lang w:eastAsia="zh-CN"/>
        </w:rPr>
        <w:t>wifi, telewizyjnej</w:t>
      </w:r>
      <w:r w:rsidRPr="00D74274">
        <w:rPr>
          <w:rFonts w:asciiTheme="minorHAnsi" w:eastAsia="SimSun" w:hAnsiTheme="minorHAnsi" w:cstheme="minorHAnsi"/>
          <w:lang w:eastAsia="zh-CN"/>
        </w:rPr>
        <w:t xml:space="preserve"> w niezbędnym zakresie;</w:t>
      </w:r>
    </w:p>
    <w:p w14:paraId="3FD0DD9D"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e)</w:t>
      </w:r>
      <w:r w:rsidRPr="00D74274">
        <w:rPr>
          <w:rFonts w:asciiTheme="minorHAnsi" w:eastAsia="SimSun" w:hAnsiTheme="minorHAnsi" w:cstheme="minorHAnsi"/>
          <w:lang w:eastAsia="zh-CN"/>
        </w:rPr>
        <w:tab/>
        <w:t>meble:</w:t>
      </w:r>
    </w:p>
    <w:p w14:paraId="4AD2ABE6"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uwzględnić wyposażenie meblowe medyczne i niemedyczne;</w:t>
      </w:r>
    </w:p>
    <w:p w14:paraId="0F19648F"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f)</w:t>
      </w:r>
      <w:r w:rsidRPr="00D74274">
        <w:rPr>
          <w:rFonts w:asciiTheme="minorHAnsi" w:eastAsia="SimSun" w:hAnsiTheme="minorHAnsi" w:cstheme="minorHAnsi"/>
          <w:lang w:eastAsia="zh-CN"/>
        </w:rPr>
        <w:tab/>
        <w:t>inne:</w:t>
      </w:r>
    </w:p>
    <w:p w14:paraId="5C3378CC"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wymiana rolet okiennych,</w:t>
      </w:r>
    </w:p>
    <w:p w14:paraId="3DAE0273" w14:textId="77777777" w:rsidR="00D74274" w:rsidRPr="00D74274" w:rsidRDefault="00D74274" w:rsidP="00E70177">
      <w:pPr>
        <w:autoSpaceDE w:val="0"/>
        <w:autoSpaceDN w:val="0"/>
        <w:adjustRightInd w:val="0"/>
        <w:spacing w:after="0"/>
        <w:jc w:val="both"/>
        <w:rPr>
          <w:rFonts w:asciiTheme="minorHAnsi" w:eastAsia="SimSun" w:hAnsiTheme="minorHAnsi" w:cstheme="minorHAnsi"/>
          <w:lang w:eastAsia="zh-CN"/>
        </w:rPr>
      </w:pPr>
      <w:r w:rsidRPr="00D74274">
        <w:rPr>
          <w:rFonts w:asciiTheme="minorHAnsi" w:eastAsia="SimSun" w:hAnsiTheme="minorHAnsi" w:cstheme="minorHAnsi"/>
          <w:lang w:eastAsia="zh-CN"/>
        </w:rPr>
        <w:t>•</w:t>
      </w:r>
      <w:r w:rsidRPr="00D74274">
        <w:rPr>
          <w:rFonts w:asciiTheme="minorHAnsi" w:eastAsia="SimSun" w:hAnsiTheme="minorHAnsi" w:cstheme="minorHAnsi"/>
          <w:lang w:eastAsia="zh-CN"/>
        </w:rPr>
        <w:tab/>
        <w:t>montaż odbojnic i poręczy, luster, wieszaków (w łazienkach) itp.</w:t>
      </w:r>
    </w:p>
    <w:p w14:paraId="502CC7DA" w14:textId="77777777" w:rsidR="00D74274" w:rsidRPr="00D74274" w:rsidRDefault="00D74274" w:rsidP="00D74274">
      <w:pPr>
        <w:rPr>
          <w:rFonts w:asciiTheme="minorHAnsi" w:hAnsiTheme="minorHAnsi" w:cstheme="minorHAnsi"/>
          <w:b/>
        </w:rPr>
      </w:pPr>
    </w:p>
    <w:p w14:paraId="60FBE34A" w14:textId="61E81CBF" w:rsidR="00D74274" w:rsidRPr="00D74274" w:rsidRDefault="00D74274" w:rsidP="00D74274">
      <w:pPr>
        <w:rPr>
          <w:rFonts w:asciiTheme="minorHAnsi" w:hAnsiTheme="minorHAnsi" w:cstheme="minorHAnsi"/>
          <w:b/>
          <w:u w:val="single"/>
        </w:rPr>
      </w:pPr>
      <w:r w:rsidRPr="00D74274">
        <w:rPr>
          <w:rFonts w:asciiTheme="minorHAnsi" w:hAnsiTheme="minorHAnsi" w:cstheme="minorHAnsi"/>
          <w:b/>
          <w:u w:val="single"/>
        </w:rPr>
        <w:t>I</w:t>
      </w:r>
      <w:r w:rsidR="00E70177">
        <w:rPr>
          <w:rFonts w:asciiTheme="minorHAnsi" w:hAnsiTheme="minorHAnsi" w:cstheme="minorHAnsi"/>
          <w:b/>
          <w:u w:val="single"/>
        </w:rPr>
        <w:t xml:space="preserve">V. </w:t>
      </w:r>
      <w:r w:rsidRPr="00D74274">
        <w:rPr>
          <w:rFonts w:asciiTheme="minorHAnsi" w:hAnsiTheme="minorHAnsi" w:cstheme="minorHAnsi"/>
          <w:b/>
          <w:u w:val="single"/>
        </w:rPr>
        <w:t xml:space="preserve"> Przedmiot zamówienia obejmuje sporządzenie: </w:t>
      </w:r>
    </w:p>
    <w:p w14:paraId="3A4B79B5" w14:textId="77777777" w:rsidR="00D74274" w:rsidRPr="00D74274" w:rsidRDefault="00D74274" w:rsidP="00E70177">
      <w:pPr>
        <w:autoSpaceDE w:val="0"/>
        <w:autoSpaceDN w:val="0"/>
        <w:adjustRightInd w:val="0"/>
        <w:spacing w:after="0"/>
        <w:jc w:val="both"/>
        <w:rPr>
          <w:rFonts w:asciiTheme="minorHAnsi" w:hAnsiTheme="minorHAnsi" w:cstheme="minorHAnsi"/>
        </w:rPr>
      </w:pPr>
      <w:r w:rsidRPr="00D74274">
        <w:rPr>
          <w:rFonts w:asciiTheme="minorHAnsi" w:hAnsiTheme="minorHAnsi" w:cstheme="minorHAnsi"/>
        </w:rPr>
        <w:t>1.</w:t>
      </w:r>
      <w:r w:rsidRPr="00D74274">
        <w:rPr>
          <w:rFonts w:asciiTheme="minorHAnsi" w:hAnsiTheme="minorHAnsi" w:cstheme="minorHAnsi"/>
        </w:rPr>
        <w:tab/>
        <w:t>Koncepcji uwzględniającej rozwiązania funkcjonalne (wymagana akceptacja Zamawiającego).</w:t>
      </w:r>
    </w:p>
    <w:p w14:paraId="7C88D6D6" w14:textId="77777777" w:rsidR="00D74274" w:rsidRPr="00D74274" w:rsidRDefault="00D74274" w:rsidP="00E70177">
      <w:pPr>
        <w:autoSpaceDE w:val="0"/>
        <w:autoSpaceDN w:val="0"/>
        <w:adjustRightInd w:val="0"/>
        <w:spacing w:after="0"/>
        <w:jc w:val="both"/>
        <w:rPr>
          <w:rFonts w:asciiTheme="minorHAnsi" w:hAnsiTheme="minorHAnsi" w:cstheme="minorHAnsi"/>
        </w:rPr>
      </w:pPr>
      <w:r w:rsidRPr="00D74274">
        <w:rPr>
          <w:rFonts w:asciiTheme="minorHAnsi" w:hAnsiTheme="minorHAnsi" w:cstheme="minorHAnsi"/>
        </w:rPr>
        <w:t>2.</w:t>
      </w:r>
      <w:r w:rsidRPr="00D74274">
        <w:rPr>
          <w:rFonts w:asciiTheme="minorHAnsi" w:hAnsiTheme="minorHAnsi" w:cstheme="minorHAnsi"/>
        </w:rPr>
        <w:tab/>
        <w:t>Dokumentacji projektowej, służącej do opisu przedmiotu zamówienia na wykonanie robót budowlanych, dla których nie jest wymagane uzyskanie pozwolenia na budowę, tj.:</w:t>
      </w:r>
    </w:p>
    <w:p w14:paraId="28A6D7E3" w14:textId="77777777" w:rsidR="00D74274" w:rsidRPr="00D74274" w:rsidRDefault="00D74274" w:rsidP="00E70177">
      <w:pPr>
        <w:autoSpaceDE w:val="0"/>
        <w:autoSpaceDN w:val="0"/>
        <w:adjustRightInd w:val="0"/>
        <w:spacing w:after="0"/>
        <w:jc w:val="both"/>
        <w:rPr>
          <w:rFonts w:asciiTheme="minorHAnsi" w:hAnsiTheme="minorHAnsi" w:cstheme="minorHAnsi"/>
        </w:rPr>
      </w:pPr>
      <w:r w:rsidRPr="00D74274">
        <w:rPr>
          <w:rFonts w:asciiTheme="minorHAnsi" w:hAnsiTheme="minorHAnsi" w:cstheme="minorHAnsi"/>
        </w:rPr>
        <w:t>a)</w:t>
      </w:r>
      <w:r w:rsidRPr="00D74274">
        <w:rPr>
          <w:rFonts w:asciiTheme="minorHAnsi" w:hAnsiTheme="minorHAnsi" w:cstheme="minorHAnsi"/>
        </w:rPr>
        <w:tab/>
        <w:t xml:space="preserve">planów, rysunków lub innych dokumentów umożliwiających jednoznaczne określenie rodzaju </w:t>
      </w:r>
    </w:p>
    <w:p w14:paraId="23B4FAF4" w14:textId="77777777" w:rsidR="00D74274" w:rsidRPr="00D74274" w:rsidRDefault="00D74274" w:rsidP="00E70177">
      <w:pPr>
        <w:autoSpaceDE w:val="0"/>
        <w:autoSpaceDN w:val="0"/>
        <w:adjustRightInd w:val="0"/>
        <w:spacing w:after="0"/>
        <w:jc w:val="both"/>
        <w:rPr>
          <w:rFonts w:asciiTheme="minorHAnsi" w:hAnsiTheme="minorHAnsi" w:cstheme="minorHAnsi"/>
        </w:rPr>
      </w:pPr>
      <w:r w:rsidRPr="00D74274">
        <w:rPr>
          <w:rFonts w:asciiTheme="minorHAnsi" w:hAnsiTheme="minorHAnsi" w:cstheme="minorHAnsi"/>
        </w:rPr>
        <w:t>i zakresu robót budowlanych podstawowych oraz uwarunkowań i dokładnej lokalizacji ich wykonania ( z uwzględnieniem robót: budowlanych, sanitarnych, elektrycznych, teletechnicznych),</w:t>
      </w:r>
    </w:p>
    <w:p w14:paraId="710C3429" w14:textId="77777777" w:rsidR="00D74274" w:rsidRPr="00D74274" w:rsidRDefault="00D74274" w:rsidP="00E70177">
      <w:pPr>
        <w:autoSpaceDE w:val="0"/>
        <w:autoSpaceDN w:val="0"/>
        <w:adjustRightInd w:val="0"/>
        <w:spacing w:after="0"/>
        <w:jc w:val="both"/>
        <w:rPr>
          <w:rFonts w:asciiTheme="minorHAnsi" w:hAnsiTheme="minorHAnsi" w:cstheme="minorHAnsi"/>
        </w:rPr>
      </w:pPr>
      <w:r w:rsidRPr="00D74274">
        <w:rPr>
          <w:rFonts w:asciiTheme="minorHAnsi" w:hAnsiTheme="minorHAnsi" w:cstheme="minorHAnsi"/>
        </w:rPr>
        <w:t>b)</w:t>
      </w:r>
      <w:r w:rsidRPr="00D74274">
        <w:rPr>
          <w:rFonts w:asciiTheme="minorHAnsi" w:hAnsiTheme="minorHAnsi" w:cstheme="minorHAnsi"/>
        </w:rPr>
        <w:tab/>
        <w:t>przedmiaru robót,</w:t>
      </w:r>
    </w:p>
    <w:p w14:paraId="5753EEA9" w14:textId="619D5AF9" w:rsidR="00D74274" w:rsidRPr="00D74274" w:rsidRDefault="00D74274" w:rsidP="00E70177">
      <w:pPr>
        <w:autoSpaceDE w:val="0"/>
        <w:autoSpaceDN w:val="0"/>
        <w:adjustRightInd w:val="0"/>
        <w:spacing w:after="0"/>
        <w:jc w:val="both"/>
        <w:rPr>
          <w:rFonts w:asciiTheme="minorHAnsi" w:hAnsiTheme="minorHAnsi" w:cstheme="minorHAnsi"/>
        </w:rPr>
      </w:pPr>
      <w:r w:rsidRPr="00D74274">
        <w:rPr>
          <w:rFonts w:asciiTheme="minorHAnsi" w:hAnsiTheme="minorHAnsi" w:cstheme="minorHAnsi"/>
        </w:rPr>
        <w:t>c)</w:t>
      </w:r>
      <w:r w:rsidRPr="00D74274">
        <w:rPr>
          <w:rFonts w:asciiTheme="minorHAnsi" w:hAnsiTheme="minorHAnsi" w:cstheme="minorHAnsi"/>
        </w:rPr>
        <w:tab/>
        <w:t>projektów, pozwoleń, uzgodnień i opinii wymaganych odrębnymi przepisami, które będą niezbędne przy realizacji inwestycji - w przypadku, gdy uzyskanie ww. dokumentów nie jest możliwe w terminie realizacji zamówienia ze względu na terminy administracyjne, Wykonawca zobowiązany jest udokumentować Zamawiającemu fakt złożenia wniosków o wydanie tych dokumentów;</w:t>
      </w:r>
    </w:p>
    <w:p w14:paraId="49F79B71" w14:textId="77777777" w:rsidR="00D74274" w:rsidRPr="00D74274" w:rsidRDefault="00D74274" w:rsidP="00E70177">
      <w:pPr>
        <w:autoSpaceDE w:val="0"/>
        <w:autoSpaceDN w:val="0"/>
        <w:adjustRightInd w:val="0"/>
        <w:spacing w:after="0"/>
        <w:jc w:val="both"/>
        <w:rPr>
          <w:rFonts w:asciiTheme="minorHAnsi" w:hAnsiTheme="minorHAnsi" w:cstheme="minorHAnsi"/>
        </w:rPr>
      </w:pPr>
      <w:r w:rsidRPr="00D74274">
        <w:rPr>
          <w:rFonts w:asciiTheme="minorHAnsi" w:hAnsiTheme="minorHAnsi" w:cstheme="minorHAnsi"/>
        </w:rPr>
        <w:t>3.</w:t>
      </w:r>
      <w:r w:rsidRPr="00D74274">
        <w:rPr>
          <w:rFonts w:asciiTheme="minorHAnsi" w:hAnsiTheme="minorHAnsi" w:cstheme="minorHAnsi"/>
        </w:rPr>
        <w:tab/>
        <w:t>Specyfikacji technicznej wykonania i odbioru robót budowlanych;</w:t>
      </w:r>
    </w:p>
    <w:p w14:paraId="3B1313EB" w14:textId="77777777" w:rsidR="00D74274" w:rsidRPr="00D74274" w:rsidRDefault="00D74274" w:rsidP="00E70177">
      <w:pPr>
        <w:autoSpaceDE w:val="0"/>
        <w:autoSpaceDN w:val="0"/>
        <w:adjustRightInd w:val="0"/>
        <w:spacing w:after="0"/>
        <w:jc w:val="both"/>
        <w:rPr>
          <w:rFonts w:asciiTheme="minorHAnsi" w:hAnsiTheme="minorHAnsi" w:cstheme="minorHAnsi"/>
        </w:rPr>
      </w:pPr>
      <w:r w:rsidRPr="00D74274">
        <w:rPr>
          <w:rFonts w:asciiTheme="minorHAnsi" w:hAnsiTheme="minorHAnsi" w:cstheme="minorHAnsi"/>
        </w:rPr>
        <w:t>4.</w:t>
      </w:r>
      <w:r w:rsidRPr="00D74274">
        <w:rPr>
          <w:rFonts w:asciiTheme="minorHAnsi" w:hAnsiTheme="minorHAnsi" w:cstheme="minorHAnsi"/>
        </w:rPr>
        <w:tab/>
        <w:t>Kosztorysu inwestorskiego.</w:t>
      </w:r>
    </w:p>
    <w:p w14:paraId="65EFFE5A" w14:textId="77777777" w:rsidR="00D74274" w:rsidRPr="00D74274" w:rsidRDefault="00D74274" w:rsidP="00D74274">
      <w:pPr>
        <w:jc w:val="both"/>
        <w:rPr>
          <w:rFonts w:asciiTheme="minorHAnsi" w:hAnsiTheme="minorHAnsi" w:cstheme="minorHAnsi"/>
        </w:rPr>
      </w:pPr>
    </w:p>
    <w:p w14:paraId="42FDB6AF" w14:textId="06DA8007" w:rsidR="00D74274" w:rsidRPr="00D74274" w:rsidRDefault="00E70177" w:rsidP="00D74274">
      <w:pPr>
        <w:rPr>
          <w:rFonts w:asciiTheme="minorHAnsi" w:hAnsiTheme="minorHAnsi" w:cstheme="minorHAnsi"/>
          <w:u w:val="single"/>
        </w:rPr>
      </w:pPr>
      <w:r>
        <w:rPr>
          <w:rFonts w:asciiTheme="minorHAnsi" w:hAnsiTheme="minorHAnsi" w:cstheme="minorHAnsi"/>
          <w:b/>
          <w:bCs/>
          <w:u w:val="single"/>
        </w:rPr>
        <w:lastRenderedPageBreak/>
        <w:t>V.</w:t>
      </w:r>
      <w:r w:rsidR="00D74274" w:rsidRPr="00D74274">
        <w:rPr>
          <w:rFonts w:asciiTheme="minorHAnsi" w:hAnsiTheme="minorHAnsi" w:cstheme="minorHAnsi"/>
          <w:b/>
          <w:bCs/>
          <w:u w:val="single"/>
        </w:rPr>
        <w:t xml:space="preserve"> Od Wykonawcy w ramach przedmiotu zamówienia i w jego cenie wymagane jest również</w:t>
      </w:r>
      <w:r w:rsidR="00D74274" w:rsidRPr="00D74274">
        <w:rPr>
          <w:rFonts w:asciiTheme="minorHAnsi" w:hAnsiTheme="minorHAnsi" w:cstheme="minorHAnsi"/>
          <w:u w:val="single"/>
        </w:rPr>
        <w:t>:</w:t>
      </w:r>
    </w:p>
    <w:p w14:paraId="1A56384F" w14:textId="77777777" w:rsidR="00D74274" w:rsidRPr="00D74274" w:rsidRDefault="00D74274" w:rsidP="00D74274">
      <w:pPr>
        <w:numPr>
          <w:ilvl w:val="0"/>
          <w:numId w:val="33"/>
        </w:numPr>
        <w:suppressAutoHyphens/>
        <w:spacing w:after="0" w:line="240" w:lineRule="auto"/>
        <w:ind w:left="357" w:hanging="357"/>
        <w:jc w:val="both"/>
        <w:rPr>
          <w:rFonts w:asciiTheme="minorHAnsi" w:hAnsiTheme="minorHAnsi" w:cstheme="minorHAnsi"/>
        </w:rPr>
      </w:pPr>
      <w:r w:rsidRPr="00D74274">
        <w:rPr>
          <w:rFonts w:asciiTheme="minorHAnsi" w:hAnsiTheme="minorHAnsi" w:cstheme="minorHAnsi"/>
        </w:rPr>
        <w:t>Przygotowanie niezbędnych załączników do ewentualnego zgłoszenia robót budowlanych niewymagających pozwolenia na budowę.</w:t>
      </w:r>
    </w:p>
    <w:p w14:paraId="78BAF547" w14:textId="77777777" w:rsidR="00D74274" w:rsidRPr="00D74274" w:rsidRDefault="00D74274" w:rsidP="00D74274">
      <w:pPr>
        <w:numPr>
          <w:ilvl w:val="0"/>
          <w:numId w:val="33"/>
        </w:numPr>
        <w:suppressAutoHyphens/>
        <w:spacing w:after="0" w:line="240" w:lineRule="auto"/>
        <w:ind w:left="357" w:hanging="357"/>
        <w:jc w:val="both"/>
        <w:rPr>
          <w:rFonts w:asciiTheme="minorHAnsi" w:hAnsiTheme="minorHAnsi" w:cstheme="minorHAnsi"/>
        </w:rPr>
      </w:pPr>
      <w:r w:rsidRPr="00D74274">
        <w:rPr>
          <w:rFonts w:asciiTheme="minorHAnsi" w:hAnsiTheme="minorHAnsi" w:cstheme="minorHAnsi"/>
        </w:rPr>
        <w:t>Pełnienie nadzoru autorskiego</w:t>
      </w:r>
      <w:r w:rsidRPr="00D74274">
        <w:rPr>
          <w:rFonts w:asciiTheme="minorHAnsi" w:hAnsiTheme="minorHAnsi" w:cstheme="minorHAnsi"/>
          <w:color w:val="000000"/>
        </w:rPr>
        <w:t xml:space="preserve"> do czasu</w:t>
      </w:r>
      <w:r w:rsidRPr="00D74274">
        <w:rPr>
          <w:rFonts w:asciiTheme="minorHAnsi" w:hAnsiTheme="minorHAnsi" w:cstheme="minorHAnsi"/>
        </w:rPr>
        <w:t xml:space="preserve"> </w:t>
      </w:r>
      <w:r w:rsidRPr="00D74274">
        <w:rPr>
          <w:rFonts w:asciiTheme="minorHAnsi" w:hAnsiTheme="minorHAnsi" w:cstheme="minorHAnsi"/>
          <w:color w:val="000000"/>
        </w:rPr>
        <w:t>zakończenia realizacji zadania objętego projektem.</w:t>
      </w:r>
    </w:p>
    <w:p w14:paraId="3760A90B" w14:textId="076E3442" w:rsidR="00D74274" w:rsidRPr="00D74274" w:rsidRDefault="00D74274" w:rsidP="00D74274">
      <w:pPr>
        <w:numPr>
          <w:ilvl w:val="0"/>
          <w:numId w:val="33"/>
        </w:numPr>
        <w:suppressAutoHyphens/>
        <w:spacing w:after="0" w:line="240" w:lineRule="auto"/>
        <w:ind w:left="357" w:hanging="357"/>
        <w:jc w:val="both"/>
        <w:rPr>
          <w:rFonts w:asciiTheme="minorHAnsi" w:hAnsiTheme="minorHAnsi" w:cstheme="minorHAnsi"/>
        </w:rPr>
      </w:pPr>
      <w:r w:rsidRPr="00D74274">
        <w:rPr>
          <w:rFonts w:asciiTheme="minorHAnsi" w:hAnsiTheme="minorHAnsi" w:cstheme="minorHAnsi"/>
        </w:rPr>
        <w:t xml:space="preserve">Udzielanie wyjaśnień dotyczących dokumentacji projektowej na etapie postępowania przetargowego na wykonanie robót budowlanych, tj. udzielanie odpowiedzi na zapytania wykonawców ubiegających się o udzielenie zamówienia, kierowane w trakcie trwania procedury udzielania zamówienia na wykonanie robót budowlanych w oparciu o wykonany przedmiot umowy, </w:t>
      </w:r>
      <w:r w:rsidRPr="00D74274">
        <w:rPr>
          <w:rFonts w:asciiTheme="minorHAnsi" w:hAnsiTheme="minorHAnsi" w:cstheme="minorHAnsi"/>
          <w:u w:val="single"/>
        </w:rPr>
        <w:t>w terminie do 3 dni od przesłania treści zapytania</w:t>
      </w:r>
      <w:r w:rsidRPr="00D74274">
        <w:rPr>
          <w:rFonts w:asciiTheme="minorHAnsi" w:hAnsiTheme="minorHAnsi" w:cstheme="minorHAnsi"/>
        </w:rPr>
        <w:t xml:space="preserve"> (e-mailem lub faksem), bądź w innym niezbędnym terminie określonym przez Zamawiającego dłuższym niż 3 dni.</w:t>
      </w:r>
    </w:p>
    <w:p w14:paraId="1241D567" w14:textId="77777777" w:rsidR="00D74274" w:rsidRPr="00D74274" w:rsidRDefault="00D74274" w:rsidP="00D74274">
      <w:pPr>
        <w:numPr>
          <w:ilvl w:val="0"/>
          <w:numId w:val="33"/>
        </w:numPr>
        <w:suppressAutoHyphens/>
        <w:spacing w:after="0" w:line="240" w:lineRule="auto"/>
        <w:ind w:left="357" w:hanging="357"/>
        <w:jc w:val="both"/>
        <w:rPr>
          <w:rFonts w:asciiTheme="minorHAnsi" w:hAnsiTheme="minorHAnsi" w:cstheme="minorHAnsi"/>
        </w:rPr>
      </w:pPr>
      <w:r w:rsidRPr="00D74274">
        <w:rPr>
          <w:rFonts w:asciiTheme="minorHAnsi" w:hAnsiTheme="minorHAnsi" w:cstheme="minorHAnsi"/>
        </w:rPr>
        <w:t xml:space="preserve">Udzielanie wyjaśnień dotyczących dokumentacji projektowej na etapie wykonywania robót budowlanych, tj. udzielanie odpowiedzi na zapytania Wykonawcy robót budowlanych lub Zamawiającego, lub Inspektora nadzoru, kierowane w trakcie trwania robót budowlanych w oparciu o wykonany przedmiot umowy, </w:t>
      </w:r>
      <w:r w:rsidRPr="00D74274">
        <w:rPr>
          <w:rFonts w:asciiTheme="minorHAnsi" w:hAnsiTheme="minorHAnsi" w:cstheme="minorHAnsi"/>
          <w:u w:val="single"/>
        </w:rPr>
        <w:t>w terminie do 3 dni od przesłania treści zapytania</w:t>
      </w:r>
      <w:r w:rsidRPr="00D74274">
        <w:rPr>
          <w:rFonts w:asciiTheme="minorHAnsi" w:hAnsiTheme="minorHAnsi" w:cstheme="minorHAnsi"/>
        </w:rPr>
        <w:t xml:space="preserve"> (e-mailem lub faksem), bądź w innym niezbędnym terminie określonym przez Zamawiającego dłuższym niż 3 dni.</w:t>
      </w:r>
    </w:p>
    <w:p w14:paraId="02A4920F" w14:textId="77777777" w:rsidR="00D74274" w:rsidRPr="00D74274" w:rsidRDefault="00D74274" w:rsidP="00D74274">
      <w:pPr>
        <w:numPr>
          <w:ilvl w:val="0"/>
          <w:numId w:val="33"/>
        </w:numPr>
        <w:suppressAutoHyphens/>
        <w:spacing w:after="0" w:line="240" w:lineRule="auto"/>
        <w:ind w:left="357" w:hanging="357"/>
        <w:jc w:val="both"/>
        <w:rPr>
          <w:rFonts w:asciiTheme="minorHAnsi" w:hAnsiTheme="minorHAnsi" w:cstheme="minorHAnsi"/>
        </w:rPr>
      </w:pPr>
      <w:r w:rsidRPr="00D74274">
        <w:rPr>
          <w:rFonts w:asciiTheme="minorHAnsi" w:hAnsiTheme="minorHAnsi" w:cstheme="minorHAnsi"/>
        </w:rPr>
        <w:t xml:space="preserve">Wykonanie jednorazowej aktualizacji kosztorysów inwestorskich do poziomu aktualnie obowiązujących cen, </w:t>
      </w:r>
      <w:r w:rsidRPr="00D74274">
        <w:rPr>
          <w:rFonts w:asciiTheme="minorHAnsi" w:hAnsiTheme="minorHAnsi" w:cstheme="minorHAnsi"/>
          <w:u w:val="single"/>
        </w:rPr>
        <w:t>w terminie 2 tygodni</w:t>
      </w:r>
      <w:r w:rsidRPr="00D74274">
        <w:rPr>
          <w:rFonts w:asciiTheme="minorHAnsi" w:hAnsiTheme="minorHAnsi" w:cstheme="minorHAnsi"/>
        </w:rPr>
        <w:t xml:space="preserve"> od momentu zlecenia aktualizacji przez Zamawiającego, w okresie trzech lat od przyjęcia przez Zamawiającego gotowej dokumentacji projektowej.</w:t>
      </w:r>
    </w:p>
    <w:p w14:paraId="7E84016B" w14:textId="77777777" w:rsidR="00D74274" w:rsidRPr="00D74274" w:rsidRDefault="00D74274" w:rsidP="00D74274">
      <w:pPr>
        <w:rPr>
          <w:rFonts w:asciiTheme="minorHAnsi" w:hAnsiTheme="minorHAnsi" w:cstheme="minorHAnsi"/>
        </w:rPr>
      </w:pPr>
    </w:p>
    <w:p w14:paraId="29375A04" w14:textId="5A65F2F5" w:rsidR="00D74274" w:rsidRPr="00D74274" w:rsidRDefault="00D74274" w:rsidP="00D74274">
      <w:pPr>
        <w:rPr>
          <w:rFonts w:asciiTheme="minorHAnsi" w:hAnsiTheme="minorHAnsi" w:cstheme="minorHAnsi"/>
          <w:b/>
          <w:bCs/>
          <w:u w:val="single"/>
        </w:rPr>
      </w:pPr>
      <w:r w:rsidRPr="00D74274">
        <w:rPr>
          <w:rFonts w:asciiTheme="minorHAnsi" w:hAnsiTheme="minorHAnsi" w:cstheme="minorHAnsi"/>
          <w:b/>
          <w:bCs/>
          <w:u w:val="single"/>
        </w:rPr>
        <w:t>V</w:t>
      </w:r>
      <w:r w:rsidR="0071363E">
        <w:rPr>
          <w:rFonts w:asciiTheme="minorHAnsi" w:hAnsiTheme="minorHAnsi" w:cstheme="minorHAnsi"/>
          <w:b/>
          <w:bCs/>
          <w:u w:val="single"/>
        </w:rPr>
        <w:t>I.</w:t>
      </w:r>
      <w:r w:rsidRPr="00D74274">
        <w:rPr>
          <w:rFonts w:asciiTheme="minorHAnsi" w:hAnsiTheme="minorHAnsi" w:cstheme="minorHAnsi"/>
          <w:b/>
          <w:bCs/>
          <w:u w:val="single"/>
        </w:rPr>
        <w:t xml:space="preserve"> Przedmiot zamówienia należy wykonać:</w:t>
      </w:r>
    </w:p>
    <w:p w14:paraId="4B850479" w14:textId="77777777" w:rsidR="00D74274" w:rsidRPr="00D74274" w:rsidRDefault="00D74274" w:rsidP="00D74274">
      <w:pPr>
        <w:tabs>
          <w:tab w:val="left" w:pos="375"/>
        </w:tabs>
        <w:rPr>
          <w:rFonts w:asciiTheme="minorHAnsi" w:hAnsiTheme="minorHAnsi" w:cstheme="minorHAnsi"/>
        </w:rPr>
      </w:pPr>
      <w:r w:rsidRPr="00D74274">
        <w:rPr>
          <w:rFonts w:asciiTheme="minorHAnsi" w:hAnsiTheme="minorHAnsi" w:cstheme="minorHAnsi"/>
        </w:rPr>
        <w:t>1. Koncepcję (wymagane uzgodnienia z Zamawiającym):</w:t>
      </w:r>
    </w:p>
    <w:p w14:paraId="49097890" w14:textId="77777777" w:rsidR="00D74274" w:rsidRPr="00D74274" w:rsidRDefault="00D74274" w:rsidP="00D74274">
      <w:pPr>
        <w:numPr>
          <w:ilvl w:val="0"/>
          <w:numId w:val="34"/>
        </w:numPr>
        <w:tabs>
          <w:tab w:val="left" w:pos="375"/>
        </w:tabs>
        <w:suppressAutoHyphens/>
        <w:spacing w:after="0" w:line="240" w:lineRule="auto"/>
        <w:rPr>
          <w:rFonts w:asciiTheme="minorHAnsi" w:hAnsiTheme="minorHAnsi" w:cstheme="minorHAnsi"/>
        </w:rPr>
      </w:pPr>
      <w:r w:rsidRPr="00D74274">
        <w:rPr>
          <w:rFonts w:asciiTheme="minorHAnsi" w:hAnsiTheme="minorHAnsi" w:cstheme="minorHAnsi"/>
        </w:rPr>
        <w:t>w formie papierowej – 3 egzemplarze,</w:t>
      </w:r>
    </w:p>
    <w:p w14:paraId="0B6307A7" w14:textId="77777777" w:rsidR="00D74274" w:rsidRPr="00D74274" w:rsidRDefault="00D74274" w:rsidP="00D74274">
      <w:pPr>
        <w:numPr>
          <w:ilvl w:val="0"/>
          <w:numId w:val="34"/>
        </w:numPr>
        <w:tabs>
          <w:tab w:val="left" w:pos="375"/>
        </w:tabs>
        <w:suppressAutoHyphens/>
        <w:spacing w:after="0" w:line="240" w:lineRule="auto"/>
        <w:rPr>
          <w:rFonts w:asciiTheme="minorHAnsi" w:hAnsiTheme="minorHAnsi" w:cstheme="minorHAnsi"/>
        </w:rPr>
      </w:pPr>
      <w:r w:rsidRPr="00D74274">
        <w:rPr>
          <w:rFonts w:asciiTheme="minorHAnsi" w:hAnsiTheme="minorHAnsi" w:cstheme="minorHAnsi"/>
        </w:rPr>
        <w:t>w wersji elektronicznej w  postaci plików PDF, DWG, JPG.</w:t>
      </w:r>
    </w:p>
    <w:p w14:paraId="71295540" w14:textId="77777777" w:rsidR="00D74274" w:rsidRPr="00D74274" w:rsidRDefault="00D74274" w:rsidP="00D74274">
      <w:pPr>
        <w:tabs>
          <w:tab w:val="left" w:pos="375"/>
        </w:tabs>
        <w:rPr>
          <w:rFonts w:asciiTheme="minorHAnsi" w:hAnsiTheme="minorHAnsi" w:cstheme="minorHAnsi"/>
        </w:rPr>
      </w:pPr>
      <w:r w:rsidRPr="00D74274">
        <w:rPr>
          <w:rFonts w:asciiTheme="minorHAnsi" w:hAnsiTheme="minorHAnsi" w:cstheme="minorHAnsi"/>
        </w:rPr>
        <w:t>2. Dokumentację projektową :</w:t>
      </w:r>
    </w:p>
    <w:p w14:paraId="59B8724F" w14:textId="77777777" w:rsidR="00D74274" w:rsidRPr="00D74274" w:rsidRDefault="00D74274" w:rsidP="0071363E">
      <w:pPr>
        <w:numPr>
          <w:ilvl w:val="0"/>
          <w:numId w:val="35"/>
        </w:numPr>
        <w:tabs>
          <w:tab w:val="left" w:pos="375"/>
        </w:tabs>
        <w:suppressAutoHyphens/>
        <w:spacing w:after="0" w:line="240" w:lineRule="auto"/>
        <w:jc w:val="both"/>
        <w:rPr>
          <w:rFonts w:asciiTheme="minorHAnsi" w:hAnsiTheme="minorHAnsi" w:cstheme="minorHAnsi"/>
        </w:rPr>
      </w:pPr>
      <w:r w:rsidRPr="00D74274">
        <w:rPr>
          <w:rFonts w:asciiTheme="minorHAnsi" w:hAnsiTheme="minorHAnsi" w:cstheme="minorHAnsi"/>
        </w:rPr>
        <w:t>w formie papierowej - po 5 egzemplarzy każdego opracowania oraz ilość egzemplarzy niezbędną dla organów administracji publicznej zgodnie z obowiązującym prawem ( za wyjątkiem przedmiarów robót, kosztorysów inwestorskich i specyfikacji technicznych wykonania i odbioru robót budowlanych, które należy wykonać  w ilości 3 egzemplarzy dla poszczególnego opracowania),</w:t>
      </w:r>
    </w:p>
    <w:p w14:paraId="1406167F" w14:textId="77777777" w:rsidR="00D74274" w:rsidRPr="00D74274" w:rsidRDefault="00D74274" w:rsidP="0071363E">
      <w:pPr>
        <w:numPr>
          <w:ilvl w:val="0"/>
          <w:numId w:val="35"/>
        </w:numPr>
        <w:tabs>
          <w:tab w:val="left" w:pos="375"/>
        </w:tabs>
        <w:suppressAutoHyphens/>
        <w:spacing w:after="0" w:line="240" w:lineRule="auto"/>
        <w:jc w:val="both"/>
        <w:rPr>
          <w:rFonts w:asciiTheme="minorHAnsi" w:hAnsiTheme="minorHAnsi" w:cstheme="minorHAnsi"/>
        </w:rPr>
      </w:pPr>
      <w:r w:rsidRPr="00D74274">
        <w:rPr>
          <w:rFonts w:asciiTheme="minorHAnsi" w:hAnsiTheme="minorHAnsi" w:cstheme="minorHAnsi"/>
        </w:rPr>
        <w:t>w wersji elektronicznej w postaci plików PDF (w tym skan podpisanego przez autora opracowania) i dodatkowo plików DWG (rysunki). Wszystkie pliki dotyczące dokumentacji projektowej należy przekazać łącznie na jednym nośniku optycznym CD lub DVD.</w:t>
      </w:r>
    </w:p>
    <w:p w14:paraId="4899B8CA" w14:textId="77777777" w:rsidR="00D74274" w:rsidRPr="00D74274" w:rsidRDefault="00D74274" w:rsidP="0071363E">
      <w:pPr>
        <w:tabs>
          <w:tab w:val="left" w:pos="375"/>
        </w:tabs>
        <w:jc w:val="both"/>
        <w:rPr>
          <w:rFonts w:asciiTheme="minorHAnsi" w:hAnsiTheme="minorHAnsi" w:cstheme="minorHAnsi"/>
          <w:sz w:val="16"/>
          <w:szCs w:val="16"/>
        </w:rPr>
      </w:pPr>
    </w:p>
    <w:p w14:paraId="4C52EF21" w14:textId="68F81DC3" w:rsidR="00D74274" w:rsidRPr="00D74274" w:rsidRDefault="00D74274" w:rsidP="0071363E">
      <w:pPr>
        <w:autoSpaceDE w:val="0"/>
        <w:autoSpaceDN w:val="0"/>
        <w:adjustRightInd w:val="0"/>
        <w:jc w:val="both"/>
        <w:rPr>
          <w:rFonts w:asciiTheme="minorHAnsi" w:hAnsiTheme="minorHAnsi" w:cstheme="minorHAnsi"/>
          <w:b/>
          <w:bCs/>
          <w:u w:val="single"/>
        </w:rPr>
      </w:pPr>
      <w:r w:rsidRPr="00D74274">
        <w:rPr>
          <w:rFonts w:asciiTheme="minorHAnsi" w:hAnsiTheme="minorHAnsi" w:cstheme="minorHAnsi"/>
          <w:b/>
          <w:bCs/>
          <w:u w:val="single"/>
        </w:rPr>
        <w:t>V</w:t>
      </w:r>
      <w:r w:rsidR="0071363E">
        <w:rPr>
          <w:rFonts w:asciiTheme="minorHAnsi" w:hAnsiTheme="minorHAnsi" w:cstheme="minorHAnsi"/>
          <w:b/>
          <w:bCs/>
          <w:u w:val="single"/>
        </w:rPr>
        <w:t xml:space="preserve">II. </w:t>
      </w:r>
      <w:r w:rsidRPr="00D74274">
        <w:rPr>
          <w:rFonts w:asciiTheme="minorHAnsi" w:hAnsiTheme="minorHAnsi" w:cstheme="minorHAnsi"/>
          <w:b/>
          <w:bCs/>
          <w:u w:val="single"/>
        </w:rPr>
        <w:t xml:space="preserve"> Sposób wykonywania zamówienia przez Wykonawcę:</w:t>
      </w:r>
    </w:p>
    <w:p w14:paraId="24ACA559" w14:textId="77777777" w:rsidR="00D74274" w:rsidRPr="00D74274" w:rsidRDefault="00D74274" w:rsidP="0071363E">
      <w:pPr>
        <w:numPr>
          <w:ilvl w:val="0"/>
          <w:numId w:val="23"/>
        </w:numPr>
        <w:autoSpaceDE w:val="0"/>
        <w:autoSpaceDN w:val="0"/>
        <w:adjustRightInd w:val="0"/>
        <w:spacing w:after="0" w:line="240" w:lineRule="auto"/>
        <w:ind w:hanging="73"/>
        <w:jc w:val="both"/>
        <w:rPr>
          <w:rFonts w:asciiTheme="minorHAnsi" w:hAnsiTheme="minorHAnsi" w:cstheme="minorHAnsi"/>
          <w:bCs/>
        </w:rPr>
      </w:pPr>
      <w:r w:rsidRPr="00D74274">
        <w:rPr>
          <w:rFonts w:asciiTheme="minorHAnsi" w:hAnsiTheme="minorHAnsi" w:cstheme="minorHAnsi"/>
          <w:bCs/>
        </w:rPr>
        <w:t>Sposób realizacji przedmiotu umowy:</w:t>
      </w:r>
    </w:p>
    <w:p w14:paraId="0E501171" w14:textId="77777777" w:rsidR="00D74274" w:rsidRPr="00D74274" w:rsidRDefault="00D74274" w:rsidP="0071363E">
      <w:pPr>
        <w:numPr>
          <w:ilvl w:val="0"/>
          <w:numId w:val="24"/>
        </w:numPr>
        <w:autoSpaceDE w:val="0"/>
        <w:autoSpaceDN w:val="0"/>
        <w:adjustRightInd w:val="0"/>
        <w:spacing w:after="0" w:line="240" w:lineRule="auto"/>
        <w:jc w:val="both"/>
        <w:rPr>
          <w:rFonts w:asciiTheme="minorHAnsi" w:hAnsiTheme="minorHAnsi" w:cstheme="minorHAnsi"/>
          <w:bCs/>
        </w:rPr>
      </w:pPr>
      <w:r w:rsidRPr="00D74274">
        <w:rPr>
          <w:rFonts w:asciiTheme="minorHAnsi" w:hAnsiTheme="minorHAnsi" w:cstheme="minorHAnsi"/>
          <w:bCs/>
        </w:rPr>
        <w:t>dokumentacja powinna określać parametry techniczne i funkcjonalne przyjętych rozwiązań materiałowych, wybranej technologii i urządzeń,</w:t>
      </w:r>
    </w:p>
    <w:p w14:paraId="30B9C1D1" w14:textId="77777777" w:rsidR="00D74274" w:rsidRPr="00D74274" w:rsidRDefault="00D74274" w:rsidP="0071363E">
      <w:pPr>
        <w:numPr>
          <w:ilvl w:val="0"/>
          <w:numId w:val="24"/>
        </w:numPr>
        <w:autoSpaceDE w:val="0"/>
        <w:autoSpaceDN w:val="0"/>
        <w:adjustRightInd w:val="0"/>
        <w:spacing w:after="0" w:line="240" w:lineRule="auto"/>
        <w:jc w:val="both"/>
        <w:rPr>
          <w:rFonts w:asciiTheme="minorHAnsi" w:hAnsiTheme="minorHAnsi" w:cstheme="minorHAnsi"/>
          <w:bCs/>
        </w:rPr>
      </w:pPr>
      <w:r w:rsidRPr="00D74274">
        <w:rPr>
          <w:rFonts w:asciiTheme="minorHAnsi" w:hAnsiTheme="minorHAnsi" w:cstheme="minorHAnsi"/>
          <w:bCs/>
        </w:rPr>
        <w:t>dokumentację w zakresie standardu przyjętych materiałów, formy i rozwiązań technicznych, funkcjonalnych i estetycznych Wykonawca ma obowiązek uzgadniać z Zamawiającym,</w:t>
      </w:r>
    </w:p>
    <w:p w14:paraId="614D3761" w14:textId="77777777" w:rsidR="00D74274" w:rsidRPr="00D74274" w:rsidRDefault="00D74274" w:rsidP="0071363E">
      <w:pPr>
        <w:numPr>
          <w:ilvl w:val="0"/>
          <w:numId w:val="24"/>
        </w:numPr>
        <w:autoSpaceDE w:val="0"/>
        <w:autoSpaceDN w:val="0"/>
        <w:adjustRightInd w:val="0"/>
        <w:spacing w:after="0" w:line="240" w:lineRule="auto"/>
        <w:jc w:val="both"/>
        <w:rPr>
          <w:rFonts w:asciiTheme="minorHAnsi" w:hAnsiTheme="minorHAnsi" w:cstheme="minorHAnsi"/>
          <w:bCs/>
        </w:rPr>
      </w:pPr>
      <w:r w:rsidRPr="00D74274">
        <w:rPr>
          <w:rFonts w:asciiTheme="minorHAnsi" w:hAnsiTheme="minorHAnsi" w:cstheme="minorHAnsi"/>
          <w:bCs/>
        </w:rPr>
        <w:t>jeżeli w trakcie realizacji zamówienia, w wyniku przeprowadzonych analiz, wystąpi konieczność zrealizowania dodatkowych opracowań, niezbędnych dla wykonania dokumentacji projektowej, Wykonawca zobowiązuje się do ich wykonania bez dodatkowego wynagrodzenia z tego tytułu,</w:t>
      </w:r>
    </w:p>
    <w:p w14:paraId="6A5276E0" w14:textId="77777777" w:rsidR="00D74274" w:rsidRPr="00D74274" w:rsidRDefault="00D74274" w:rsidP="0071363E">
      <w:pPr>
        <w:numPr>
          <w:ilvl w:val="0"/>
          <w:numId w:val="24"/>
        </w:numPr>
        <w:suppressAutoHyphens/>
        <w:spacing w:after="0" w:line="240" w:lineRule="auto"/>
        <w:jc w:val="both"/>
        <w:rPr>
          <w:rFonts w:asciiTheme="minorHAnsi" w:hAnsiTheme="minorHAnsi" w:cstheme="minorHAnsi"/>
          <w:bCs/>
        </w:rPr>
      </w:pPr>
      <w:r w:rsidRPr="00D74274">
        <w:rPr>
          <w:rFonts w:asciiTheme="minorHAnsi" w:hAnsiTheme="minorHAnsi" w:cstheme="minorHAnsi"/>
          <w:bCs/>
        </w:rPr>
        <w:t xml:space="preserve">Wykonawca zobowiązuje się niezwłocznie przekazać Zamawiającemu uzgodnienia, decyzje, pozwolenia lub ich kopie otrzymane w ramach występowania do urzędów. W przypadku, gdy uzyskanie ww. dokumentów nie jest możliwe w terminie realizacji zamówienia ze względu na </w:t>
      </w:r>
      <w:r w:rsidRPr="00D74274">
        <w:rPr>
          <w:rFonts w:asciiTheme="minorHAnsi" w:hAnsiTheme="minorHAnsi" w:cstheme="minorHAnsi"/>
          <w:bCs/>
        </w:rPr>
        <w:lastRenderedPageBreak/>
        <w:t>terminy administracyjne, Wykonawca zobowiązany jest udokumentować Zamawiającemu fakt złożenia wniosków o wydanie tych dokumentów.</w:t>
      </w:r>
    </w:p>
    <w:p w14:paraId="78A76C21" w14:textId="77777777" w:rsidR="00D74274" w:rsidRPr="00D74274" w:rsidRDefault="00D74274" w:rsidP="0071363E">
      <w:pPr>
        <w:numPr>
          <w:ilvl w:val="0"/>
          <w:numId w:val="23"/>
        </w:numPr>
        <w:autoSpaceDE w:val="0"/>
        <w:autoSpaceDN w:val="0"/>
        <w:adjustRightInd w:val="0"/>
        <w:spacing w:after="0" w:line="240" w:lineRule="auto"/>
        <w:ind w:hanging="73"/>
        <w:jc w:val="both"/>
        <w:rPr>
          <w:rFonts w:asciiTheme="minorHAnsi" w:hAnsiTheme="minorHAnsi" w:cstheme="minorHAnsi"/>
          <w:bCs/>
        </w:rPr>
      </w:pPr>
      <w:r w:rsidRPr="00D74274">
        <w:rPr>
          <w:rFonts w:asciiTheme="minorHAnsi" w:hAnsiTheme="minorHAnsi" w:cstheme="minorHAnsi"/>
          <w:bCs/>
        </w:rPr>
        <w:t>Obowiązki Wykonawcy w zakresie projektowania:</w:t>
      </w:r>
    </w:p>
    <w:p w14:paraId="4FE3A02A" w14:textId="749B7D03" w:rsidR="00D74274" w:rsidRPr="00575F81" w:rsidRDefault="00D74274" w:rsidP="00575F81">
      <w:pPr>
        <w:numPr>
          <w:ilvl w:val="0"/>
          <w:numId w:val="25"/>
        </w:numPr>
        <w:autoSpaceDE w:val="0"/>
        <w:autoSpaceDN w:val="0"/>
        <w:adjustRightInd w:val="0"/>
        <w:spacing w:after="0" w:line="240" w:lineRule="auto"/>
        <w:jc w:val="both"/>
        <w:rPr>
          <w:rFonts w:asciiTheme="minorHAnsi" w:hAnsiTheme="minorHAnsi" w:cstheme="minorHAnsi"/>
          <w:bCs/>
        </w:rPr>
      </w:pPr>
      <w:r w:rsidRPr="00D74274">
        <w:rPr>
          <w:rFonts w:asciiTheme="minorHAnsi" w:hAnsiTheme="minorHAnsi" w:cstheme="minorHAnsi"/>
          <w:bCs/>
        </w:rPr>
        <w:t>Wykonawca zobowiązuje się wykonać przedmiot umowy przy użyciu własnych materiałów, narzędzi i urządzeń potrzebnych do wykonania dokumentacji projektowej,</w:t>
      </w:r>
    </w:p>
    <w:p w14:paraId="6A843F8D" w14:textId="77777777" w:rsidR="00D74274" w:rsidRPr="00D74274" w:rsidRDefault="00D74274" w:rsidP="0071363E">
      <w:pPr>
        <w:numPr>
          <w:ilvl w:val="0"/>
          <w:numId w:val="25"/>
        </w:numPr>
        <w:autoSpaceDE w:val="0"/>
        <w:autoSpaceDN w:val="0"/>
        <w:adjustRightInd w:val="0"/>
        <w:spacing w:after="0" w:line="240" w:lineRule="auto"/>
        <w:jc w:val="both"/>
        <w:rPr>
          <w:rFonts w:asciiTheme="minorHAnsi" w:hAnsiTheme="minorHAnsi" w:cstheme="minorHAnsi"/>
          <w:bCs/>
        </w:rPr>
      </w:pPr>
      <w:r w:rsidRPr="00D74274">
        <w:rPr>
          <w:rFonts w:asciiTheme="minorHAnsi" w:hAnsiTheme="minorHAnsi" w:cstheme="minorHAnsi"/>
          <w:bCs/>
        </w:rPr>
        <w:t>Wykonawca zobowiązuje się, że wykonanie dokumentacji projektowej powierzy wyłącznie osobom posiadającym odpowiednie kwalifikacje i uprawnienia, przy czym dokumentacja projektowa zostanie podpisana przez osoby, które zgodnie z obowiązującym prawem są uprawnione do wykonania dokumentacji projektowej dla celów uzyskania decyzji o zatwierdzeniu projektu budowlanego i udzielenia pozwolenia na budowę ( jeśli jest wymagane),</w:t>
      </w:r>
    </w:p>
    <w:p w14:paraId="6E86F6C9" w14:textId="77777777" w:rsidR="00D74274" w:rsidRPr="00D74274" w:rsidRDefault="00D74274" w:rsidP="0071363E">
      <w:pPr>
        <w:numPr>
          <w:ilvl w:val="0"/>
          <w:numId w:val="25"/>
        </w:numPr>
        <w:autoSpaceDE w:val="0"/>
        <w:autoSpaceDN w:val="0"/>
        <w:adjustRightInd w:val="0"/>
        <w:spacing w:after="0" w:line="240" w:lineRule="auto"/>
        <w:jc w:val="both"/>
        <w:rPr>
          <w:rFonts w:asciiTheme="minorHAnsi" w:hAnsiTheme="minorHAnsi" w:cstheme="minorHAnsi"/>
          <w:bCs/>
        </w:rPr>
      </w:pPr>
      <w:r w:rsidRPr="00D74274">
        <w:rPr>
          <w:rFonts w:asciiTheme="minorHAnsi" w:hAnsiTheme="minorHAnsi" w:cstheme="minorHAnsi"/>
          <w:bCs/>
        </w:rPr>
        <w:t xml:space="preserve">własność egzemplarzy sporządzonej przez Wykonawcę dokumentacji przechodzi na Zamawiającego </w:t>
      </w:r>
    </w:p>
    <w:p w14:paraId="4AB672CE" w14:textId="77777777" w:rsidR="00D74274" w:rsidRPr="00D74274" w:rsidRDefault="00D74274" w:rsidP="0071363E">
      <w:pPr>
        <w:keepNext/>
        <w:ind w:left="849"/>
        <w:jc w:val="both"/>
        <w:outlineLvl w:val="0"/>
        <w:rPr>
          <w:rFonts w:asciiTheme="minorHAnsi" w:hAnsiTheme="minorHAnsi" w:cstheme="minorHAnsi"/>
          <w:bCs/>
        </w:rPr>
      </w:pPr>
      <w:r w:rsidRPr="00D74274">
        <w:rPr>
          <w:rFonts w:asciiTheme="minorHAnsi" w:hAnsiTheme="minorHAnsi" w:cstheme="minorHAnsi"/>
          <w:bCs/>
        </w:rPr>
        <w:t xml:space="preserve">z dniem jej wydania (przeniesienie autorskich praw majątkowych nastąpi z chwilą przekazania dokumentacji Zamawiającemu na podstawie protokołu odbioru). Z tą chwilą Zamawiający nabywa całość majątkowych praw autorskich do dokumentacji na wszelkich znanych w chwili zawarcia przyszłej umowy polach eksploatacji, wskazanych w art. 50 ustawy z dn. 04 lutego 1994 r. o prawie autorskim i prawach pokrewnych (Dz.U. 2019 poz. 1231 </w:t>
      </w:r>
      <w:proofErr w:type="spellStart"/>
      <w:r w:rsidRPr="00D74274">
        <w:rPr>
          <w:rFonts w:asciiTheme="minorHAnsi" w:hAnsiTheme="minorHAnsi" w:cstheme="minorHAnsi"/>
          <w:bCs/>
        </w:rPr>
        <w:t>t.j</w:t>
      </w:r>
      <w:proofErr w:type="spellEnd"/>
      <w:r w:rsidRPr="00D74274">
        <w:rPr>
          <w:rFonts w:asciiTheme="minorHAnsi" w:hAnsiTheme="minorHAnsi" w:cstheme="minorHAnsi"/>
          <w:bCs/>
        </w:rPr>
        <w:t>. ze zmianami),</w:t>
      </w:r>
    </w:p>
    <w:p w14:paraId="545F375B" w14:textId="77777777" w:rsidR="00D74274" w:rsidRPr="00D74274" w:rsidRDefault="00D74274" w:rsidP="0071363E">
      <w:pPr>
        <w:numPr>
          <w:ilvl w:val="0"/>
          <w:numId w:val="25"/>
        </w:numPr>
        <w:tabs>
          <w:tab w:val="num" w:pos="1034"/>
        </w:tabs>
        <w:autoSpaceDE w:val="0"/>
        <w:autoSpaceDN w:val="0"/>
        <w:adjustRightInd w:val="0"/>
        <w:spacing w:after="0" w:line="240" w:lineRule="auto"/>
        <w:jc w:val="both"/>
        <w:rPr>
          <w:rFonts w:asciiTheme="minorHAnsi" w:hAnsiTheme="minorHAnsi" w:cstheme="minorHAnsi"/>
          <w:bCs/>
        </w:rPr>
      </w:pPr>
      <w:r w:rsidRPr="00D74274">
        <w:rPr>
          <w:rFonts w:asciiTheme="minorHAnsi" w:hAnsiTheme="minorHAnsi" w:cstheme="minorHAnsi"/>
          <w:bCs/>
        </w:rPr>
        <w:t xml:space="preserve">Zamawiającemu przysługuje prawo kontroli tworzonej dokumentacji projektowej. W celu umożliwienia Zamawiającemu realizacji tego prawa, Wykonawca zobowiązany jest umożliwić upoważnionym przedstawicielom Zamawiającego wgląd w prowadzone prace na każde żądanie oraz do udostępnienia Zamawiającemu wszelkich posiadanych i związanych z realizacją umowy dokumentów, w tym elektronicznie i udzielania Zamawiającemu wszelkich wyjaśnień. Wykonawca </w:t>
      </w:r>
    </w:p>
    <w:p w14:paraId="63DB74D3" w14:textId="77777777" w:rsidR="00D74274" w:rsidRPr="00D74274" w:rsidRDefault="00D74274" w:rsidP="0071363E">
      <w:pPr>
        <w:tabs>
          <w:tab w:val="num" w:pos="1034"/>
        </w:tabs>
        <w:autoSpaceDE w:val="0"/>
        <w:autoSpaceDN w:val="0"/>
        <w:adjustRightInd w:val="0"/>
        <w:ind w:left="851"/>
        <w:jc w:val="both"/>
        <w:rPr>
          <w:rFonts w:asciiTheme="minorHAnsi" w:hAnsiTheme="minorHAnsi" w:cstheme="minorHAnsi"/>
          <w:bCs/>
        </w:rPr>
      </w:pPr>
      <w:r w:rsidRPr="00D74274">
        <w:rPr>
          <w:rFonts w:asciiTheme="minorHAnsi" w:hAnsiTheme="minorHAnsi" w:cstheme="minorHAnsi"/>
          <w:bCs/>
        </w:rPr>
        <w:t>ma obowiązek uwzględnić uwagi, wskazówki i zalecenia przedstawicieli Zamawiającego, jednakże Wykonawca ponosi pełną odpowiedzialność za dokumentację projektową.</w:t>
      </w:r>
    </w:p>
    <w:p w14:paraId="751DA987" w14:textId="1A1C82D3" w:rsidR="00D74274" w:rsidRDefault="00D74274" w:rsidP="0071363E">
      <w:pPr>
        <w:numPr>
          <w:ilvl w:val="0"/>
          <w:numId w:val="23"/>
        </w:numPr>
        <w:autoSpaceDE w:val="0"/>
        <w:autoSpaceDN w:val="0"/>
        <w:adjustRightInd w:val="0"/>
        <w:spacing w:after="0" w:line="240" w:lineRule="auto"/>
        <w:ind w:hanging="73"/>
        <w:jc w:val="both"/>
        <w:rPr>
          <w:rFonts w:asciiTheme="minorHAnsi" w:hAnsiTheme="minorHAnsi" w:cstheme="minorHAnsi"/>
          <w:b/>
          <w:bCs/>
          <w:lang w:eastAsia="pl-PL"/>
        </w:rPr>
      </w:pPr>
      <w:r w:rsidRPr="00D74274">
        <w:rPr>
          <w:rFonts w:asciiTheme="minorHAnsi" w:hAnsiTheme="minorHAnsi" w:cstheme="minorHAnsi"/>
          <w:lang w:eastAsia="pl-PL"/>
        </w:rPr>
        <w:t>Ustala się wykonanie przedmiotu zamówienia</w:t>
      </w:r>
      <w:r w:rsidRPr="00D74274">
        <w:rPr>
          <w:rFonts w:asciiTheme="minorHAnsi" w:hAnsiTheme="minorHAnsi" w:cstheme="minorHAnsi"/>
          <w:b/>
          <w:bCs/>
          <w:lang w:eastAsia="pl-PL"/>
        </w:rPr>
        <w:t>:</w:t>
      </w:r>
    </w:p>
    <w:p w14:paraId="52D38FB9" w14:textId="77777777" w:rsidR="00575F81" w:rsidRPr="00D74274" w:rsidRDefault="00575F81" w:rsidP="00575F81">
      <w:pPr>
        <w:autoSpaceDE w:val="0"/>
        <w:autoSpaceDN w:val="0"/>
        <w:adjustRightInd w:val="0"/>
        <w:spacing w:after="0" w:line="240" w:lineRule="auto"/>
        <w:ind w:left="357"/>
        <w:jc w:val="both"/>
        <w:rPr>
          <w:rFonts w:asciiTheme="minorHAnsi" w:hAnsiTheme="minorHAnsi" w:cstheme="minorHAnsi"/>
          <w:b/>
          <w:bCs/>
          <w:lang w:eastAsia="pl-PL"/>
        </w:rPr>
      </w:pPr>
    </w:p>
    <w:p w14:paraId="0DFD88F2" w14:textId="0BC8E7E0" w:rsidR="00D74274" w:rsidRPr="00D74274" w:rsidRDefault="00575F81" w:rsidP="0071363E">
      <w:pPr>
        <w:tabs>
          <w:tab w:val="num" w:pos="1034"/>
        </w:tabs>
        <w:autoSpaceDE w:val="0"/>
        <w:autoSpaceDN w:val="0"/>
        <w:adjustRightInd w:val="0"/>
        <w:jc w:val="both"/>
        <w:rPr>
          <w:rFonts w:asciiTheme="minorHAnsi" w:hAnsiTheme="minorHAnsi" w:cstheme="minorHAnsi"/>
          <w:iCs/>
          <w:lang w:eastAsia="pl-PL"/>
        </w:rPr>
      </w:pPr>
      <w:r>
        <w:rPr>
          <w:rFonts w:asciiTheme="minorHAnsi" w:hAnsiTheme="minorHAnsi" w:cstheme="minorHAnsi"/>
          <w:iCs/>
          <w:lang w:eastAsia="pl-PL"/>
        </w:rPr>
        <w:t xml:space="preserve">              </w:t>
      </w:r>
      <w:r w:rsidR="00D74274" w:rsidRPr="00D74274">
        <w:rPr>
          <w:rFonts w:asciiTheme="minorHAnsi" w:hAnsiTheme="minorHAnsi" w:cstheme="minorHAnsi"/>
          <w:iCs/>
          <w:lang w:eastAsia="pl-PL"/>
        </w:rPr>
        <w:t>a) koncepcja (wymagane uzgodnienia z Zamawiającym):</w:t>
      </w:r>
    </w:p>
    <w:p w14:paraId="527B6AC7" w14:textId="77777777" w:rsidR="00D74274" w:rsidRPr="00D74274" w:rsidRDefault="00D74274" w:rsidP="0071363E">
      <w:pPr>
        <w:numPr>
          <w:ilvl w:val="0"/>
          <w:numId w:val="36"/>
        </w:numPr>
        <w:autoSpaceDE w:val="0"/>
        <w:autoSpaceDN w:val="0"/>
        <w:adjustRightInd w:val="0"/>
        <w:spacing w:after="0" w:line="240" w:lineRule="auto"/>
        <w:jc w:val="both"/>
        <w:rPr>
          <w:rFonts w:asciiTheme="minorHAnsi" w:hAnsiTheme="minorHAnsi" w:cstheme="minorHAnsi"/>
          <w:iCs/>
          <w:lang w:eastAsia="pl-PL"/>
        </w:rPr>
      </w:pPr>
      <w:r w:rsidRPr="00D74274">
        <w:rPr>
          <w:rFonts w:asciiTheme="minorHAnsi" w:hAnsiTheme="minorHAnsi" w:cstheme="minorHAnsi"/>
          <w:iCs/>
          <w:lang w:eastAsia="pl-PL"/>
        </w:rPr>
        <w:t>w formie papierowej – 3 egzemplarze,</w:t>
      </w:r>
    </w:p>
    <w:p w14:paraId="63BC3D57" w14:textId="73DFF6AD" w:rsidR="00D74274" w:rsidRDefault="00D74274" w:rsidP="0071363E">
      <w:pPr>
        <w:numPr>
          <w:ilvl w:val="0"/>
          <w:numId w:val="36"/>
        </w:numPr>
        <w:autoSpaceDE w:val="0"/>
        <w:autoSpaceDN w:val="0"/>
        <w:adjustRightInd w:val="0"/>
        <w:spacing w:after="0" w:line="240" w:lineRule="auto"/>
        <w:jc w:val="both"/>
        <w:rPr>
          <w:rFonts w:asciiTheme="minorHAnsi" w:hAnsiTheme="minorHAnsi" w:cstheme="minorHAnsi"/>
          <w:iCs/>
          <w:lang w:eastAsia="pl-PL"/>
        </w:rPr>
      </w:pPr>
      <w:r w:rsidRPr="00D74274">
        <w:rPr>
          <w:rFonts w:asciiTheme="minorHAnsi" w:hAnsiTheme="minorHAnsi" w:cstheme="minorHAnsi"/>
          <w:iCs/>
          <w:lang w:eastAsia="pl-PL"/>
        </w:rPr>
        <w:t>w wersji elektronicznej w postaci plików PDF, DWG, JPG.</w:t>
      </w:r>
    </w:p>
    <w:p w14:paraId="720738D7" w14:textId="77777777" w:rsidR="00575F81" w:rsidRPr="00D74274" w:rsidRDefault="00575F81" w:rsidP="00575F81">
      <w:pPr>
        <w:autoSpaceDE w:val="0"/>
        <w:autoSpaceDN w:val="0"/>
        <w:adjustRightInd w:val="0"/>
        <w:spacing w:after="0" w:line="240" w:lineRule="auto"/>
        <w:ind w:left="720"/>
        <w:jc w:val="both"/>
        <w:rPr>
          <w:rFonts w:asciiTheme="minorHAnsi" w:hAnsiTheme="minorHAnsi" w:cstheme="minorHAnsi"/>
          <w:iCs/>
          <w:lang w:eastAsia="pl-PL"/>
        </w:rPr>
      </w:pPr>
    </w:p>
    <w:p w14:paraId="478A25C5" w14:textId="67F317AB" w:rsidR="00D74274" w:rsidRPr="00D74274" w:rsidRDefault="00D74274" w:rsidP="0071363E">
      <w:pPr>
        <w:tabs>
          <w:tab w:val="num" w:pos="1034"/>
        </w:tabs>
        <w:autoSpaceDE w:val="0"/>
        <w:autoSpaceDN w:val="0"/>
        <w:adjustRightInd w:val="0"/>
        <w:jc w:val="both"/>
        <w:rPr>
          <w:rFonts w:asciiTheme="minorHAnsi" w:hAnsiTheme="minorHAnsi" w:cstheme="minorHAnsi"/>
          <w:iCs/>
          <w:lang w:eastAsia="pl-PL"/>
        </w:rPr>
      </w:pPr>
      <w:r w:rsidRPr="00D74274">
        <w:rPr>
          <w:rFonts w:asciiTheme="minorHAnsi" w:hAnsiTheme="minorHAnsi" w:cstheme="minorHAnsi"/>
          <w:iCs/>
          <w:lang w:eastAsia="pl-PL"/>
        </w:rPr>
        <w:t xml:space="preserve">     </w:t>
      </w:r>
      <w:r w:rsidR="00575F81">
        <w:rPr>
          <w:rFonts w:asciiTheme="minorHAnsi" w:hAnsiTheme="minorHAnsi" w:cstheme="minorHAnsi"/>
          <w:iCs/>
          <w:lang w:eastAsia="pl-PL"/>
        </w:rPr>
        <w:t xml:space="preserve">        </w:t>
      </w:r>
      <w:r w:rsidRPr="00D74274">
        <w:rPr>
          <w:rFonts w:asciiTheme="minorHAnsi" w:hAnsiTheme="minorHAnsi" w:cstheme="minorHAnsi"/>
          <w:iCs/>
          <w:lang w:eastAsia="pl-PL"/>
        </w:rPr>
        <w:t xml:space="preserve"> b) dokumentacja projektowa:</w:t>
      </w:r>
    </w:p>
    <w:p w14:paraId="19D7D760" w14:textId="77777777" w:rsidR="00D74274" w:rsidRPr="00D74274" w:rsidRDefault="00D74274" w:rsidP="0071363E">
      <w:pPr>
        <w:numPr>
          <w:ilvl w:val="0"/>
          <w:numId w:val="37"/>
        </w:numPr>
        <w:autoSpaceDE w:val="0"/>
        <w:autoSpaceDN w:val="0"/>
        <w:adjustRightInd w:val="0"/>
        <w:spacing w:after="0" w:line="240" w:lineRule="auto"/>
        <w:jc w:val="both"/>
        <w:rPr>
          <w:rFonts w:asciiTheme="minorHAnsi" w:hAnsiTheme="minorHAnsi" w:cstheme="minorHAnsi"/>
          <w:iCs/>
          <w:lang w:eastAsia="pl-PL"/>
        </w:rPr>
      </w:pPr>
      <w:r w:rsidRPr="00D74274">
        <w:rPr>
          <w:rFonts w:asciiTheme="minorHAnsi" w:hAnsiTheme="minorHAnsi" w:cstheme="minorHAnsi"/>
          <w:iCs/>
          <w:lang w:eastAsia="pl-PL"/>
        </w:rPr>
        <w:t>w formie papierowej - po 5 egzemplarzy każdego opracowania oraz ilość egzemplarzy niezbędną dla organów administracji publicznej zgodnie z obowiązującym prawem ( za wyjątkiem przedmiarów robót, kosztorysów inwestorskich i specyfikacji technicznych wykonania i odbioru robót budowlanych, które należy wykonać w ilości 3 egzemplarzy dla poszczególnego opracowania),</w:t>
      </w:r>
    </w:p>
    <w:p w14:paraId="086E4B6E" w14:textId="77777777" w:rsidR="00D74274" w:rsidRPr="00D74274" w:rsidRDefault="00D74274" w:rsidP="0071363E">
      <w:pPr>
        <w:numPr>
          <w:ilvl w:val="0"/>
          <w:numId w:val="37"/>
        </w:numPr>
        <w:autoSpaceDE w:val="0"/>
        <w:autoSpaceDN w:val="0"/>
        <w:adjustRightInd w:val="0"/>
        <w:spacing w:after="0" w:line="240" w:lineRule="auto"/>
        <w:jc w:val="both"/>
        <w:rPr>
          <w:rFonts w:asciiTheme="minorHAnsi" w:hAnsiTheme="minorHAnsi" w:cstheme="minorHAnsi"/>
          <w:iCs/>
          <w:lang w:eastAsia="pl-PL"/>
        </w:rPr>
      </w:pPr>
      <w:r w:rsidRPr="00D74274">
        <w:rPr>
          <w:rFonts w:asciiTheme="minorHAnsi" w:hAnsiTheme="minorHAnsi" w:cstheme="minorHAnsi"/>
          <w:iCs/>
          <w:lang w:eastAsia="pl-PL"/>
        </w:rPr>
        <w:t>w wersji elektronicznej w postaci plików PDF (w tym skan podpisanego przez autora opracowania) i dodatkowo plików DWG (rysunki). Wszystkie pliki dotyczące dokumentacji projektowej należy przekazać łącznie na jednym nośniku optycznym CD lub DVD.</w:t>
      </w:r>
    </w:p>
    <w:p w14:paraId="0A506E5E" w14:textId="001A2295" w:rsidR="00D74274" w:rsidRDefault="00D74274" w:rsidP="0071363E">
      <w:pPr>
        <w:tabs>
          <w:tab w:val="num" w:pos="1034"/>
        </w:tabs>
        <w:autoSpaceDE w:val="0"/>
        <w:autoSpaceDN w:val="0"/>
        <w:adjustRightInd w:val="0"/>
        <w:jc w:val="both"/>
        <w:rPr>
          <w:rFonts w:asciiTheme="minorHAnsi" w:hAnsiTheme="minorHAnsi" w:cstheme="minorHAnsi"/>
          <w:bCs/>
        </w:rPr>
      </w:pPr>
    </w:p>
    <w:p w14:paraId="05AD62CF" w14:textId="67B446E9" w:rsidR="00486AEE" w:rsidRDefault="00486AEE" w:rsidP="0071363E">
      <w:pPr>
        <w:tabs>
          <w:tab w:val="num" w:pos="1034"/>
        </w:tabs>
        <w:autoSpaceDE w:val="0"/>
        <w:autoSpaceDN w:val="0"/>
        <w:adjustRightInd w:val="0"/>
        <w:jc w:val="both"/>
        <w:rPr>
          <w:rFonts w:asciiTheme="minorHAnsi" w:hAnsiTheme="minorHAnsi" w:cstheme="minorHAnsi"/>
          <w:bCs/>
        </w:rPr>
      </w:pPr>
    </w:p>
    <w:p w14:paraId="0A114B33" w14:textId="77777777" w:rsidR="00486AEE" w:rsidRPr="00D74274" w:rsidRDefault="00486AEE" w:rsidP="0071363E">
      <w:pPr>
        <w:tabs>
          <w:tab w:val="num" w:pos="1034"/>
        </w:tabs>
        <w:autoSpaceDE w:val="0"/>
        <w:autoSpaceDN w:val="0"/>
        <w:adjustRightInd w:val="0"/>
        <w:jc w:val="both"/>
        <w:rPr>
          <w:rFonts w:asciiTheme="minorHAnsi" w:hAnsiTheme="minorHAnsi" w:cstheme="minorHAnsi"/>
          <w:bCs/>
        </w:rPr>
      </w:pPr>
    </w:p>
    <w:p w14:paraId="4AA6B07D" w14:textId="77777777" w:rsidR="00D74274" w:rsidRPr="00D74274" w:rsidRDefault="00D74274" w:rsidP="0071363E">
      <w:pPr>
        <w:tabs>
          <w:tab w:val="num" w:pos="1034"/>
        </w:tabs>
        <w:autoSpaceDE w:val="0"/>
        <w:autoSpaceDN w:val="0"/>
        <w:adjustRightInd w:val="0"/>
        <w:jc w:val="both"/>
        <w:rPr>
          <w:rFonts w:asciiTheme="minorHAnsi" w:hAnsiTheme="minorHAnsi" w:cstheme="minorHAnsi"/>
          <w:bCs/>
        </w:rPr>
      </w:pPr>
    </w:p>
    <w:p w14:paraId="77CD88EB" w14:textId="5F9CC03B" w:rsidR="00D74274" w:rsidRPr="0071363E" w:rsidRDefault="00D74274" w:rsidP="0071363E">
      <w:pPr>
        <w:spacing w:line="360" w:lineRule="auto"/>
        <w:jc w:val="both"/>
        <w:rPr>
          <w:rFonts w:asciiTheme="minorHAnsi" w:hAnsiTheme="minorHAnsi" w:cstheme="minorHAnsi"/>
          <w:b/>
          <w:sz w:val="24"/>
          <w:szCs w:val="24"/>
          <w:u w:val="single"/>
        </w:rPr>
      </w:pPr>
      <w:r w:rsidRPr="0071363E">
        <w:rPr>
          <w:rFonts w:asciiTheme="minorHAnsi" w:hAnsiTheme="minorHAnsi" w:cstheme="minorHAnsi"/>
          <w:b/>
          <w:sz w:val="24"/>
          <w:szCs w:val="24"/>
          <w:u w:val="single"/>
        </w:rPr>
        <w:lastRenderedPageBreak/>
        <w:t>VI</w:t>
      </w:r>
      <w:r w:rsidR="0071363E">
        <w:rPr>
          <w:rFonts w:asciiTheme="minorHAnsi" w:hAnsiTheme="minorHAnsi" w:cstheme="minorHAnsi"/>
          <w:b/>
          <w:sz w:val="24"/>
          <w:szCs w:val="24"/>
          <w:u w:val="single"/>
        </w:rPr>
        <w:t>II</w:t>
      </w:r>
      <w:r w:rsidR="0071363E" w:rsidRPr="0071363E">
        <w:rPr>
          <w:rFonts w:asciiTheme="minorHAnsi" w:hAnsiTheme="minorHAnsi" w:cstheme="minorHAnsi"/>
          <w:b/>
          <w:sz w:val="24"/>
          <w:szCs w:val="24"/>
          <w:u w:val="single"/>
        </w:rPr>
        <w:t>.</w:t>
      </w:r>
      <w:r w:rsidRPr="0071363E">
        <w:rPr>
          <w:rFonts w:asciiTheme="minorHAnsi" w:hAnsiTheme="minorHAnsi" w:cstheme="minorHAnsi"/>
          <w:b/>
          <w:sz w:val="24"/>
          <w:szCs w:val="24"/>
          <w:u w:val="single"/>
        </w:rPr>
        <w:t xml:space="preserve"> Wymagania Zamawiającego odnośnie wykonania dokumentacji projektowej:</w:t>
      </w:r>
    </w:p>
    <w:p w14:paraId="05731A7F" w14:textId="77777777" w:rsidR="0071363E" w:rsidRDefault="00D74274" w:rsidP="0071363E">
      <w:pPr>
        <w:numPr>
          <w:ilvl w:val="1"/>
          <w:numId w:val="26"/>
        </w:numPr>
        <w:suppressAutoHyphens/>
        <w:spacing w:after="0" w:line="240" w:lineRule="auto"/>
        <w:ind w:hanging="215"/>
        <w:jc w:val="both"/>
        <w:rPr>
          <w:rFonts w:asciiTheme="minorHAnsi" w:hAnsiTheme="minorHAnsi" w:cstheme="minorHAnsi"/>
          <w:bCs/>
        </w:rPr>
      </w:pPr>
      <w:r w:rsidRPr="00D74274">
        <w:rPr>
          <w:rFonts w:asciiTheme="minorHAnsi" w:hAnsiTheme="minorHAnsi" w:cstheme="minorHAnsi"/>
          <w:b/>
        </w:rPr>
        <w:t xml:space="preserve">   </w:t>
      </w:r>
      <w:r w:rsidRPr="00D74274">
        <w:rPr>
          <w:rFonts w:asciiTheme="minorHAnsi" w:hAnsiTheme="minorHAnsi" w:cstheme="minorHAnsi"/>
          <w:bCs/>
        </w:rPr>
        <w:t xml:space="preserve">Dokumentacja winna być wykonana z należytą starannością, zgodnie z obowiązującymi </w:t>
      </w:r>
      <w:r w:rsidRPr="00D74274">
        <w:rPr>
          <w:rFonts w:asciiTheme="minorHAnsi" w:hAnsiTheme="minorHAnsi" w:cstheme="minorHAnsi"/>
          <w:bCs/>
        </w:rPr>
        <w:br/>
        <w:t xml:space="preserve">   w  tym zakresie przepisami prawa, powszechnie obowiązującymi zaleceniami, zasadami i </w:t>
      </w:r>
      <w:r w:rsidR="0071363E">
        <w:rPr>
          <w:rFonts w:asciiTheme="minorHAnsi" w:hAnsiTheme="minorHAnsi" w:cstheme="minorHAnsi"/>
          <w:bCs/>
        </w:rPr>
        <w:t xml:space="preserve"> </w:t>
      </w:r>
    </w:p>
    <w:p w14:paraId="67CCB0D7" w14:textId="2CD0595D" w:rsidR="00D74274" w:rsidRPr="0071363E" w:rsidRDefault="0071363E" w:rsidP="0071363E">
      <w:pPr>
        <w:suppressAutoHyphens/>
        <w:spacing w:after="0" w:line="240" w:lineRule="auto"/>
        <w:ind w:left="142"/>
        <w:jc w:val="both"/>
        <w:rPr>
          <w:rFonts w:asciiTheme="minorHAnsi" w:hAnsiTheme="minorHAnsi" w:cstheme="minorHAnsi"/>
          <w:bCs/>
        </w:rPr>
      </w:pPr>
      <w:r>
        <w:rPr>
          <w:rFonts w:asciiTheme="minorHAnsi" w:hAnsiTheme="minorHAnsi" w:cstheme="minorHAnsi"/>
          <w:bCs/>
        </w:rPr>
        <w:t xml:space="preserve">        </w:t>
      </w:r>
      <w:r w:rsidR="00D74274" w:rsidRPr="00D74274">
        <w:rPr>
          <w:rFonts w:asciiTheme="minorHAnsi" w:hAnsiTheme="minorHAnsi" w:cstheme="minorHAnsi"/>
          <w:bCs/>
        </w:rPr>
        <w:t xml:space="preserve">wytycznymi   </w:t>
      </w:r>
      <w:r w:rsidR="00D74274" w:rsidRPr="0071363E">
        <w:rPr>
          <w:rFonts w:asciiTheme="minorHAnsi" w:hAnsiTheme="minorHAnsi" w:cstheme="minorHAnsi"/>
          <w:bCs/>
        </w:rPr>
        <w:t>w tym zakresie, szczególnie zgodnie z obowiązującymi przepisami:</w:t>
      </w:r>
    </w:p>
    <w:p w14:paraId="32A90FA8" w14:textId="77777777" w:rsidR="00D74274" w:rsidRPr="00D74274" w:rsidRDefault="00D74274" w:rsidP="0071363E">
      <w:pPr>
        <w:numPr>
          <w:ilvl w:val="0"/>
          <w:numId w:val="27"/>
        </w:numPr>
        <w:suppressAutoHyphens/>
        <w:spacing w:after="0" w:line="240" w:lineRule="auto"/>
        <w:jc w:val="both"/>
        <w:rPr>
          <w:rFonts w:asciiTheme="minorHAnsi" w:hAnsiTheme="minorHAnsi" w:cstheme="minorHAnsi"/>
          <w:bCs/>
        </w:rPr>
      </w:pPr>
      <w:r w:rsidRPr="00D74274">
        <w:rPr>
          <w:rFonts w:asciiTheme="minorHAnsi" w:hAnsiTheme="minorHAnsi" w:cstheme="minorHAnsi"/>
          <w:bCs/>
        </w:rPr>
        <w:t xml:space="preserve">Ustawą z dnia 07 lipca 1994 r. Prawo Budowlane (Dz. U. z 2019 r. poz. 1186 </w:t>
      </w:r>
      <w:proofErr w:type="spellStart"/>
      <w:r w:rsidRPr="00D74274">
        <w:rPr>
          <w:rFonts w:asciiTheme="minorHAnsi" w:hAnsiTheme="minorHAnsi" w:cstheme="minorHAnsi"/>
          <w:bCs/>
        </w:rPr>
        <w:t>t.j</w:t>
      </w:r>
      <w:proofErr w:type="spellEnd"/>
      <w:r w:rsidRPr="00D74274">
        <w:rPr>
          <w:rFonts w:asciiTheme="minorHAnsi" w:hAnsiTheme="minorHAnsi" w:cstheme="minorHAnsi"/>
          <w:bCs/>
        </w:rPr>
        <w:t xml:space="preserve">. ze zmianami) </w:t>
      </w:r>
      <w:r w:rsidRPr="00D74274">
        <w:rPr>
          <w:rFonts w:asciiTheme="minorHAnsi" w:hAnsiTheme="minorHAnsi" w:cstheme="minorHAnsi"/>
          <w:bCs/>
        </w:rPr>
        <w:br/>
        <w:t>i przepisami wykonawczymi do niniejszej ustawy, polskimi normami przenoszącymi normy europejskie lub normami innych państw członkowskich EOG przenoszącymi te normy (zgodnie z art.30 ust.1 i 2 ustawy Prawo Zamówień Publicznych),</w:t>
      </w:r>
    </w:p>
    <w:p w14:paraId="1ACA7AEC" w14:textId="3120ABBF" w:rsidR="00D74274" w:rsidRPr="00D74274" w:rsidRDefault="00D74274" w:rsidP="0071363E">
      <w:pPr>
        <w:numPr>
          <w:ilvl w:val="0"/>
          <w:numId w:val="27"/>
        </w:numPr>
        <w:suppressAutoHyphens/>
        <w:spacing w:after="0" w:line="240" w:lineRule="auto"/>
        <w:jc w:val="both"/>
        <w:rPr>
          <w:rFonts w:asciiTheme="minorHAnsi" w:hAnsiTheme="minorHAnsi" w:cstheme="minorHAnsi"/>
          <w:bCs/>
        </w:rPr>
      </w:pPr>
      <w:r w:rsidRPr="00D74274">
        <w:rPr>
          <w:rFonts w:asciiTheme="minorHAnsi" w:hAnsiTheme="minorHAnsi" w:cstheme="minorHAnsi"/>
          <w:bCs/>
        </w:rPr>
        <w:t xml:space="preserve">Rozporządzeniem Ministra Zdrowia </w:t>
      </w:r>
      <w:r w:rsidR="0071363E" w:rsidRPr="0071363E">
        <w:rPr>
          <w:rFonts w:asciiTheme="minorHAnsi" w:hAnsiTheme="minorHAnsi" w:cstheme="minorHAnsi"/>
          <w:bCs/>
        </w:rPr>
        <w:t xml:space="preserve">z dnia 3 listopada 2020 </w:t>
      </w:r>
      <w:r w:rsidRPr="00D74274">
        <w:rPr>
          <w:rFonts w:asciiTheme="minorHAnsi" w:hAnsiTheme="minorHAnsi" w:cstheme="minorHAnsi"/>
          <w:bCs/>
        </w:rPr>
        <w:t xml:space="preserve">r. w sprawie szczegółowych wymagań, jakim powinny odpowiadać pomieszczenia i urządzenia podmiotu wykonującego działalność leczniczą </w:t>
      </w:r>
      <w:r w:rsidR="0071363E" w:rsidRPr="0071363E">
        <w:rPr>
          <w:rFonts w:asciiTheme="minorHAnsi" w:hAnsiTheme="minorHAnsi" w:cstheme="minorHAnsi"/>
          <w:bCs/>
        </w:rPr>
        <w:t>(Dz. U. z 2020 r. poz. 295, 567 i 1493</w:t>
      </w:r>
      <w:r w:rsidRPr="00D74274">
        <w:rPr>
          <w:rFonts w:asciiTheme="minorHAnsi" w:hAnsiTheme="minorHAnsi" w:cstheme="minorHAnsi"/>
          <w:bCs/>
        </w:rPr>
        <w:t>),</w:t>
      </w:r>
    </w:p>
    <w:p w14:paraId="2B02AA6F" w14:textId="68BE0773" w:rsidR="00D74274" w:rsidRPr="0071363E" w:rsidRDefault="00D74274" w:rsidP="0071363E">
      <w:pPr>
        <w:numPr>
          <w:ilvl w:val="0"/>
          <w:numId w:val="27"/>
        </w:numPr>
        <w:suppressAutoHyphens/>
        <w:spacing w:after="0" w:line="240" w:lineRule="auto"/>
        <w:jc w:val="both"/>
        <w:rPr>
          <w:rFonts w:asciiTheme="minorHAnsi" w:hAnsiTheme="minorHAnsi" w:cstheme="minorHAnsi"/>
          <w:bCs/>
        </w:rPr>
      </w:pPr>
      <w:r w:rsidRPr="00D74274">
        <w:rPr>
          <w:rFonts w:asciiTheme="minorHAnsi" w:hAnsiTheme="minorHAnsi" w:cstheme="minorHAnsi"/>
          <w:bCs/>
        </w:rPr>
        <w:t xml:space="preserve">Rozporządzeniem Ministra Infrastruktury z dnia 02 września 2004 r. w sprawie szczegółowego zakresu </w:t>
      </w:r>
      <w:r w:rsidRPr="0071363E">
        <w:rPr>
          <w:rFonts w:asciiTheme="minorHAnsi" w:hAnsiTheme="minorHAnsi" w:cstheme="minorHAnsi"/>
          <w:bCs/>
        </w:rPr>
        <w:t xml:space="preserve">i formy </w:t>
      </w:r>
      <w:r w:rsidRPr="0071363E">
        <w:rPr>
          <w:rFonts w:asciiTheme="minorHAnsi" w:hAnsiTheme="minorHAnsi" w:cstheme="minorHAnsi"/>
          <w:bCs/>
          <w:color w:val="000000"/>
        </w:rPr>
        <w:t>dokumentacji projektowej, specyfikacji technicznych wykonania i odbioru robót</w:t>
      </w:r>
      <w:r w:rsidRPr="0071363E">
        <w:rPr>
          <w:rFonts w:asciiTheme="minorHAnsi" w:hAnsiTheme="minorHAnsi" w:cstheme="minorHAnsi"/>
          <w:bCs/>
        </w:rPr>
        <w:t xml:space="preserve"> budowlanych oraz programu funkcjonalno-użytkowego (Dz. U. z 2013 r. poz. 1129 j.t.),</w:t>
      </w:r>
    </w:p>
    <w:p w14:paraId="205137CC" w14:textId="77777777" w:rsidR="00D74274" w:rsidRPr="00D74274" w:rsidRDefault="00D74274" w:rsidP="0071363E">
      <w:pPr>
        <w:numPr>
          <w:ilvl w:val="0"/>
          <w:numId w:val="27"/>
        </w:numPr>
        <w:autoSpaceDE w:val="0"/>
        <w:autoSpaceDN w:val="0"/>
        <w:adjustRightInd w:val="0"/>
        <w:spacing w:after="0" w:line="240" w:lineRule="auto"/>
        <w:jc w:val="both"/>
        <w:rPr>
          <w:rFonts w:asciiTheme="minorHAnsi" w:hAnsiTheme="minorHAnsi" w:cstheme="minorHAnsi"/>
          <w:bCs/>
        </w:rPr>
      </w:pPr>
      <w:r w:rsidRPr="00D74274">
        <w:rPr>
          <w:rFonts w:asciiTheme="minorHAnsi" w:hAnsiTheme="minorHAnsi" w:cstheme="minorHAnsi"/>
          <w:bCs/>
        </w:rPr>
        <w:t xml:space="preserve">Rozporządzeniem Ministra Infrastruktury z dnia 18 maja 2004 r. w sprawie określenia metod </w:t>
      </w:r>
      <w:r w:rsidRPr="00D74274">
        <w:rPr>
          <w:rFonts w:asciiTheme="minorHAnsi" w:hAnsiTheme="minorHAnsi" w:cstheme="minorHAnsi"/>
          <w:bCs/>
        </w:rPr>
        <w:br/>
        <w:t xml:space="preserve">i podstaw sporządzania kosztorysu inwestorskiego, obliczania planowanych kosztów prac projektowych oraz planowanych kosztów robót budowlanych określonych w programie </w:t>
      </w:r>
      <w:proofErr w:type="spellStart"/>
      <w:r w:rsidRPr="00D74274">
        <w:rPr>
          <w:rFonts w:asciiTheme="minorHAnsi" w:hAnsiTheme="minorHAnsi" w:cstheme="minorHAnsi"/>
          <w:bCs/>
        </w:rPr>
        <w:t>funkcjonalno</w:t>
      </w:r>
      <w:proofErr w:type="spellEnd"/>
      <w:r w:rsidRPr="00D74274">
        <w:rPr>
          <w:rFonts w:asciiTheme="minorHAnsi" w:hAnsiTheme="minorHAnsi" w:cstheme="minorHAnsi"/>
          <w:bCs/>
        </w:rPr>
        <w:t xml:space="preserve"> – użytkowym (Dz. U. Nr 130 poz. 1389),</w:t>
      </w:r>
    </w:p>
    <w:p w14:paraId="0C9BA130" w14:textId="5D30A93B" w:rsidR="00D74274" w:rsidRDefault="00D74274" w:rsidP="0071363E">
      <w:pPr>
        <w:numPr>
          <w:ilvl w:val="0"/>
          <w:numId w:val="27"/>
        </w:numPr>
        <w:suppressAutoHyphens/>
        <w:spacing w:after="0" w:line="240" w:lineRule="auto"/>
        <w:jc w:val="both"/>
        <w:rPr>
          <w:rFonts w:asciiTheme="minorHAnsi" w:hAnsiTheme="minorHAnsi" w:cstheme="minorHAnsi"/>
          <w:bCs/>
        </w:rPr>
      </w:pPr>
      <w:r w:rsidRPr="00D74274">
        <w:rPr>
          <w:rFonts w:asciiTheme="minorHAnsi" w:hAnsiTheme="minorHAnsi" w:cstheme="minorHAnsi"/>
          <w:bCs/>
        </w:rPr>
        <w:t>innymi przepisami prawa, normami i normatywami aktualnymi na dzień wykonania projektu.</w:t>
      </w:r>
    </w:p>
    <w:p w14:paraId="2ED93033" w14:textId="77777777" w:rsidR="0071363E" w:rsidRPr="0071363E" w:rsidRDefault="0071363E" w:rsidP="0071363E">
      <w:pPr>
        <w:suppressAutoHyphens/>
        <w:spacing w:after="0" w:line="240" w:lineRule="auto"/>
        <w:ind w:left="567"/>
        <w:jc w:val="both"/>
        <w:rPr>
          <w:rFonts w:asciiTheme="minorHAnsi" w:hAnsiTheme="minorHAnsi" w:cstheme="minorHAnsi"/>
          <w:bCs/>
        </w:rPr>
      </w:pPr>
    </w:p>
    <w:p w14:paraId="4983729F" w14:textId="6C812940" w:rsidR="00D74274" w:rsidRPr="00D74274" w:rsidRDefault="0071363E" w:rsidP="0071363E">
      <w:pPr>
        <w:numPr>
          <w:ilvl w:val="1"/>
          <w:numId w:val="26"/>
        </w:numPr>
        <w:tabs>
          <w:tab w:val="num" w:pos="567"/>
        </w:tabs>
        <w:suppressAutoHyphens/>
        <w:spacing w:after="0" w:line="240" w:lineRule="auto"/>
        <w:ind w:left="567" w:hanging="425"/>
        <w:jc w:val="both"/>
        <w:rPr>
          <w:rFonts w:asciiTheme="minorHAnsi" w:hAnsiTheme="minorHAnsi" w:cstheme="minorHAnsi"/>
          <w:bCs/>
        </w:rPr>
      </w:pPr>
      <w:r>
        <w:rPr>
          <w:rFonts w:asciiTheme="minorHAnsi" w:hAnsiTheme="minorHAnsi" w:cstheme="minorHAnsi"/>
          <w:bCs/>
        </w:rPr>
        <w:t xml:space="preserve">    </w:t>
      </w:r>
      <w:r w:rsidR="00D74274" w:rsidRPr="00D74274">
        <w:rPr>
          <w:rFonts w:asciiTheme="minorHAnsi" w:hAnsiTheme="minorHAnsi" w:cstheme="minorHAnsi"/>
          <w:bCs/>
        </w:rPr>
        <w:t xml:space="preserve">Dokumentacja winna zawierać wszelkie projekty, schematy, w tym plany instalacji elektrycznych </w:t>
      </w:r>
      <w:r w:rsidR="00D74274" w:rsidRPr="00D74274">
        <w:rPr>
          <w:rFonts w:asciiTheme="minorHAnsi" w:hAnsiTheme="minorHAnsi" w:cstheme="minorHAnsi"/>
          <w:bCs/>
        </w:rPr>
        <w:br/>
        <w:t>i przeciwporażeniowych, podłączenia do istniejącej infrastruktury energetycznej obiektu oraz trasy i schematy kabli zasilających, sterowania, uziemienia wraz z niezbędnym rurowaniem i przebudową lub    wymianą tablic rozdzielczych.</w:t>
      </w:r>
    </w:p>
    <w:p w14:paraId="3C326D38" w14:textId="1196A429" w:rsidR="00D74274" w:rsidRPr="0071363E" w:rsidRDefault="0071363E" w:rsidP="0071363E">
      <w:pPr>
        <w:numPr>
          <w:ilvl w:val="1"/>
          <w:numId w:val="26"/>
        </w:numPr>
        <w:tabs>
          <w:tab w:val="num" w:pos="567"/>
        </w:tabs>
        <w:suppressAutoHyphens/>
        <w:spacing w:after="0" w:line="240" w:lineRule="auto"/>
        <w:ind w:left="567" w:hanging="425"/>
        <w:jc w:val="both"/>
        <w:rPr>
          <w:rFonts w:asciiTheme="minorHAnsi" w:hAnsiTheme="minorHAnsi" w:cstheme="minorHAnsi"/>
          <w:bCs/>
        </w:rPr>
      </w:pPr>
      <w:r>
        <w:rPr>
          <w:rFonts w:asciiTheme="minorHAnsi" w:hAnsiTheme="minorHAnsi" w:cstheme="minorHAnsi"/>
          <w:bCs/>
        </w:rPr>
        <w:t xml:space="preserve">    </w:t>
      </w:r>
      <w:r w:rsidR="00D74274" w:rsidRPr="00D74274">
        <w:rPr>
          <w:rFonts w:asciiTheme="minorHAnsi" w:hAnsiTheme="minorHAnsi" w:cstheme="minorHAnsi"/>
          <w:bCs/>
        </w:rPr>
        <w:t xml:space="preserve">Każde opracowanie wchodzące w skład dokumentacji projektowej należy przekazać Zamawiającemu </w:t>
      </w:r>
      <w:r w:rsidR="00D74274" w:rsidRPr="0071363E">
        <w:rPr>
          <w:rFonts w:asciiTheme="minorHAnsi" w:hAnsiTheme="minorHAnsi" w:cstheme="minorHAnsi"/>
          <w:bCs/>
        </w:rPr>
        <w:t>w formie uniemożliwiającej jej przypadkowe zdekompletowanie.</w:t>
      </w:r>
    </w:p>
    <w:p w14:paraId="7594D262" w14:textId="3A1D7CFF" w:rsidR="00D74274" w:rsidRPr="00D74274" w:rsidRDefault="0071363E" w:rsidP="0071363E">
      <w:pPr>
        <w:numPr>
          <w:ilvl w:val="1"/>
          <w:numId w:val="26"/>
        </w:numPr>
        <w:tabs>
          <w:tab w:val="num" w:pos="567"/>
        </w:tabs>
        <w:suppressAutoHyphens/>
        <w:spacing w:after="0" w:line="240" w:lineRule="auto"/>
        <w:ind w:left="567" w:hanging="425"/>
        <w:jc w:val="both"/>
        <w:rPr>
          <w:rFonts w:asciiTheme="minorHAnsi" w:hAnsiTheme="minorHAnsi" w:cstheme="minorHAnsi"/>
          <w:bCs/>
        </w:rPr>
      </w:pPr>
      <w:r>
        <w:rPr>
          <w:rFonts w:asciiTheme="minorHAnsi" w:hAnsiTheme="minorHAnsi" w:cstheme="minorHAnsi"/>
          <w:bCs/>
        </w:rPr>
        <w:t xml:space="preserve">    </w:t>
      </w:r>
      <w:r w:rsidR="00D74274" w:rsidRPr="00D74274">
        <w:rPr>
          <w:rFonts w:asciiTheme="minorHAnsi" w:hAnsiTheme="minorHAnsi" w:cstheme="minorHAnsi"/>
          <w:bCs/>
        </w:rPr>
        <w:t>Urządzenia, technologie i materiały powinny być opisane i scharakteryzowane w sposób jednoznaczny i wyczerpujący.</w:t>
      </w:r>
    </w:p>
    <w:p w14:paraId="69580005" w14:textId="6ED4B3BA" w:rsidR="00D74274" w:rsidRPr="00D74274" w:rsidRDefault="0071363E" w:rsidP="0071363E">
      <w:pPr>
        <w:numPr>
          <w:ilvl w:val="1"/>
          <w:numId w:val="26"/>
        </w:numPr>
        <w:tabs>
          <w:tab w:val="num" w:pos="567"/>
        </w:tabs>
        <w:suppressAutoHyphens/>
        <w:spacing w:after="0" w:line="240" w:lineRule="auto"/>
        <w:ind w:left="567" w:hanging="425"/>
        <w:jc w:val="both"/>
        <w:rPr>
          <w:rFonts w:asciiTheme="minorHAnsi" w:hAnsiTheme="minorHAnsi" w:cstheme="minorHAnsi"/>
          <w:bCs/>
        </w:rPr>
      </w:pPr>
      <w:r>
        <w:rPr>
          <w:rFonts w:asciiTheme="minorHAnsi" w:hAnsiTheme="minorHAnsi" w:cstheme="minorHAnsi"/>
          <w:bCs/>
        </w:rPr>
        <w:t xml:space="preserve">    </w:t>
      </w:r>
      <w:r w:rsidR="00D74274" w:rsidRPr="00D74274">
        <w:rPr>
          <w:rFonts w:asciiTheme="minorHAnsi" w:hAnsiTheme="minorHAnsi" w:cstheme="minorHAnsi"/>
          <w:bCs/>
        </w:rPr>
        <w:t>Wykonawca zobowiązuje się do:</w:t>
      </w:r>
    </w:p>
    <w:p w14:paraId="7005BAEC" w14:textId="77777777" w:rsidR="00D74274" w:rsidRPr="00D74274" w:rsidRDefault="00D74274" w:rsidP="0071363E">
      <w:pPr>
        <w:numPr>
          <w:ilvl w:val="0"/>
          <w:numId w:val="29"/>
        </w:numPr>
        <w:tabs>
          <w:tab w:val="num" w:pos="1440"/>
        </w:tabs>
        <w:suppressAutoHyphens/>
        <w:spacing w:after="0" w:line="240" w:lineRule="auto"/>
        <w:jc w:val="both"/>
        <w:rPr>
          <w:rFonts w:asciiTheme="minorHAnsi" w:hAnsiTheme="minorHAnsi" w:cstheme="minorHAnsi"/>
          <w:bCs/>
        </w:rPr>
      </w:pPr>
      <w:r w:rsidRPr="00D74274">
        <w:rPr>
          <w:rFonts w:asciiTheme="minorHAnsi" w:hAnsiTheme="minorHAnsi" w:cstheme="minorHAnsi"/>
          <w:bCs/>
        </w:rPr>
        <w:t>wykonania przedmiotu umowy z należytą starannością oraz zgodnie z zasadami współczesnej wiedzy technicznej i wskazówkami Zamawiającego,</w:t>
      </w:r>
    </w:p>
    <w:p w14:paraId="26E0DA49" w14:textId="77777777" w:rsidR="00D74274" w:rsidRPr="00D74274" w:rsidRDefault="00D74274" w:rsidP="0071363E">
      <w:pPr>
        <w:numPr>
          <w:ilvl w:val="0"/>
          <w:numId w:val="29"/>
        </w:numPr>
        <w:tabs>
          <w:tab w:val="num" w:pos="1440"/>
        </w:tabs>
        <w:suppressAutoHyphens/>
        <w:spacing w:after="0" w:line="240" w:lineRule="auto"/>
        <w:jc w:val="both"/>
        <w:rPr>
          <w:rFonts w:asciiTheme="minorHAnsi" w:hAnsiTheme="minorHAnsi" w:cstheme="minorHAnsi"/>
          <w:bCs/>
        </w:rPr>
      </w:pPr>
      <w:r w:rsidRPr="00D74274">
        <w:rPr>
          <w:rFonts w:asciiTheme="minorHAnsi" w:hAnsiTheme="minorHAnsi" w:cstheme="minorHAnsi"/>
          <w:bCs/>
        </w:rPr>
        <w:t>dostarczenia wykonanych opracowań w stanie kompletnym z punktu widzenia celu, któremu ma służyć.</w:t>
      </w:r>
    </w:p>
    <w:p w14:paraId="1B22E163" w14:textId="253F6C9D" w:rsidR="00D74274" w:rsidRPr="00D74274" w:rsidRDefault="0071363E" w:rsidP="0071363E">
      <w:pPr>
        <w:numPr>
          <w:ilvl w:val="1"/>
          <w:numId w:val="26"/>
        </w:numPr>
        <w:tabs>
          <w:tab w:val="num" w:pos="567"/>
        </w:tabs>
        <w:suppressAutoHyphens/>
        <w:spacing w:after="0" w:line="240" w:lineRule="auto"/>
        <w:ind w:left="567" w:hanging="425"/>
        <w:jc w:val="both"/>
        <w:rPr>
          <w:rFonts w:asciiTheme="minorHAnsi" w:hAnsiTheme="minorHAnsi" w:cstheme="minorHAnsi"/>
          <w:bCs/>
        </w:rPr>
      </w:pPr>
      <w:r>
        <w:rPr>
          <w:rFonts w:asciiTheme="minorHAnsi" w:hAnsiTheme="minorHAnsi" w:cstheme="minorHAnsi"/>
          <w:bCs/>
        </w:rPr>
        <w:t xml:space="preserve">    </w:t>
      </w:r>
      <w:r w:rsidR="00D74274" w:rsidRPr="00D74274">
        <w:rPr>
          <w:rFonts w:asciiTheme="minorHAnsi" w:hAnsiTheme="minorHAnsi" w:cstheme="minorHAnsi"/>
          <w:bCs/>
        </w:rPr>
        <w:t xml:space="preserve">Dokumentacja ma być całkowicie oryginalna i nie może być obciążona prawami osób trzecich, za wyjątkiem autorskich praw osobistych jej współtwórców, chronionych przepisami ustawy z dnia 4 lutego 1994 r. o prawie autorskim i prawach pokrewnych. Wykonawca przeniesie na Zamawiającego autorskie prawa majątkowe do dokumentacji, zgodnie z postanowieniami przyszłej umowy w powyższym zakresie. </w:t>
      </w:r>
    </w:p>
    <w:p w14:paraId="242D55A7" w14:textId="4B88A197" w:rsidR="00D74274" w:rsidRPr="00D74274" w:rsidRDefault="0071363E" w:rsidP="0071363E">
      <w:pPr>
        <w:numPr>
          <w:ilvl w:val="1"/>
          <w:numId w:val="26"/>
        </w:numPr>
        <w:tabs>
          <w:tab w:val="num" w:pos="567"/>
        </w:tabs>
        <w:suppressAutoHyphens/>
        <w:spacing w:after="0" w:line="240" w:lineRule="auto"/>
        <w:ind w:left="567" w:hanging="425"/>
        <w:jc w:val="both"/>
        <w:rPr>
          <w:rFonts w:asciiTheme="minorHAnsi" w:hAnsiTheme="minorHAnsi" w:cstheme="minorHAnsi"/>
          <w:bCs/>
        </w:rPr>
      </w:pPr>
      <w:r>
        <w:rPr>
          <w:rFonts w:asciiTheme="minorHAnsi" w:hAnsiTheme="minorHAnsi" w:cstheme="minorHAnsi"/>
          <w:bCs/>
        </w:rPr>
        <w:t xml:space="preserve">    </w:t>
      </w:r>
      <w:r w:rsidR="00D74274" w:rsidRPr="00D74274">
        <w:rPr>
          <w:rFonts w:asciiTheme="minorHAnsi" w:hAnsiTheme="minorHAnsi" w:cstheme="minorHAnsi"/>
          <w:bCs/>
        </w:rPr>
        <w:t>Każde opracowanie wchodzące w skład dokumentacji projektowej, w którym powołano się na znaki towarowe, nazwy własne itp. lub normy, oceny techniczne itp., musi zawierać następującą informację:</w:t>
      </w:r>
    </w:p>
    <w:p w14:paraId="7A3BB477" w14:textId="77777777" w:rsidR="00D74274" w:rsidRPr="00D74274" w:rsidRDefault="00D74274" w:rsidP="0071363E">
      <w:pPr>
        <w:tabs>
          <w:tab w:val="num" w:pos="567"/>
        </w:tabs>
        <w:ind w:left="567"/>
        <w:jc w:val="both"/>
        <w:rPr>
          <w:rFonts w:asciiTheme="minorHAnsi" w:hAnsiTheme="minorHAnsi" w:cstheme="minorHAnsi"/>
          <w:bCs/>
          <w:i/>
          <w:iCs/>
        </w:rPr>
      </w:pPr>
      <w:r w:rsidRPr="00D74274">
        <w:rPr>
          <w:rFonts w:asciiTheme="minorHAnsi" w:hAnsiTheme="minorHAnsi" w:cstheme="minorHAnsi"/>
          <w:bCs/>
          <w:i/>
          <w:iCs/>
        </w:rPr>
        <w:t>Jeżeli w dokumentacji projektowej przedmiot zamówienia jest opisany:</w:t>
      </w:r>
    </w:p>
    <w:p w14:paraId="5F874066" w14:textId="77777777" w:rsidR="00D74274" w:rsidRPr="00D74274" w:rsidRDefault="00D74274" w:rsidP="0071363E">
      <w:pPr>
        <w:numPr>
          <w:ilvl w:val="0"/>
          <w:numId w:val="31"/>
        </w:numPr>
        <w:tabs>
          <w:tab w:val="left" w:pos="426"/>
        </w:tabs>
        <w:spacing w:after="0" w:line="240" w:lineRule="auto"/>
        <w:jc w:val="both"/>
        <w:rPr>
          <w:rFonts w:asciiTheme="minorHAnsi" w:hAnsiTheme="minorHAnsi" w:cstheme="minorHAnsi"/>
          <w:iCs/>
          <w:lang w:eastAsia="pl-PL"/>
        </w:rPr>
      </w:pPr>
      <w:r w:rsidRPr="00D74274">
        <w:rPr>
          <w:rFonts w:asciiTheme="minorHAnsi" w:hAnsiTheme="minorHAnsi" w:cstheme="minorHAnsi"/>
          <w:iCs/>
          <w:lang w:eastAsia="pl-PL"/>
        </w:rPr>
        <w:t>ze wskazaniem znaków towarowych, nazw własnych, patentów lub pochodzenia, źródła lub szczególnego procesu to przyjmuje się, że wskazaniom takim towarzyszą wyrazy „lub równoważny”,   oznacza to, że dopuszcza się zaoferowanie wyrobów nie gorszych niż opisywane, tj. spełniające  wymagania techniczne, funkcjonalne i jakościowe, co najmniej takie jak wskazane w dokumentacji  przetargowe,</w:t>
      </w:r>
    </w:p>
    <w:p w14:paraId="62BE7CF8" w14:textId="77777777" w:rsidR="00D74274" w:rsidRPr="00D74274" w:rsidRDefault="00D74274" w:rsidP="0071363E">
      <w:pPr>
        <w:tabs>
          <w:tab w:val="left" w:pos="426"/>
        </w:tabs>
        <w:ind w:left="567"/>
        <w:jc w:val="both"/>
        <w:rPr>
          <w:rFonts w:asciiTheme="minorHAnsi" w:hAnsiTheme="minorHAnsi" w:cstheme="minorHAnsi"/>
          <w:iCs/>
          <w:lang w:eastAsia="pl-PL"/>
        </w:rPr>
      </w:pPr>
      <w:r w:rsidRPr="00D74274">
        <w:rPr>
          <w:rFonts w:asciiTheme="minorHAnsi" w:hAnsiTheme="minorHAnsi" w:cstheme="minorHAnsi"/>
        </w:rPr>
        <w:t xml:space="preserve">b) poprzez odniesienie się do norm, europejskich ocen technicznych, aprobat, specyfikacji technicznych i systemów referencji technicznych, o których mowa w art. 30 ust. 1 pkt 2 i ust. 3 </w:t>
      </w:r>
      <w:r w:rsidRPr="00D74274">
        <w:rPr>
          <w:rFonts w:asciiTheme="minorHAnsi" w:hAnsiTheme="minorHAnsi" w:cstheme="minorHAnsi"/>
        </w:rPr>
        <w:lastRenderedPageBreak/>
        <w:t>Ustawy Prawo Zamówień Publicznych, to przyjmuje się, że dopuszcza się rozwiązania równoważne opisywanym, a odniesieniu takiemu towarzyszą wyrazy „lub równoważne”.</w:t>
      </w:r>
    </w:p>
    <w:p w14:paraId="40CD0FDC" w14:textId="77777777" w:rsidR="00D74274" w:rsidRPr="00D74274" w:rsidRDefault="00D74274" w:rsidP="0071363E">
      <w:pPr>
        <w:jc w:val="both"/>
        <w:rPr>
          <w:rFonts w:asciiTheme="minorHAnsi" w:hAnsiTheme="minorHAnsi" w:cstheme="minorHAnsi"/>
          <w:bCs/>
          <w:sz w:val="24"/>
        </w:rPr>
      </w:pPr>
    </w:p>
    <w:p w14:paraId="15E635A1" w14:textId="25927139" w:rsidR="00D74274" w:rsidRPr="00D74274" w:rsidRDefault="0071363E" w:rsidP="0071363E">
      <w:pPr>
        <w:jc w:val="both"/>
        <w:rPr>
          <w:rFonts w:asciiTheme="minorHAnsi" w:hAnsiTheme="minorHAnsi" w:cstheme="minorHAnsi"/>
          <w:b/>
          <w:u w:val="single"/>
        </w:rPr>
      </w:pPr>
      <w:r>
        <w:rPr>
          <w:rFonts w:asciiTheme="minorHAnsi" w:hAnsiTheme="minorHAnsi" w:cstheme="minorHAnsi"/>
          <w:b/>
          <w:sz w:val="24"/>
          <w:u w:val="single"/>
        </w:rPr>
        <w:t xml:space="preserve">IX. </w:t>
      </w:r>
      <w:r w:rsidR="00D74274" w:rsidRPr="00D74274">
        <w:rPr>
          <w:rFonts w:asciiTheme="minorHAnsi" w:hAnsiTheme="minorHAnsi" w:cstheme="minorHAnsi"/>
          <w:b/>
          <w:sz w:val="24"/>
          <w:u w:val="single"/>
        </w:rPr>
        <w:t xml:space="preserve">Warunki odbioru dokumentacji: </w:t>
      </w:r>
    </w:p>
    <w:p w14:paraId="2151F311" w14:textId="736EAB63" w:rsidR="00D74274" w:rsidRPr="0071363E" w:rsidRDefault="00D74274" w:rsidP="0071363E">
      <w:pPr>
        <w:numPr>
          <w:ilvl w:val="0"/>
          <w:numId w:val="38"/>
        </w:numPr>
        <w:suppressAutoHyphens/>
        <w:spacing w:after="0" w:line="240" w:lineRule="auto"/>
        <w:ind w:right="72"/>
        <w:jc w:val="both"/>
        <w:rPr>
          <w:rFonts w:asciiTheme="minorHAnsi" w:hAnsiTheme="minorHAnsi" w:cstheme="minorHAnsi"/>
          <w:lang w:eastAsia="zh-CN"/>
        </w:rPr>
      </w:pPr>
      <w:r w:rsidRPr="00D74274">
        <w:rPr>
          <w:rFonts w:asciiTheme="minorHAnsi" w:hAnsiTheme="minorHAnsi" w:cstheme="minorHAnsi"/>
          <w:color w:val="000000"/>
          <w:lang w:eastAsia="zh-CN"/>
        </w:rPr>
        <w:t xml:space="preserve">Wykonawca zobowiązany jest na swój koszt dostarczyć przedmiot umowy do siedziby Zamawiającego </w:t>
      </w:r>
      <w:r w:rsidRPr="0071363E">
        <w:rPr>
          <w:rFonts w:asciiTheme="minorHAnsi" w:hAnsiTheme="minorHAnsi" w:cstheme="minorHAnsi"/>
          <w:color w:val="000000"/>
          <w:lang w:eastAsia="zh-CN"/>
        </w:rPr>
        <w:t xml:space="preserve">i ponosi z tego tytułu pełną odpowiedzialność do momentu odebrania przez Zamawiającego. </w:t>
      </w:r>
    </w:p>
    <w:p w14:paraId="5FE6A273" w14:textId="77777777" w:rsidR="00D74274" w:rsidRPr="00D74274" w:rsidRDefault="00D74274" w:rsidP="0071363E">
      <w:pPr>
        <w:numPr>
          <w:ilvl w:val="0"/>
          <w:numId w:val="38"/>
        </w:numPr>
        <w:suppressAutoHyphens/>
        <w:spacing w:after="0" w:line="240" w:lineRule="auto"/>
        <w:ind w:right="72"/>
        <w:jc w:val="both"/>
        <w:rPr>
          <w:rFonts w:asciiTheme="minorHAnsi" w:hAnsiTheme="minorHAnsi" w:cstheme="minorHAnsi"/>
          <w:lang w:eastAsia="zh-CN"/>
        </w:rPr>
      </w:pPr>
      <w:r w:rsidRPr="00D74274">
        <w:rPr>
          <w:rFonts w:asciiTheme="minorHAnsi" w:hAnsiTheme="minorHAnsi" w:cstheme="minorHAnsi"/>
          <w:lang w:eastAsia="zh-CN"/>
        </w:rPr>
        <w:t xml:space="preserve">Zamawiający ma </w:t>
      </w:r>
      <w:r w:rsidRPr="00D74274">
        <w:rPr>
          <w:rFonts w:asciiTheme="minorHAnsi" w:hAnsiTheme="minorHAnsi" w:cstheme="minorHAnsi"/>
          <w:u w:val="single"/>
          <w:lang w:eastAsia="zh-CN"/>
        </w:rPr>
        <w:t>7 dni</w:t>
      </w:r>
      <w:r w:rsidRPr="00D74274">
        <w:rPr>
          <w:rFonts w:asciiTheme="minorHAnsi" w:hAnsiTheme="minorHAnsi" w:cstheme="minorHAnsi"/>
          <w:lang w:eastAsia="zh-CN"/>
        </w:rPr>
        <w:t xml:space="preserve"> roboczych na akceptację dokumentacji. Jeżeli Zamawiający nie zgłosi żadnych uwag przyjmuje się, że wykonaną dokumentację zaakceptował. </w:t>
      </w:r>
    </w:p>
    <w:p w14:paraId="2DF2F65D" w14:textId="77777777" w:rsidR="00D74274" w:rsidRPr="00D74274" w:rsidRDefault="00D74274" w:rsidP="0071363E">
      <w:pPr>
        <w:numPr>
          <w:ilvl w:val="0"/>
          <w:numId w:val="38"/>
        </w:numPr>
        <w:suppressAutoHyphens/>
        <w:spacing w:after="0" w:line="240" w:lineRule="auto"/>
        <w:ind w:right="72"/>
        <w:jc w:val="both"/>
        <w:rPr>
          <w:rFonts w:asciiTheme="minorHAnsi" w:hAnsiTheme="minorHAnsi" w:cstheme="minorHAnsi"/>
          <w:lang w:eastAsia="zh-CN"/>
        </w:rPr>
      </w:pPr>
      <w:r w:rsidRPr="00D74274">
        <w:rPr>
          <w:rFonts w:asciiTheme="minorHAnsi" w:hAnsiTheme="minorHAnsi" w:cstheme="minorHAnsi"/>
          <w:lang w:eastAsia="zh-CN"/>
        </w:rPr>
        <w:t>Odbiór dokumentacji zostanie potwierdzony protokołem odbioru podpisanym przez przedstawicieli obu stron.</w:t>
      </w:r>
    </w:p>
    <w:p w14:paraId="5CE2066E" w14:textId="77777777" w:rsidR="00D74274" w:rsidRPr="00D74274" w:rsidRDefault="00D74274" w:rsidP="0071363E">
      <w:pPr>
        <w:widowControl w:val="0"/>
        <w:numPr>
          <w:ilvl w:val="0"/>
          <w:numId w:val="38"/>
        </w:numPr>
        <w:suppressAutoHyphens/>
        <w:overflowPunct w:val="0"/>
        <w:autoSpaceDE w:val="0"/>
        <w:spacing w:after="0" w:line="240" w:lineRule="auto"/>
        <w:ind w:right="72"/>
        <w:contextualSpacing/>
        <w:jc w:val="both"/>
        <w:textAlignment w:val="baseline"/>
        <w:rPr>
          <w:rFonts w:asciiTheme="minorHAnsi" w:eastAsia="Calibri" w:hAnsiTheme="minorHAnsi" w:cstheme="minorHAnsi"/>
          <w:lang w:eastAsia="zh-CN"/>
        </w:rPr>
      </w:pPr>
      <w:r w:rsidRPr="00D74274">
        <w:rPr>
          <w:rFonts w:asciiTheme="minorHAnsi" w:eastAsia="Calibri" w:hAnsiTheme="minorHAnsi" w:cstheme="minorHAnsi"/>
          <w:color w:val="000000"/>
          <w:lang w:eastAsia="zh-CN"/>
        </w:rPr>
        <w:t>Do protokołu odbioru dokumentacji projektowej, Wykonawca załącza pisemne oświadczenie, że prace projektowe zostały wykonane zgodnie z obowiązującymi przepisami oraz normami i że zostały wydane Zamawiającemu w stanie kompletnym z punktu widzenia umowy i celu, któremu mają służyć.</w:t>
      </w:r>
    </w:p>
    <w:p w14:paraId="661D9016" w14:textId="77777777" w:rsidR="00D74274" w:rsidRPr="00D74274" w:rsidRDefault="00D74274" w:rsidP="0071363E">
      <w:pPr>
        <w:numPr>
          <w:ilvl w:val="0"/>
          <w:numId w:val="38"/>
        </w:numPr>
        <w:suppressAutoHyphens/>
        <w:spacing w:after="0" w:line="240" w:lineRule="auto"/>
        <w:ind w:right="72"/>
        <w:jc w:val="both"/>
        <w:rPr>
          <w:rFonts w:asciiTheme="minorHAnsi" w:hAnsiTheme="minorHAnsi" w:cstheme="minorHAnsi"/>
          <w:lang w:eastAsia="zh-CN"/>
        </w:rPr>
      </w:pPr>
      <w:r w:rsidRPr="00D74274">
        <w:rPr>
          <w:rFonts w:asciiTheme="minorHAnsi" w:hAnsiTheme="minorHAnsi" w:cstheme="minorHAnsi"/>
          <w:lang w:eastAsia="zh-CN"/>
        </w:rPr>
        <w:t xml:space="preserve">W przypadku, gdy Zamawiający zgłosi uwagi do przedstawionej dokumentacji Wykonawca zobowiązany jest ją zmodyfikować zgodnie ze zgłoszonymi uwagami i sugestiami, a fakt nieodebrania dokumentacji oraz rodzaj zastrzeżeń zostanie wpisany do protokołu. </w:t>
      </w:r>
    </w:p>
    <w:p w14:paraId="172D8BF0" w14:textId="77777777" w:rsidR="00D74274" w:rsidRPr="00D74274" w:rsidRDefault="00D74274" w:rsidP="0071363E">
      <w:pPr>
        <w:numPr>
          <w:ilvl w:val="0"/>
          <w:numId w:val="38"/>
        </w:numPr>
        <w:suppressAutoHyphens/>
        <w:spacing w:after="0" w:line="240" w:lineRule="auto"/>
        <w:ind w:right="72"/>
        <w:jc w:val="both"/>
        <w:rPr>
          <w:rFonts w:asciiTheme="minorHAnsi" w:hAnsiTheme="minorHAnsi" w:cstheme="minorHAnsi"/>
          <w:lang w:eastAsia="zh-CN"/>
        </w:rPr>
      </w:pPr>
      <w:r w:rsidRPr="00D74274">
        <w:rPr>
          <w:rFonts w:asciiTheme="minorHAnsi" w:hAnsiTheme="minorHAnsi" w:cstheme="minorHAnsi"/>
          <w:lang w:eastAsia="zh-CN"/>
        </w:rPr>
        <w:t>Wykonawca zobowiązuje się uwzględnić oraz usunąć zastrzeżenia Zamawiającego w uzgodnionym  terminie (po</w:t>
      </w:r>
      <w:r w:rsidRPr="00D74274">
        <w:rPr>
          <w:rFonts w:asciiTheme="minorHAnsi" w:hAnsiTheme="minorHAnsi" w:cstheme="minorHAnsi"/>
          <w:color w:val="FF0000"/>
          <w:lang w:eastAsia="zh-CN"/>
        </w:rPr>
        <w:t xml:space="preserve"> </w:t>
      </w:r>
      <w:r w:rsidRPr="00D74274">
        <w:rPr>
          <w:rFonts w:asciiTheme="minorHAnsi" w:hAnsiTheme="minorHAnsi" w:cstheme="minorHAnsi"/>
          <w:lang w:eastAsia="zh-CN"/>
        </w:rPr>
        <w:t>sporządzeniu  protokołu zawierającego zastrzeżenia), pod rygorem odmowy odbioru przedmiotu umowy.</w:t>
      </w:r>
    </w:p>
    <w:p w14:paraId="495E37E6" w14:textId="77777777" w:rsidR="00D74274" w:rsidRPr="00D74274" w:rsidRDefault="00D74274" w:rsidP="0071363E">
      <w:pPr>
        <w:numPr>
          <w:ilvl w:val="0"/>
          <w:numId w:val="38"/>
        </w:numPr>
        <w:suppressAutoHyphens/>
        <w:spacing w:after="0" w:line="240" w:lineRule="auto"/>
        <w:ind w:right="72"/>
        <w:jc w:val="both"/>
        <w:rPr>
          <w:rFonts w:asciiTheme="minorHAnsi" w:hAnsiTheme="minorHAnsi" w:cstheme="minorHAnsi"/>
          <w:lang w:eastAsia="zh-CN"/>
        </w:rPr>
      </w:pPr>
      <w:r w:rsidRPr="00D74274">
        <w:rPr>
          <w:rFonts w:asciiTheme="minorHAnsi" w:hAnsiTheme="minorHAnsi" w:cstheme="minorHAnsi"/>
          <w:lang w:eastAsia="zh-CN"/>
        </w:rPr>
        <w:t>Wykonawca zobowiązuje się do poprawy dokumentacji bez dodatkowego wynagrodzenia.</w:t>
      </w:r>
    </w:p>
    <w:p w14:paraId="3E9357DC" w14:textId="77777777" w:rsidR="00D74274" w:rsidRPr="00D74274" w:rsidRDefault="00D74274" w:rsidP="0071363E">
      <w:pPr>
        <w:numPr>
          <w:ilvl w:val="0"/>
          <w:numId w:val="38"/>
        </w:numPr>
        <w:suppressAutoHyphens/>
        <w:spacing w:after="0" w:line="240" w:lineRule="auto"/>
        <w:jc w:val="both"/>
        <w:rPr>
          <w:rFonts w:asciiTheme="minorHAnsi" w:hAnsiTheme="minorHAnsi" w:cstheme="minorHAnsi"/>
          <w:lang w:eastAsia="zh-CN"/>
        </w:rPr>
      </w:pPr>
      <w:r w:rsidRPr="00D74274">
        <w:rPr>
          <w:rFonts w:asciiTheme="minorHAnsi" w:hAnsiTheme="minorHAnsi" w:cstheme="minorHAnsi"/>
          <w:lang w:eastAsia="zh-CN"/>
        </w:rPr>
        <w:t>Protokół odbioru warunkuje wystawienie przez Wykonawcę faktury na rzecz Zamawiającego.</w:t>
      </w:r>
    </w:p>
    <w:p w14:paraId="359E5C94" w14:textId="77777777" w:rsidR="00D74274" w:rsidRPr="00D74274" w:rsidRDefault="00D74274" w:rsidP="0071363E">
      <w:pPr>
        <w:widowControl w:val="0"/>
        <w:numPr>
          <w:ilvl w:val="0"/>
          <w:numId w:val="38"/>
        </w:numPr>
        <w:suppressAutoHyphens/>
        <w:overflowPunct w:val="0"/>
        <w:autoSpaceDE w:val="0"/>
        <w:spacing w:after="0" w:line="240" w:lineRule="auto"/>
        <w:contextualSpacing/>
        <w:jc w:val="both"/>
        <w:textAlignment w:val="baseline"/>
        <w:rPr>
          <w:rFonts w:asciiTheme="minorHAnsi" w:eastAsia="Calibri" w:hAnsiTheme="minorHAnsi" w:cstheme="minorHAnsi"/>
          <w:lang w:eastAsia="zh-CN"/>
        </w:rPr>
      </w:pPr>
      <w:r w:rsidRPr="00D74274">
        <w:rPr>
          <w:rFonts w:asciiTheme="minorHAnsi" w:eastAsia="Calibri" w:hAnsiTheme="minorHAnsi" w:cstheme="minorHAnsi"/>
          <w:color w:val="000000"/>
          <w:lang w:eastAsia="zh-CN"/>
        </w:rPr>
        <w:t>Zamawiający zastrzega sobie prawo do powołania w każdym czasie obowiązywania umowy zespołu sprawdzającego, który oceni jakość przekazanej przez Wykonawcę dokumentacji projektowej.</w:t>
      </w:r>
    </w:p>
    <w:p w14:paraId="17526273" w14:textId="77777777" w:rsidR="00D74274" w:rsidRPr="00D74274" w:rsidRDefault="00D74274" w:rsidP="0071363E">
      <w:pPr>
        <w:widowControl w:val="0"/>
        <w:numPr>
          <w:ilvl w:val="0"/>
          <w:numId w:val="38"/>
        </w:numPr>
        <w:suppressAutoHyphens/>
        <w:overflowPunct w:val="0"/>
        <w:autoSpaceDE w:val="0"/>
        <w:spacing w:after="0" w:line="240" w:lineRule="auto"/>
        <w:contextualSpacing/>
        <w:jc w:val="both"/>
        <w:textAlignment w:val="baseline"/>
        <w:rPr>
          <w:rFonts w:asciiTheme="minorHAnsi" w:eastAsia="Calibri" w:hAnsiTheme="minorHAnsi" w:cstheme="minorHAnsi"/>
          <w:lang w:eastAsia="zh-CN"/>
        </w:rPr>
      </w:pPr>
      <w:r w:rsidRPr="00D74274">
        <w:rPr>
          <w:rFonts w:asciiTheme="minorHAnsi" w:eastAsia="Calibri" w:hAnsiTheme="minorHAnsi" w:cstheme="minorHAnsi"/>
          <w:lang w:eastAsia="zh-CN"/>
        </w:rPr>
        <w:t xml:space="preserve">Skorzystanie Zamawiającego z uprawnień wynikających z postanowień pkt. 9, nie zwalnia Wykonawcy od odpowiedzialności za nienależyte wykonanie przedmiotu umowy. </w:t>
      </w:r>
    </w:p>
    <w:p w14:paraId="4E979098" w14:textId="77777777" w:rsidR="00D74274" w:rsidRPr="00D74274" w:rsidRDefault="00D74274" w:rsidP="0071363E">
      <w:pPr>
        <w:widowControl w:val="0"/>
        <w:overflowPunct w:val="0"/>
        <w:autoSpaceDE w:val="0"/>
        <w:contextualSpacing/>
        <w:jc w:val="both"/>
        <w:textAlignment w:val="baseline"/>
        <w:rPr>
          <w:rFonts w:asciiTheme="minorHAnsi" w:eastAsia="Calibri" w:hAnsiTheme="minorHAnsi" w:cstheme="minorHAnsi"/>
          <w:lang w:eastAsia="zh-CN"/>
        </w:rPr>
      </w:pPr>
    </w:p>
    <w:p w14:paraId="2793079D" w14:textId="77777777" w:rsidR="00D74274" w:rsidRPr="00D74274" w:rsidRDefault="00D74274" w:rsidP="0071363E">
      <w:pPr>
        <w:ind w:left="360"/>
        <w:jc w:val="both"/>
        <w:rPr>
          <w:rFonts w:asciiTheme="minorHAnsi" w:hAnsiTheme="minorHAnsi" w:cstheme="minorHAnsi"/>
        </w:rPr>
      </w:pPr>
    </w:p>
    <w:p w14:paraId="4E97D732" w14:textId="0F94F24E" w:rsidR="00D74274" w:rsidRPr="0071363E" w:rsidRDefault="0071363E" w:rsidP="0071363E">
      <w:pPr>
        <w:autoSpaceDE w:val="0"/>
        <w:autoSpaceDN w:val="0"/>
        <w:adjustRightInd w:val="0"/>
        <w:jc w:val="both"/>
        <w:rPr>
          <w:rFonts w:asciiTheme="minorHAnsi" w:hAnsiTheme="minorHAnsi" w:cstheme="minorHAnsi"/>
          <w:b/>
          <w:bCs/>
          <w:sz w:val="24"/>
          <w:szCs w:val="24"/>
          <w:u w:val="single"/>
        </w:rPr>
      </w:pPr>
      <w:r w:rsidRPr="0071363E">
        <w:rPr>
          <w:rFonts w:asciiTheme="minorHAnsi" w:hAnsiTheme="minorHAnsi" w:cstheme="minorHAnsi"/>
          <w:b/>
          <w:bCs/>
          <w:sz w:val="24"/>
          <w:szCs w:val="24"/>
          <w:u w:val="single"/>
        </w:rPr>
        <w:t xml:space="preserve">X. </w:t>
      </w:r>
      <w:r w:rsidR="00D74274" w:rsidRPr="0071363E">
        <w:rPr>
          <w:rFonts w:asciiTheme="minorHAnsi" w:hAnsiTheme="minorHAnsi" w:cstheme="minorHAnsi"/>
          <w:b/>
          <w:bCs/>
          <w:sz w:val="24"/>
          <w:szCs w:val="24"/>
          <w:u w:val="single"/>
        </w:rPr>
        <w:t xml:space="preserve"> Nadzór autorski</w:t>
      </w:r>
    </w:p>
    <w:p w14:paraId="322765BE" w14:textId="77777777" w:rsidR="00D74274" w:rsidRPr="00D74274" w:rsidRDefault="00D74274" w:rsidP="0071363E">
      <w:pPr>
        <w:numPr>
          <w:ilvl w:val="0"/>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 xml:space="preserve">Wykonawca zobowiązuje się do sprawowania nadzoru autorskiego przy realizacji inwestycji wykonywanej na podstawie dokumentacji projektowo-kosztorysowej, która stanowi przedmiot umowy. Powyższe zobowiązanie obejmuje także koszty dojazdów na budowę w niezbędnym zakresie w związku z wykonywaniem nadzoru autorskiego przez Wykonawcę, które to koszty obciążają Wykonawcę. Wykonawca będzie sprawował nadzór autorski od dnia zawarcia umowy z Wykonawcą robót budowlanych realizowanych w oparciu o dokumentację projektową stanowiącą przedmiot umowy do dnia podpisania protokołu odbioru końcowego robót budowlanych. </w:t>
      </w:r>
    </w:p>
    <w:p w14:paraId="2C76F5ED" w14:textId="77777777" w:rsidR="00D74274" w:rsidRPr="00D74274" w:rsidRDefault="00D74274" w:rsidP="0071363E">
      <w:pPr>
        <w:numPr>
          <w:ilvl w:val="0"/>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Obowiązki Wykonawcy w zakresie nadzoru inwestorskiego - sprawowanie przez Wykonawcę nadzoru autorskiego obejmuje zakres ustalony ustawą Prawo Budowlane, polegający w szczególności na:</w:t>
      </w:r>
    </w:p>
    <w:p w14:paraId="6AC55F02" w14:textId="77777777" w:rsidR="00D74274" w:rsidRP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 xml:space="preserve">czuwaniu w toku realizacji nad zgodnością rozwiązań technicznych, materiałowych </w:t>
      </w:r>
      <w:r w:rsidRPr="00D74274">
        <w:rPr>
          <w:rFonts w:asciiTheme="minorHAnsi" w:hAnsiTheme="minorHAnsi" w:cstheme="minorHAnsi"/>
        </w:rPr>
        <w:br/>
        <w:t>i użytkowych z dokumentacją projektową,</w:t>
      </w:r>
    </w:p>
    <w:p w14:paraId="30DACEBB" w14:textId="77777777" w:rsidR="00D74274" w:rsidRP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wyjaśnianiu wątpliwości powstałych w toku realizacji robót budowlanych,</w:t>
      </w:r>
    </w:p>
    <w:p w14:paraId="5539B147" w14:textId="77777777" w:rsidR="00D74274" w:rsidRP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uzgadnianiu z Zamawiającym możliwości wprowadzania rozwiązań zamiennych w stosunku do materiałów i konstrukcji przewidzianych w dokumentacji projektowej i dokonywania tych zmian,</w:t>
      </w:r>
    </w:p>
    <w:p w14:paraId="2152C65D" w14:textId="77777777" w:rsidR="00D74274" w:rsidRP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lastRenderedPageBreak/>
        <w:t>uzupełnianiu szczegółów dokumentacji projektowej oraz wyjaśnianiu Wykonawcy robót budowlanych wątpliwości powstałych w toku realizacji robót,</w:t>
      </w:r>
    </w:p>
    <w:p w14:paraId="7F90A1E4" w14:textId="77777777" w:rsidR="00D74274" w:rsidRP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udziale w komisjach i naradach technicznych oraz uczestnictwo w odbiorze robót budowlanych – na żądanie Zamawiającego.</w:t>
      </w:r>
    </w:p>
    <w:p w14:paraId="6A9FAC4D" w14:textId="77777777" w:rsidR="00D74274" w:rsidRPr="00D74274" w:rsidRDefault="00D74274" w:rsidP="0071363E">
      <w:pPr>
        <w:numPr>
          <w:ilvl w:val="0"/>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Ustalenia dotyczące sprawowania przez Wykonawcę nadzoru autorskiego w trakcie trwania robót budowlanych (jak również podczas trwania procedury przetargowej na wyłonienie wykonawcy robót budowlanych):</w:t>
      </w:r>
    </w:p>
    <w:p w14:paraId="0AA1E536" w14:textId="77777777" w:rsidR="00D74274" w:rsidRP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 xml:space="preserve">częstotliwość pobytu osób wykonujących w imieniu Wykonawcy nadzór autorski na budowie nie będzie mniejsza niż </w:t>
      </w:r>
      <w:r w:rsidRPr="00D74274">
        <w:rPr>
          <w:rFonts w:asciiTheme="minorHAnsi" w:hAnsiTheme="minorHAnsi" w:cstheme="minorHAnsi"/>
          <w:u w:val="single"/>
        </w:rPr>
        <w:t>raz na tydzień</w:t>
      </w:r>
      <w:r w:rsidRPr="00D74274">
        <w:rPr>
          <w:rFonts w:asciiTheme="minorHAnsi" w:hAnsiTheme="minorHAnsi" w:cstheme="minorHAnsi"/>
        </w:rPr>
        <w:t xml:space="preserve"> w trakcie całego procesu budowlanego, </w:t>
      </w:r>
    </w:p>
    <w:p w14:paraId="7FE2F6EB" w14:textId="62057572" w:rsidR="00D74274" w:rsidRPr="00D74274" w:rsidRDefault="00D74274" w:rsidP="0071363E">
      <w:pPr>
        <w:autoSpaceDE w:val="0"/>
        <w:autoSpaceDN w:val="0"/>
        <w:adjustRightInd w:val="0"/>
        <w:ind w:left="1363"/>
        <w:jc w:val="both"/>
        <w:rPr>
          <w:rFonts w:asciiTheme="minorHAnsi" w:hAnsiTheme="minorHAnsi" w:cstheme="minorHAnsi"/>
        </w:rPr>
      </w:pPr>
      <w:r w:rsidRPr="00D74274">
        <w:rPr>
          <w:rFonts w:asciiTheme="minorHAnsi" w:hAnsiTheme="minorHAnsi" w:cstheme="minorHAnsi"/>
        </w:rPr>
        <w:t>z zastrzeżeniem, iż osoby wykonujące w imieniu wykonawcy nadzór autorski zobowiązane są przybywać na wyznaczone miejsce na każdy wniosek Zamawiającego lub Inspektora Nadzoru</w:t>
      </w:r>
      <w:r w:rsidR="0059373A">
        <w:rPr>
          <w:rFonts w:asciiTheme="minorHAnsi" w:hAnsiTheme="minorHAnsi" w:cstheme="minorHAnsi"/>
        </w:rPr>
        <w:t>.</w:t>
      </w:r>
    </w:p>
    <w:p w14:paraId="2817A957" w14:textId="7421D777" w:rsidR="00D74274" w:rsidRPr="0059373A" w:rsidRDefault="00D74274" w:rsidP="0059373A">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 xml:space="preserve">sprawowanie nadzoru autorskiego, po uprzednim wnioskowaniu, jak w pkt. a, nastąpi </w:t>
      </w:r>
      <w:r w:rsidRPr="00D74274">
        <w:rPr>
          <w:rFonts w:asciiTheme="minorHAnsi" w:hAnsiTheme="minorHAnsi" w:cstheme="minorHAnsi"/>
        </w:rPr>
        <w:br/>
      </w:r>
      <w:r w:rsidRPr="00D74274">
        <w:rPr>
          <w:rFonts w:asciiTheme="minorHAnsi" w:hAnsiTheme="minorHAnsi" w:cstheme="minorHAnsi"/>
          <w:u w:val="single"/>
        </w:rPr>
        <w:t>w ciągu 2 dni</w:t>
      </w:r>
      <w:r w:rsidRPr="00D74274">
        <w:rPr>
          <w:rFonts w:asciiTheme="minorHAnsi" w:hAnsiTheme="minorHAnsi" w:cstheme="minorHAnsi"/>
        </w:rPr>
        <w:t xml:space="preserve"> od daty otrzymania przez Wykonawcę stosownego zgłoszenia (e-mailem lub</w:t>
      </w:r>
      <w:r w:rsidR="00422259">
        <w:rPr>
          <w:rFonts w:asciiTheme="minorHAnsi" w:hAnsiTheme="minorHAnsi" w:cstheme="minorHAnsi"/>
        </w:rPr>
        <w:t xml:space="preserve"> </w:t>
      </w:r>
      <w:r w:rsidRPr="0059373A">
        <w:rPr>
          <w:rFonts w:asciiTheme="minorHAnsi" w:hAnsiTheme="minorHAnsi" w:cstheme="minorHAnsi"/>
        </w:rPr>
        <w:t>faksem), bądź w innym niezbędnym terminie określonym przez Zamawiającego dłuższym niż 2 dni</w:t>
      </w:r>
      <w:r w:rsidR="0059373A">
        <w:rPr>
          <w:rFonts w:asciiTheme="minorHAnsi" w:hAnsiTheme="minorHAnsi" w:cstheme="minorHAnsi"/>
        </w:rPr>
        <w:t>,</w:t>
      </w:r>
    </w:p>
    <w:p w14:paraId="2EC829F3" w14:textId="77777777" w:rsidR="00D74274" w:rsidRP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brak reakcji Wykonawcy na zgłoszenie, jak w pkt. b spowoduje naliczanie kary umownej przewidzianej w umowie,</w:t>
      </w:r>
    </w:p>
    <w:p w14:paraId="63AD3EE1" w14:textId="1162D90D" w:rsidR="00D74274" w:rsidRPr="0059373A" w:rsidRDefault="00D74274" w:rsidP="0059373A">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 xml:space="preserve">pobyt na budowie oraz zalecenia w trakcie pobytu osób wykonujących w imieniu Wykonawcy nadzór autorski winny być odnotowane w dzienniku budowy. Za pobyt na budowie uznaje się </w:t>
      </w:r>
      <w:r w:rsidRPr="0059373A">
        <w:rPr>
          <w:rFonts w:asciiTheme="minorHAnsi" w:hAnsiTheme="minorHAnsi" w:cstheme="minorHAnsi"/>
        </w:rPr>
        <w:t>pełnienie nadzoru autorskiego przez osoby wskazane przez Wykonawcę, posiadające odpowiednie uprawnienia,</w:t>
      </w:r>
    </w:p>
    <w:p w14:paraId="0852334E" w14:textId="77777777" w:rsidR="00D74274" w:rsidRP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zalecenia wpisane do dziennika budowy akceptuje Inspektor Nadzoru,</w:t>
      </w:r>
    </w:p>
    <w:p w14:paraId="5486EA96" w14:textId="77777777" w:rsidR="00D74274" w:rsidRP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 xml:space="preserve">udzielanie wyjaśnień dotyczących dokumentacji projektowej na etapie wykonywania robót budowlanych, tj. udzielanie odpowiedzi na zapytania Wykonawcy lub Zamawiającego, lub Inspektora Nadzoru, kierowane w trakcie trwania robót budowlanych w oparciu o wykonany przedmiot umowy, nastąpi </w:t>
      </w:r>
      <w:r w:rsidRPr="00D74274">
        <w:rPr>
          <w:rFonts w:asciiTheme="minorHAnsi" w:hAnsiTheme="minorHAnsi" w:cstheme="minorHAnsi"/>
          <w:u w:val="single"/>
        </w:rPr>
        <w:t>w terminie 3 dni od przesłania treści zapytania</w:t>
      </w:r>
      <w:r w:rsidRPr="00D74274">
        <w:rPr>
          <w:rFonts w:asciiTheme="minorHAnsi" w:hAnsiTheme="minorHAnsi" w:cstheme="minorHAnsi"/>
        </w:rPr>
        <w:t xml:space="preserve"> (e-mailem lub faksem), bądź w innym niezbędnym terminie określonym przez Zamawiającego dłuższym niż 3 dni,</w:t>
      </w:r>
    </w:p>
    <w:p w14:paraId="56E25F9F" w14:textId="77777777" w:rsidR="00D74274" w:rsidRP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brak odpowiedzi Wykonawcy na zapytania, jak w pkt. f spowoduje naliczanie kary umownej przewidzianej w umowie,</w:t>
      </w:r>
    </w:p>
    <w:p w14:paraId="42E14ED9" w14:textId="1C202634" w:rsidR="00D74274" w:rsidRPr="0059373A" w:rsidRDefault="00D74274" w:rsidP="0059373A">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udzielanie wyjaśnień dotyczących dokumentacji projektowej na etapie postępowania przetargowego na wykonanie robót budowlanych, tj. udzielanie odpowiedzi na zapytania wykonawców ubiegających się o udzielenie zamówienia, kierowane w trakcie trwania procedury udzielania zamówienia na wykonanie robót budowlanych w oparciu o wykonany przedmiot umowy, nastąpi</w:t>
      </w:r>
      <w:r w:rsidRPr="00D74274">
        <w:rPr>
          <w:rFonts w:asciiTheme="minorHAnsi" w:hAnsiTheme="minorHAnsi" w:cstheme="minorHAnsi"/>
          <w:color w:val="FF0000"/>
        </w:rPr>
        <w:t xml:space="preserve"> </w:t>
      </w:r>
      <w:r w:rsidRPr="00D74274">
        <w:rPr>
          <w:rFonts w:asciiTheme="minorHAnsi" w:hAnsiTheme="minorHAnsi" w:cstheme="minorHAnsi"/>
          <w:u w:val="single"/>
        </w:rPr>
        <w:t>w terminie 3 dni od przesłania treści zapytania</w:t>
      </w:r>
      <w:r w:rsidRPr="00D74274">
        <w:rPr>
          <w:rFonts w:asciiTheme="minorHAnsi" w:hAnsiTheme="minorHAnsi" w:cstheme="minorHAnsi"/>
        </w:rPr>
        <w:t xml:space="preserve"> (e-mailem lub </w:t>
      </w:r>
      <w:r w:rsidRPr="0059373A">
        <w:rPr>
          <w:rFonts w:asciiTheme="minorHAnsi" w:hAnsiTheme="minorHAnsi" w:cstheme="minorHAnsi"/>
        </w:rPr>
        <w:t>faksem), bądź w innym niezbędnym terminie określonym przez Zamawiającego dłuższym niż 3 dni,</w:t>
      </w:r>
    </w:p>
    <w:p w14:paraId="589AB618" w14:textId="18666984" w:rsidR="00D74274" w:rsidRDefault="00D74274" w:rsidP="0071363E">
      <w:pPr>
        <w:numPr>
          <w:ilvl w:val="1"/>
          <w:numId w:val="28"/>
        </w:numPr>
        <w:autoSpaceDE w:val="0"/>
        <w:autoSpaceDN w:val="0"/>
        <w:adjustRightInd w:val="0"/>
        <w:spacing w:after="0" w:line="240" w:lineRule="auto"/>
        <w:jc w:val="both"/>
        <w:rPr>
          <w:rFonts w:asciiTheme="minorHAnsi" w:hAnsiTheme="minorHAnsi" w:cstheme="minorHAnsi"/>
        </w:rPr>
      </w:pPr>
      <w:r w:rsidRPr="00D74274">
        <w:rPr>
          <w:rFonts w:asciiTheme="minorHAnsi" w:hAnsiTheme="minorHAnsi" w:cstheme="minorHAnsi"/>
        </w:rPr>
        <w:t>brak odpowiedzi Wykonawcy na zapytania, jak w pkt. h spowoduje naliczanie kary umownej przewidzianej w umowie.</w:t>
      </w:r>
    </w:p>
    <w:p w14:paraId="18460851" w14:textId="77777777" w:rsidR="0059373A" w:rsidRPr="00D74274" w:rsidRDefault="0059373A" w:rsidP="0059373A">
      <w:pPr>
        <w:autoSpaceDE w:val="0"/>
        <w:autoSpaceDN w:val="0"/>
        <w:adjustRightInd w:val="0"/>
        <w:spacing w:after="0" w:line="240" w:lineRule="auto"/>
        <w:jc w:val="both"/>
        <w:rPr>
          <w:rFonts w:asciiTheme="minorHAnsi" w:hAnsiTheme="minorHAnsi" w:cstheme="minorHAnsi"/>
        </w:rPr>
      </w:pPr>
    </w:p>
    <w:p w14:paraId="424899B3" w14:textId="5D753291" w:rsidR="00D74274" w:rsidRPr="00D74274" w:rsidRDefault="00D74274" w:rsidP="0071363E">
      <w:pPr>
        <w:tabs>
          <w:tab w:val="num" w:pos="1034"/>
        </w:tabs>
        <w:autoSpaceDE w:val="0"/>
        <w:autoSpaceDN w:val="0"/>
        <w:adjustRightInd w:val="0"/>
        <w:jc w:val="both"/>
        <w:rPr>
          <w:rFonts w:asciiTheme="minorHAnsi" w:hAnsiTheme="minorHAnsi" w:cstheme="minorHAnsi"/>
          <w:b/>
          <w:bCs/>
          <w:u w:val="single"/>
        </w:rPr>
      </w:pPr>
      <w:r w:rsidRPr="00D74274">
        <w:rPr>
          <w:rFonts w:asciiTheme="minorHAnsi" w:hAnsiTheme="minorHAnsi" w:cstheme="minorHAnsi"/>
          <w:b/>
          <w:bCs/>
          <w:u w:val="single"/>
        </w:rPr>
        <w:t>XI</w:t>
      </w:r>
      <w:r w:rsidR="00422259">
        <w:rPr>
          <w:rFonts w:asciiTheme="minorHAnsi" w:hAnsiTheme="minorHAnsi" w:cstheme="minorHAnsi"/>
          <w:b/>
          <w:bCs/>
          <w:u w:val="single"/>
        </w:rPr>
        <w:t>.</w:t>
      </w:r>
      <w:r w:rsidRPr="00D74274">
        <w:rPr>
          <w:rFonts w:asciiTheme="minorHAnsi" w:hAnsiTheme="minorHAnsi" w:cstheme="minorHAnsi"/>
          <w:b/>
          <w:bCs/>
          <w:u w:val="single"/>
        </w:rPr>
        <w:t xml:space="preserve"> Obowiązki Zamawiającego</w:t>
      </w:r>
    </w:p>
    <w:p w14:paraId="763D3FD7" w14:textId="77777777" w:rsidR="00D74274" w:rsidRPr="00D74274" w:rsidRDefault="00D74274" w:rsidP="0071363E">
      <w:pPr>
        <w:tabs>
          <w:tab w:val="num" w:pos="1034"/>
        </w:tabs>
        <w:autoSpaceDE w:val="0"/>
        <w:autoSpaceDN w:val="0"/>
        <w:adjustRightInd w:val="0"/>
        <w:jc w:val="both"/>
        <w:rPr>
          <w:rFonts w:asciiTheme="minorHAnsi" w:hAnsiTheme="minorHAnsi" w:cstheme="minorHAnsi"/>
          <w:bCs/>
        </w:rPr>
      </w:pPr>
      <w:r w:rsidRPr="00D74274">
        <w:rPr>
          <w:rFonts w:asciiTheme="minorHAnsi" w:hAnsiTheme="minorHAnsi" w:cstheme="minorHAnsi"/>
          <w:bCs/>
        </w:rPr>
        <w:t>Do obowiązków Zamawiającego należy:</w:t>
      </w:r>
    </w:p>
    <w:p w14:paraId="48739FFB" w14:textId="77777777" w:rsidR="0059373A" w:rsidRDefault="00D74274" w:rsidP="0071363E">
      <w:pPr>
        <w:pStyle w:val="Akapitzlist"/>
        <w:numPr>
          <w:ilvl w:val="2"/>
          <w:numId w:val="23"/>
        </w:numPr>
        <w:tabs>
          <w:tab w:val="num" w:pos="1034"/>
        </w:tabs>
        <w:autoSpaceDE w:val="0"/>
        <w:autoSpaceDN w:val="0"/>
        <w:adjustRightInd w:val="0"/>
        <w:jc w:val="both"/>
        <w:rPr>
          <w:rFonts w:asciiTheme="minorHAnsi" w:hAnsiTheme="minorHAnsi" w:cstheme="minorHAnsi"/>
          <w:bCs/>
        </w:rPr>
      </w:pPr>
      <w:r w:rsidRPr="0059373A">
        <w:rPr>
          <w:rFonts w:asciiTheme="minorHAnsi" w:hAnsiTheme="minorHAnsi" w:cstheme="minorHAnsi"/>
          <w:bCs/>
        </w:rPr>
        <w:t>udostępnienie Wykonawcy niezbędnej dokumentacji archiwalnej dot. przedmiotu zamówienia -</w:t>
      </w:r>
      <w:r w:rsidR="0059373A">
        <w:rPr>
          <w:rFonts w:asciiTheme="minorHAnsi" w:hAnsiTheme="minorHAnsi" w:cstheme="minorHAnsi"/>
          <w:bCs/>
        </w:rPr>
        <w:t xml:space="preserve"> </w:t>
      </w:r>
      <w:r w:rsidRPr="0059373A">
        <w:rPr>
          <w:rFonts w:asciiTheme="minorHAnsi" w:hAnsiTheme="minorHAnsi" w:cstheme="minorHAnsi"/>
          <w:bCs/>
        </w:rPr>
        <w:t xml:space="preserve">w wersji papierowej lub elektronicznej (rzuty, przekroje itp.),  </w:t>
      </w:r>
    </w:p>
    <w:p w14:paraId="4434F5E0" w14:textId="77777777" w:rsidR="0059373A" w:rsidRDefault="00D74274" w:rsidP="0071363E">
      <w:pPr>
        <w:pStyle w:val="Akapitzlist"/>
        <w:numPr>
          <w:ilvl w:val="2"/>
          <w:numId w:val="23"/>
        </w:numPr>
        <w:tabs>
          <w:tab w:val="num" w:pos="1034"/>
        </w:tabs>
        <w:autoSpaceDE w:val="0"/>
        <w:autoSpaceDN w:val="0"/>
        <w:adjustRightInd w:val="0"/>
        <w:jc w:val="both"/>
        <w:rPr>
          <w:rFonts w:asciiTheme="minorHAnsi" w:hAnsiTheme="minorHAnsi" w:cstheme="minorHAnsi"/>
          <w:bCs/>
        </w:rPr>
      </w:pPr>
      <w:r w:rsidRPr="0059373A">
        <w:rPr>
          <w:rFonts w:asciiTheme="minorHAnsi" w:hAnsiTheme="minorHAnsi" w:cstheme="minorHAnsi"/>
          <w:bCs/>
        </w:rPr>
        <w:t>udzielenie niezbędnych informacji w zakresie koniecznym do rzetelnego opracowania dokumentacji będącej przedmiotem zamówienia,</w:t>
      </w:r>
    </w:p>
    <w:p w14:paraId="387C6152" w14:textId="77777777" w:rsidR="0059373A" w:rsidRDefault="00D74274" w:rsidP="0071363E">
      <w:pPr>
        <w:pStyle w:val="Akapitzlist"/>
        <w:numPr>
          <w:ilvl w:val="2"/>
          <w:numId w:val="23"/>
        </w:numPr>
        <w:tabs>
          <w:tab w:val="num" w:pos="1034"/>
        </w:tabs>
        <w:autoSpaceDE w:val="0"/>
        <w:autoSpaceDN w:val="0"/>
        <w:adjustRightInd w:val="0"/>
        <w:jc w:val="both"/>
        <w:rPr>
          <w:rFonts w:asciiTheme="minorHAnsi" w:hAnsiTheme="minorHAnsi" w:cstheme="minorHAnsi"/>
          <w:bCs/>
        </w:rPr>
      </w:pPr>
      <w:r w:rsidRPr="0059373A">
        <w:rPr>
          <w:rFonts w:asciiTheme="minorHAnsi" w:hAnsiTheme="minorHAnsi" w:cstheme="minorHAnsi"/>
          <w:bCs/>
        </w:rPr>
        <w:t>odebranie opracowanej dokumentacji będącej przymiotem zamówienia,</w:t>
      </w:r>
    </w:p>
    <w:p w14:paraId="66F46B6B" w14:textId="27E298F9" w:rsidR="00D74274" w:rsidRPr="002F3966" w:rsidRDefault="00D74274" w:rsidP="002F3966">
      <w:pPr>
        <w:pStyle w:val="Akapitzlist"/>
        <w:numPr>
          <w:ilvl w:val="2"/>
          <w:numId w:val="23"/>
        </w:numPr>
        <w:tabs>
          <w:tab w:val="num" w:pos="1034"/>
        </w:tabs>
        <w:autoSpaceDE w:val="0"/>
        <w:autoSpaceDN w:val="0"/>
        <w:adjustRightInd w:val="0"/>
        <w:jc w:val="both"/>
        <w:rPr>
          <w:rFonts w:asciiTheme="minorHAnsi" w:hAnsiTheme="minorHAnsi" w:cstheme="minorHAnsi"/>
          <w:bCs/>
        </w:rPr>
      </w:pPr>
      <w:r w:rsidRPr="0059373A">
        <w:rPr>
          <w:rFonts w:asciiTheme="minorHAnsi" w:hAnsiTheme="minorHAnsi" w:cstheme="minorHAnsi"/>
          <w:bCs/>
        </w:rPr>
        <w:t>terminowa zapłata umówionego wynagrodzenia za wykonany przedmiot zamówienia.</w:t>
      </w:r>
    </w:p>
    <w:p w14:paraId="49C9DC9C" w14:textId="77777777" w:rsidR="00D74274" w:rsidRPr="00D74274" w:rsidRDefault="00D74274" w:rsidP="0071363E">
      <w:pPr>
        <w:tabs>
          <w:tab w:val="left" w:pos="375"/>
        </w:tabs>
        <w:jc w:val="both"/>
        <w:rPr>
          <w:rFonts w:asciiTheme="minorHAnsi" w:hAnsiTheme="minorHAnsi" w:cstheme="minorHAnsi"/>
          <w:sz w:val="16"/>
          <w:szCs w:val="16"/>
        </w:rPr>
      </w:pPr>
    </w:p>
    <w:p w14:paraId="6021265C" w14:textId="5A8B9D54" w:rsidR="00D74274" w:rsidRPr="00422259" w:rsidRDefault="00422259" w:rsidP="00422259">
      <w:pPr>
        <w:tabs>
          <w:tab w:val="left" w:pos="0"/>
        </w:tabs>
        <w:suppressAutoHyphens/>
        <w:spacing w:after="0" w:line="360" w:lineRule="auto"/>
        <w:jc w:val="both"/>
        <w:rPr>
          <w:rFonts w:asciiTheme="minorHAnsi" w:hAnsiTheme="minorHAnsi" w:cstheme="minorHAnsi"/>
          <w:b/>
          <w:bCs/>
          <w:sz w:val="24"/>
          <w:szCs w:val="24"/>
        </w:rPr>
      </w:pPr>
      <w:r w:rsidRPr="00422259">
        <w:rPr>
          <w:rFonts w:asciiTheme="minorHAnsi" w:hAnsiTheme="minorHAnsi" w:cstheme="minorHAnsi"/>
          <w:b/>
          <w:bCs/>
          <w:sz w:val="24"/>
          <w:szCs w:val="24"/>
        </w:rPr>
        <w:t xml:space="preserve">XII. </w:t>
      </w:r>
      <w:r w:rsidR="00D74274" w:rsidRPr="00422259">
        <w:rPr>
          <w:rFonts w:asciiTheme="minorHAnsi" w:hAnsiTheme="minorHAnsi" w:cstheme="minorHAnsi"/>
          <w:b/>
          <w:bCs/>
          <w:sz w:val="24"/>
          <w:szCs w:val="24"/>
        </w:rPr>
        <w:t>Podstawy wykluczenia i warunki udziału w postępowaniu.</w:t>
      </w:r>
    </w:p>
    <w:p w14:paraId="72C98184" w14:textId="77777777" w:rsidR="00D74274" w:rsidRPr="00D74274" w:rsidRDefault="00D74274" w:rsidP="0071363E">
      <w:pPr>
        <w:numPr>
          <w:ilvl w:val="0"/>
          <w:numId w:val="18"/>
        </w:numPr>
        <w:spacing w:after="0" w:line="240" w:lineRule="auto"/>
        <w:jc w:val="both"/>
        <w:rPr>
          <w:rFonts w:asciiTheme="minorHAnsi" w:hAnsiTheme="minorHAnsi" w:cstheme="minorHAnsi"/>
        </w:rPr>
      </w:pPr>
      <w:r w:rsidRPr="00D74274">
        <w:rPr>
          <w:rFonts w:asciiTheme="minorHAnsi" w:hAnsiTheme="minorHAnsi" w:cstheme="minorHAnsi"/>
        </w:rPr>
        <w:t>O udzielenie zamówienia mogą ubiegać się wykonawcy, którzy nie podlegają wykluczeniu na podstawie art. 24 ust. 1 pkt. 12-23 oraz 24 ust. 5 pkt. 8 ustawy.</w:t>
      </w:r>
    </w:p>
    <w:p w14:paraId="377AACF3" w14:textId="7EA1DAF3" w:rsidR="00D74274" w:rsidRPr="00D74274" w:rsidRDefault="00D74274" w:rsidP="0071363E">
      <w:pPr>
        <w:numPr>
          <w:ilvl w:val="0"/>
          <w:numId w:val="18"/>
        </w:numPr>
        <w:spacing w:before="60" w:after="60" w:line="240" w:lineRule="auto"/>
        <w:ind w:left="357" w:right="-312" w:hanging="357"/>
        <w:jc w:val="both"/>
        <w:rPr>
          <w:rFonts w:asciiTheme="minorHAnsi" w:hAnsiTheme="minorHAnsi" w:cstheme="minorHAnsi"/>
        </w:rPr>
      </w:pPr>
      <w:r w:rsidRPr="00D74274">
        <w:rPr>
          <w:rFonts w:asciiTheme="minorHAnsi" w:hAnsiTheme="minorHAnsi" w:cstheme="minorHAnsi"/>
        </w:rPr>
        <w:t xml:space="preserve">O udzielenie zamówienia mogą ubiegać się wykonawcy, którzy spełniają warunki udziału </w:t>
      </w:r>
      <w:r w:rsidR="002F3966">
        <w:rPr>
          <w:rFonts w:asciiTheme="minorHAnsi" w:hAnsiTheme="minorHAnsi" w:cstheme="minorHAnsi"/>
        </w:rPr>
        <w:t xml:space="preserve">                                       </w:t>
      </w:r>
      <w:r w:rsidRPr="00D74274">
        <w:rPr>
          <w:rFonts w:asciiTheme="minorHAnsi" w:hAnsiTheme="minorHAnsi" w:cstheme="minorHAnsi"/>
        </w:rPr>
        <w:t>w postępowaniu dotyczące:</w:t>
      </w:r>
    </w:p>
    <w:p w14:paraId="7849B3D3" w14:textId="77777777" w:rsidR="00D74274" w:rsidRPr="00D74274" w:rsidRDefault="00D74274" w:rsidP="0071363E">
      <w:pPr>
        <w:numPr>
          <w:ilvl w:val="1"/>
          <w:numId w:val="21"/>
        </w:numPr>
        <w:tabs>
          <w:tab w:val="left" w:pos="-720"/>
        </w:tabs>
        <w:suppressAutoHyphens/>
        <w:spacing w:before="120" w:after="0" w:line="240" w:lineRule="auto"/>
        <w:ind w:left="714" w:hanging="357"/>
        <w:jc w:val="both"/>
        <w:rPr>
          <w:rFonts w:asciiTheme="minorHAnsi" w:hAnsiTheme="minorHAnsi" w:cstheme="minorHAnsi"/>
          <w:b/>
          <w:bCs/>
        </w:rPr>
      </w:pPr>
      <w:r w:rsidRPr="00D74274">
        <w:rPr>
          <w:rFonts w:asciiTheme="minorHAnsi" w:hAnsiTheme="minorHAnsi" w:cstheme="minorHAnsi"/>
          <w:b/>
          <w:bCs/>
        </w:rPr>
        <w:t>zdolności technicznej lub zawodowej:</w:t>
      </w:r>
    </w:p>
    <w:p w14:paraId="3E84A5C8" w14:textId="20445CCC" w:rsidR="00D74274" w:rsidRPr="00D74274" w:rsidRDefault="00D74274" w:rsidP="0071363E">
      <w:pPr>
        <w:pStyle w:val="Tekstpodstawowywcity"/>
        <w:numPr>
          <w:ilvl w:val="0"/>
          <w:numId w:val="30"/>
        </w:numPr>
        <w:tabs>
          <w:tab w:val="clear" w:pos="1719"/>
        </w:tabs>
        <w:spacing w:before="120"/>
        <w:ind w:left="1134" w:hanging="425"/>
        <w:jc w:val="both"/>
        <w:rPr>
          <w:rFonts w:asciiTheme="minorHAnsi" w:hAnsiTheme="minorHAnsi" w:cstheme="minorHAnsi"/>
          <w:b w:val="0"/>
          <w:bCs/>
          <w:sz w:val="22"/>
          <w:szCs w:val="22"/>
          <w:lang w:eastAsia="zh-CN"/>
        </w:rPr>
      </w:pPr>
      <w:r w:rsidRPr="00D74274">
        <w:rPr>
          <w:rFonts w:asciiTheme="minorHAnsi" w:hAnsiTheme="minorHAnsi" w:cstheme="minorHAnsi"/>
          <w:b w:val="0"/>
          <w:bCs/>
          <w:sz w:val="22"/>
          <w:szCs w:val="22"/>
        </w:rPr>
        <w:t>zamawiający uzna warunek za spełniony, jeżeli Wykonawca wykaże, że</w:t>
      </w:r>
      <w:r w:rsidRPr="00D74274">
        <w:rPr>
          <w:rFonts w:asciiTheme="minorHAnsi" w:hAnsiTheme="minorHAnsi" w:cstheme="minorHAnsi"/>
          <w:b w:val="0"/>
          <w:sz w:val="22"/>
          <w:szCs w:val="22"/>
        </w:rPr>
        <w:t xml:space="preserve"> w okresie ostatnich </w:t>
      </w:r>
      <w:r w:rsidR="00356D19">
        <w:rPr>
          <w:rFonts w:asciiTheme="minorHAnsi" w:hAnsiTheme="minorHAnsi" w:cstheme="minorHAnsi"/>
          <w:b w:val="0"/>
          <w:bCs/>
          <w:sz w:val="22"/>
          <w:szCs w:val="22"/>
          <w:lang w:eastAsia="zh-CN"/>
        </w:rPr>
        <w:t>10</w:t>
      </w:r>
      <w:r w:rsidRPr="00D74274">
        <w:rPr>
          <w:rFonts w:asciiTheme="minorHAnsi" w:hAnsiTheme="minorHAnsi" w:cstheme="minorHAnsi"/>
          <w:b w:val="0"/>
          <w:bCs/>
          <w:sz w:val="22"/>
          <w:szCs w:val="22"/>
          <w:lang w:eastAsia="zh-CN"/>
        </w:rPr>
        <w:t xml:space="preserve"> lat</w:t>
      </w:r>
      <w:r w:rsidRPr="00D74274">
        <w:rPr>
          <w:rFonts w:asciiTheme="minorHAnsi" w:hAnsiTheme="minorHAnsi" w:cstheme="minorHAnsi"/>
          <w:b w:val="0"/>
          <w:bCs/>
          <w:sz w:val="22"/>
          <w:szCs w:val="22"/>
          <w:lang w:eastAsia="pl-PL"/>
        </w:rPr>
        <w:t xml:space="preserve"> przed upływem terminu składania ofert, a jeżeli okres prowadzenia działalności jest krótszy – w tym okresie wykonawca wykonał:</w:t>
      </w:r>
    </w:p>
    <w:p w14:paraId="01D8B484" w14:textId="516B060D" w:rsidR="00D74274" w:rsidRPr="00D74274" w:rsidRDefault="00D74274" w:rsidP="0071363E">
      <w:pPr>
        <w:pStyle w:val="Tekstpodstawowywcity"/>
        <w:numPr>
          <w:ilvl w:val="0"/>
          <w:numId w:val="32"/>
        </w:numPr>
        <w:spacing w:before="120"/>
        <w:jc w:val="both"/>
        <w:rPr>
          <w:rFonts w:asciiTheme="minorHAnsi" w:hAnsiTheme="minorHAnsi" w:cstheme="minorHAnsi"/>
          <w:b w:val="0"/>
          <w:bCs/>
          <w:sz w:val="22"/>
          <w:szCs w:val="22"/>
          <w:lang w:eastAsia="zh-CN"/>
        </w:rPr>
      </w:pPr>
      <w:r w:rsidRPr="00D74274">
        <w:rPr>
          <w:rFonts w:asciiTheme="minorHAnsi" w:hAnsiTheme="minorHAnsi" w:cstheme="minorHAnsi"/>
          <w:b w:val="0"/>
          <w:bCs/>
          <w:sz w:val="22"/>
          <w:szCs w:val="22"/>
          <w:lang w:eastAsia="pl-PL"/>
        </w:rPr>
        <w:t xml:space="preserve">co najmniej </w:t>
      </w:r>
      <w:r w:rsidR="00356D19">
        <w:rPr>
          <w:rFonts w:asciiTheme="minorHAnsi" w:hAnsiTheme="minorHAnsi" w:cstheme="minorHAnsi"/>
          <w:b w:val="0"/>
          <w:bCs/>
          <w:iCs/>
          <w:sz w:val="22"/>
          <w:szCs w:val="22"/>
          <w:lang w:eastAsia="pl-PL"/>
        </w:rPr>
        <w:t>3</w:t>
      </w:r>
      <w:r w:rsidRPr="00D74274">
        <w:rPr>
          <w:rFonts w:asciiTheme="minorHAnsi" w:hAnsiTheme="minorHAnsi" w:cstheme="minorHAnsi"/>
          <w:b w:val="0"/>
          <w:i/>
          <w:iCs/>
          <w:sz w:val="22"/>
          <w:szCs w:val="22"/>
          <w:lang w:eastAsia="pl-PL"/>
        </w:rPr>
        <w:t xml:space="preserve"> </w:t>
      </w:r>
      <w:r w:rsidRPr="00D74274">
        <w:rPr>
          <w:rFonts w:asciiTheme="minorHAnsi" w:hAnsiTheme="minorHAnsi" w:cstheme="minorHAnsi"/>
          <w:b w:val="0"/>
          <w:sz w:val="22"/>
          <w:szCs w:val="22"/>
          <w:lang w:eastAsia="pl-PL"/>
        </w:rPr>
        <w:t>zamówieni</w:t>
      </w:r>
      <w:r w:rsidR="00356D19">
        <w:rPr>
          <w:rFonts w:asciiTheme="minorHAnsi" w:hAnsiTheme="minorHAnsi" w:cstheme="minorHAnsi"/>
          <w:b w:val="0"/>
          <w:sz w:val="22"/>
          <w:szCs w:val="22"/>
          <w:lang w:eastAsia="pl-PL"/>
        </w:rPr>
        <w:t>a</w:t>
      </w:r>
      <w:r w:rsidRPr="00D74274">
        <w:rPr>
          <w:rFonts w:asciiTheme="minorHAnsi" w:hAnsiTheme="minorHAnsi" w:cstheme="minorHAnsi"/>
          <w:b w:val="0"/>
          <w:sz w:val="22"/>
          <w:szCs w:val="22"/>
          <w:lang w:eastAsia="pl-PL"/>
        </w:rPr>
        <w:t>, które dotyczył</w:t>
      </w:r>
      <w:r w:rsidR="00356D19">
        <w:rPr>
          <w:rFonts w:asciiTheme="minorHAnsi" w:hAnsiTheme="minorHAnsi" w:cstheme="minorHAnsi"/>
          <w:b w:val="0"/>
          <w:sz w:val="22"/>
          <w:szCs w:val="22"/>
          <w:lang w:eastAsia="pl-PL"/>
        </w:rPr>
        <w:t>y</w:t>
      </w:r>
      <w:r w:rsidRPr="00D74274">
        <w:rPr>
          <w:rFonts w:asciiTheme="minorHAnsi" w:hAnsiTheme="minorHAnsi" w:cstheme="minorHAnsi"/>
          <w:b w:val="0"/>
          <w:sz w:val="22"/>
          <w:szCs w:val="22"/>
          <w:lang w:eastAsia="pl-PL"/>
        </w:rPr>
        <w:t xml:space="preserve"> wykonania dokumentacji projektowej niewymagającej pozwolenia na budowę, obejmującej </w:t>
      </w:r>
      <w:r w:rsidRPr="00D74274">
        <w:rPr>
          <w:rFonts w:asciiTheme="minorHAnsi" w:hAnsiTheme="minorHAnsi" w:cstheme="minorHAnsi"/>
          <w:b w:val="0"/>
          <w:i/>
          <w:sz w:val="22"/>
          <w:szCs w:val="22"/>
          <w:lang w:eastAsia="pl-PL"/>
        </w:rPr>
        <w:t xml:space="preserve">modernizację lub remont lub przebudowę lub budowę obiektu użyteczności publicznej </w:t>
      </w:r>
      <w:r w:rsidRPr="00D74274">
        <w:rPr>
          <w:rFonts w:asciiTheme="minorHAnsi" w:hAnsiTheme="minorHAnsi" w:cstheme="minorHAnsi"/>
          <w:b w:val="0"/>
          <w:sz w:val="22"/>
          <w:szCs w:val="22"/>
          <w:lang w:eastAsia="pl-PL"/>
        </w:rPr>
        <w:t xml:space="preserve">o powierzchni użytkowej ok. </w:t>
      </w:r>
      <w:r w:rsidR="00356D19">
        <w:rPr>
          <w:rFonts w:asciiTheme="minorHAnsi" w:hAnsiTheme="minorHAnsi" w:cstheme="minorHAnsi"/>
          <w:b w:val="0"/>
          <w:sz w:val="22"/>
          <w:szCs w:val="22"/>
          <w:lang w:eastAsia="pl-PL"/>
        </w:rPr>
        <w:t>30</w:t>
      </w:r>
      <w:r w:rsidRPr="00D74274">
        <w:rPr>
          <w:rFonts w:asciiTheme="minorHAnsi" w:hAnsiTheme="minorHAnsi" w:cstheme="minorHAnsi"/>
          <w:b w:val="0"/>
          <w:sz w:val="22"/>
          <w:szCs w:val="22"/>
          <w:lang w:eastAsia="pl-PL"/>
        </w:rPr>
        <w:t>00 m</w:t>
      </w:r>
      <w:r w:rsidRPr="00D74274">
        <w:rPr>
          <w:rFonts w:asciiTheme="minorHAnsi" w:hAnsiTheme="minorHAnsi" w:cstheme="minorHAnsi"/>
          <w:b w:val="0"/>
          <w:sz w:val="22"/>
          <w:szCs w:val="22"/>
          <w:vertAlign w:val="superscript"/>
          <w:lang w:eastAsia="pl-PL"/>
        </w:rPr>
        <w:t>2</w:t>
      </w:r>
      <w:r w:rsidRPr="00D74274">
        <w:rPr>
          <w:rFonts w:asciiTheme="minorHAnsi" w:hAnsiTheme="minorHAnsi" w:cstheme="minorHAnsi"/>
          <w:b w:val="0"/>
          <w:sz w:val="22"/>
          <w:szCs w:val="22"/>
          <w:lang w:eastAsia="pl-PL"/>
        </w:rPr>
        <w:t xml:space="preserve"> </w:t>
      </w:r>
      <w:r w:rsidRPr="00D74274">
        <w:rPr>
          <w:rFonts w:asciiTheme="minorHAnsi" w:hAnsiTheme="minorHAnsi" w:cstheme="minorHAnsi"/>
          <w:sz w:val="22"/>
          <w:szCs w:val="22"/>
          <w:lang w:eastAsia="pl-PL"/>
        </w:rPr>
        <w:t xml:space="preserve">o wartości co najmniej brutto </w:t>
      </w:r>
      <w:r w:rsidR="00356D19">
        <w:rPr>
          <w:rFonts w:asciiTheme="minorHAnsi" w:hAnsiTheme="minorHAnsi" w:cstheme="minorHAnsi"/>
          <w:sz w:val="22"/>
          <w:szCs w:val="22"/>
          <w:lang w:eastAsia="pl-PL"/>
        </w:rPr>
        <w:t>100</w:t>
      </w:r>
      <w:r w:rsidRPr="00D74274">
        <w:rPr>
          <w:rFonts w:asciiTheme="minorHAnsi" w:hAnsiTheme="minorHAnsi" w:cstheme="minorHAnsi"/>
          <w:sz w:val="22"/>
          <w:szCs w:val="22"/>
          <w:lang w:eastAsia="pl-PL"/>
        </w:rPr>
        <w:t> 000,00 PLN</w:t>
      </w:r>
      <w:r w:rsidRPr="00D74274">
        <w:rPr>
          <w:rFonts w:asciiTheme="minorHAnsi" w:hAnsiTheme="minorHAnsi" w:cstheme="minorHAnsi"/>
          <w:b w:val="0"/>
          <w:sz w:val="22"/>
          <w:szCs w:val="22"/>
          <w:lang w:eastAsia="pl-PL"/>
        </w:rPr>
        <w:t xml:space="preserve">  (słownie: </w:t>
      </w:r>
      <w:r w:rsidR="00356D19">
        <w:rPr>
          <w:rFonts w:asciiTheme="minorHAnsi" w:hAnsiTheme="minorHAnsi" w:cstheme="minorHAnsi"/>
          <w:b w:val="0"/>
          <w:sz w:val="22"/>
          <w:szCs w:val="22"/>
          <w:lang w:eastAsia="pl-PL"/>
        </w:rPr>
        <w:t xml:space="preserve">sto </w:t>
      </w:r>
      <w:r w:rsidRPr="00D74274">
        <w:rPr>
          <w:rFonts w:asciiTheme="minorHAnsi" w:hAnsiTheme="minorHAnsi" w:cstheme="minorHAnsi"/>
          <w:b w:val="0"/>
          <w:sz w:val="22"/>
          <w:szCs w:val="22"/>
          <w:lang w:eastAsia="pl-PL"/>
        </w:rPr>
        <w:t>tysięcy złotych 00/100) z jednoczesnym spełnieniem warunku, że dokumentacja ta obejmowała roboty ogólnobudowlane, w tym roboty elektryczne i roboty sanitarne</w:t>
      </w:r>
    </w:p>
    <w:p w14:paraId="17228308" w14:textId="62DA23F1" w:rsidR="00D74274" w:rsidRPr="00D74274" w:rsidRDefault="00D74274" w:rsidP="0071363E">
      <w:pPr>
        <w:pStyle w:val="Tekstpodstawowywcity"/>
        <w:numPr>
          <w:ilvl w:val="0"/>
          <w:numId w:val="19"/>
        </w:numPr>
        <w:tabs>
          <w:tab w:val="left" w:pos="426"/>
        </w:tabs>
        <w:ind w:right="-1"/>
        <w:jc w:val="both"/>
        <w:rPr>
          <w:rFonts w:asciiTheme="minorHAnsi" w:hAnsiTheme="minorHAnsi" w:cstheme="minorHAnsi"/>
          <w:b w:val="0"/>
          <w:bCs/>
          <w:sz w:val="22"/>
          <w:szCs w:val="22"/>
        </w:rPr>
      </w:pPr>
      <w:r w:rsidRPr="00D74274">
        <w:rPr>
          <w:rFonts w:asciiTheme="minorHAnsi" w:hAnsiTheme="minorHAnsi" w:cstheme="minorHAnsi"/>
          <w:b w:val="0"/>
          <w:bCs/>
          <w:sz w:val="22"/>
          <w:szCs w:val="22"/>
        </w:rPr>
        <w:t xml:space="preserve">zamawiający uzna warunek za spełniony, jeżeli Wykonawca wykaże, że dysponuje lub będzie dysponował co najmniej następującymi osobami, </w:t>
      </w:r>
      <w:r w:rsidR="00823D7E" w:rsidRPr="00823D7E">
        <w:rPr>
          <w:rFonts w:asciiTheme="minorHAnsi" w:hAnsiTheme="minorHAnsi" w:cstheme="minorHAnsi"/>
          <w:b w:val="0"/>
          <w:bCs/>
          <w:sz w:val="22"/>
          <w:szCs w:val="22"/>
        </w:rPr>
        <w:t xml:space="preserve">na dysponowanie osobami, </w:t>
      </w:r>
      <w:r w:rsidR="00823D7E">
        <w:rPr>
          <w:rFonts w:asciiTheme="minorHAnsi" w:hAnsiTheme="minorHAnsi" w:cstheme="minorHAnsi"/>
          <w:b w:val="0"/>
          <w:bCs/>
          <w:sz w:val="22"/>
          <w:szCs w:val="22"/>
        </w:rPr>
        <w:t>które</w:t>
      </w:r>
      <w:r w:rsidR="00823D7E" w:rsidRPr="00823D7E">
        <w:rPr>
          <w:rFonts w:asciiTheme="minorHAnsi" w:hAnsiTheme="minorHAnsi" w:cstheme="minorHAnsi"/>
          <w:b w:val="0"/>
          <w:bCs/>
          <w:sz w:val="22"/>
          <w:szCs w:val="22"/>
        </w:rPr>
        <w:t xml:space="preserve"> zatrudnia na umowę o pracę w rozumieniu nadanym przez ustawę - Kodeks pracy, w szczególności jej art. 22 § 1 i art. 29</w:t>
      </w:r>
      <w:r w:rsidR="00823D7E">
        <w:rPr>
          <w:rFonts w:asciiTheme="minorHAnsi" w:hAnsiTheme="minorHAnsi" w:cstheme="minorHAnsi"/>
          <w:b w:val="0"/>
          <w:bCs/>
          <w:sz w:val="22"/>
          <w:szCs w:val="22"/>
        </w:rPr>
        <w:t xml:space="preserve">, </w:t>
      </w:r>
      <w:r w:rsidRPr="00D74274">
        <w:rPr>
          <w:rFonts w:asciiTheme="minorHAnsi" w:hAnsiTheme="minorHAnsi" w:cstheme="minorHAnsi"/>
          <w:b w:val="0"/>
          <w:bCs/>
          <w:sz w:val="22"/>
          <w:szCs w:val="22"/>
        </w:rPr>
        <w:t>które będą skierowane do realizacji zamówienia, tj.:</w:t>
      </w:r>
    </w:p>
    <w:p w14:paraId="2209997B" w14:textId="65E8CCC5" w:rsidR="00D74274" w:rsidRPr="00D74274" w:rsidRDefault="00D74274" w:rsidP="0071363E">
      <w:pPr>
        <w:numPr>
          <w:ilvl w:val="2"/>
          <w:numId w:val="19"/>
        </w:numPr>
        <w:tabs>
          <w:tab w:val="clear" w:pos="2160"/>
        </w:tabs>
        <w:spacing w:before="120" w:after="0" w:line="240" w:lineRule="auto"/>
        <w:ind w:left="1417" w:hanging="425"/>
        <w:jc w:val="both"/>
        <w:rPr>
          <w:rFonts w:asciiTheme="minorHAnsi" w:hAnsiTheme="minorHAnsi" w:cstheme="minorHAnsi"/>
          <w:bCs/>
        </w:rPr>
      </w:pPr>
      <w:r w:rsidRPr="00D74274">
        <w:rPr>
          <w:rFonts w:asciiTheme="minorHAnsi" w:hAnsiTheme="minorHAnsi" w:cstheme="minorHAnsi"/>
          <w:iCs/>
        </w:rPr>
        <w:t xml:space="preserve">jedną </w:t>
      </w:r>
      <w:r w:rsidRPr="00D74274">
        <w:rPr>
          <w:rFonts w:asciiTheme="minorHAnsi" w:hAnsiTheme="minorHAnsi" w:cstheme="minorHAnsi"/>
        </w:rPr>
        <w:t xml:space="preserve">osobą posiadającą uprawnienia budowlane do projektowania w specjalności architektonicznej lub konstrukcyjno-budowlanej </w:t>
      </w:r>
      <w:r w:rsidRPr="00D74274">
        <w:rPr>
          <w:rFonts w:asciiTheme="minorHAnsi" w:hAnsiTheme="minorHAnsi" w:cstheme="minorHAnsi"/>
          <w:u w:val="single"/>
        </w:rPr>
        <w:t>bez ograniczeń w zakresie kubatury obiektów*,</w:t>
      </w:r>
      <w:r w:rsidRPr="00D74274">
        <w:rPr>
          <w:rFonts w:asciiTheme="minorHAnsi" w:hAnsiTheme="minorHAnsi" w:cstheme="minorHAnsi"/>
          <w:bCs/>
        </w:rPr>
        <w:t xml:space="preserve"> oraz </w:t>
      </w:r>
      <w:r w:rsidRPr="00D74274">
        <w:rPr>
          <w:rFonts w:asciiTheme="minorHAnsi" w:hAnsiTheme="minorHAnsi" w:cstheme="minorHAnsi"/>
        </w:rPr>
        <w:t xml:space="preserve">co najmniej </w:t>
      </w:r>
      <w:r w:rsidR="00356D19">
        <w:rPr>
          <w:rFonts w:asciiTheme="minorHAnsi" w:hAnsiTheme="minorHAnsi" w:cstheme="minorHAnsi"/>
        </w:rPr>
        <w:t>12</w:t>
      </w:r>
      <w:r w:rsidRPr="00D74274">
        <w:rPr>
          <w:rFonts w:asciiTheme="minorHAnsi" w:hAnsiTheme="minorHAnsi" w:cstheme="minorHAnsi"/>
        </w:rPr>
        <w:t xml:space="preserve"> l</w:t>
      </w:r>
      <w:r w:rsidR="00356D19">
        <w:rPr>
          <w:rFonts w:asciiTheme="minorHAnsi" w:hAnsiTheme="minorHAnsi" w:cstheme="minorHAnsi"/>
        </w:rPr>
        <w:t>etniego</w:t>
      </w:r>
      <w:r w:rsidRPr="00D74274">
        <w:rPr>
          <w:rFonts w:asciiTheme="minorHAnsi" w:hAnsiTheme="minorHAnsi" w:cstheme="minorHAnsi"/>
        </w:rPr>
        <w:t xml:space="preserve"> doświadczenia zawodowego w projektowaniu po uzyskaniu uprawnień budowlanych (samodzielnie lub jako członek zespołu projektowego);</w:t>
      </w:r>
    </w:p>
    <w:p w14:paraId="6551D9C6" w14:textId="765A386C" w:rsidR="00D74274" w:rsidRPr="00D74274" w:rsidRDefault="00D74274" w:rsidP="0071363E">
      <w:pPr>
        <w:numPr>
          <w:ilvl w:val="2"/>
          <w:numId w:val="19"/>
        </w:numPr>
        <w:tabs>
          <w:tab w:val="clear" w:pos="2160"/>
        </w:tabs>
        <w:spacing w:before="120" w:after="0" w:line="240" w:lineRule="auto"/>
        <w:ind w:left="1417" w:hanging="425"/>
        <w:jc w:val="both"/>
        <w:rPr>
          <w:rFonts w:asciiTheme="minorHAnsi" w:hAnsiTheme="minorHAnsi" w:cstheme="minorHAnsi"/>
          <w:bCs/>
        </w:rPr>
      </w:pPr>
      <w:r w:rsidRPr="00D74274">
        <w:rPr>
          <w:rFonts w:asciiTheme="minorHAnsi" w:hAnsiTheme="minorHAnsi" w:cstheme="minorHAnsi"/>
          <w:iCs/>
        </w:rPr>
        <w:t>jedną</w:t>
      </w:r>
      <w:r w:rsidRPr="00D74274">
        <w:rPr>
          <w:rFonts w:asciiTheme="minorHAnsi" w:hAnsiTheme="minorHAnsi" w:cstheme="minorHAnsi"/>
          <w:i/>
          <w:iCs/>
        </w:rPr>
        <w:t xml:space="preserve"> </w:t>
      </w:r>
      <w:r w:rsidRPr="00D74274">
        <w:rPr>
          <w:rFonts w:asciiTheme="minorHAnsi" w:hAnsiTheme="minorHAnsi" w:cstheme="minorHAnsi"/>
        </w:rPr>
        <w:t xml:space="preserve">osobą posiadającą uprawnienia budowlane do projektowania w specjalności instalacyjnej w zakresie sieci, instalacji i urządzeń cieplnych, wentylacyjnych i gazowych, wodociągowych i kanalizacyjnych </w:t>
      </w:r>
      <w:r w:rsidRPr="00D74274">
        <w:rPr>
          <w:rFonts w:asciiTheme="minorHAnsi" w:hAnsiTheme="minorHAnsi" w:cstheme="minorHAnsi"/>
          <w:u w:val="single"/>
        </w:rPr>
        <w:t>bez ograniczeń w zakresie kubatury obiektów*;</w:t>
      </w:r>
      <w:r w:rsidRPr="00D74274">
        <w:rPr>
          <w:rFonts w:asciiTheme="minorHAnsi" w:hAnsiTheme="minorHAnsi" w:cstheme="minorHAnsi"/>
          <w:bCs/>
        </w:rPr>
        <w:t xml:space="preserve"> oraz </w:t>
      </w:r>
      <w:r w:rsidRPr="00D74274">
        <w:rPr>
          <w:rFonts w:asciiTheme="minorHAnsi" w:hAnsiTheme="minorHAnsi" w:cstheme="minorHAnsi"/>
        </w:rPr>
        <w:t xml:space="preserve">co najmniej </w:t>
      </w:r>
      <w:r w:rsidR="00356D19">
        <w:rPr>
          <w:rFonts w:asciiTheme="minorHAnsi" w:hAnsiTheme="minorHAnsi" w:cstheme="minorHAnsi"/>
        </w:rPr>
        <w:t>1</w:t>
      </w:r>
      <w:r w:rsidRPr="00D74274">
        <w:rPr>
          <w:rFonts w:asciiTheme="minorHAnsi" w:hAnsiTheme="minorHAnsi" w:cstheme="minorHAnsi"/>
        </w:rPr>
        <w:t xml:space="preserve">2 </w:t>
      </w:r>
      <w:r w:rsidR="00356D19">
        <w:rPr>
          <w:rFonts w:asciiTheme="minorHAnsi" w:hAnsiTheme="minorHAnsi" w:cstheme="minorHAnsi"/>
        </w:rPr>
        <w:t>letniego</w:t>
      </w:r>
      <w:r w:rsidRPr="00D74274">
        <w:rPr>
          <w:rFonts w:asciiTheme="minorHAnsi" w:hAnsiTheme="minorHAnsi" w:cstheme="minorHAnsi"/>
        </w:rPr>
        <w:t xml:space="preserve"> doświadczenia zawodowego w projektowaniu po uzyskaniu uprawnień budowlanych (samodzielnie lub jako członek zespołu projektowego); </w:t>
      </w:r>
    </w:p>
    <w:p w14:paraId="101C75D2" w14:textId="54C601B1" w:rsidR="00D74274" w:rsidRPr="00575F81" w:rsidRDefault="00D74274" w:rsidP="0071363E">
      <w:pPr>
        <w:numPr>
          <w:ilvl w:val="2"/>
          <w:numId w:val="19"/>
        </w:numPr>
        <w:tabs>
          <w:tab w:val="clear" w:pos="2160"/>
        </w:tabs>
        <w:spacing w:before="120" w:after="0" w:line="240" w:lineRule="auto"/>
        <w:ind w:left="1417" w:hanging="425"/>
        <w:jc w:val="both"/>
        <w:rPr>
          <w:rFonts w:asciiTheme="minorHAnsi" w:hAnsiTheme="minorHAnsi" w:cstheme="minorHAnsi"/>
          <w:bCs/>
        </w:rPr>
      </w:pPr>
      <w:r w:rsidRPr="00D74274">
        <w:rPr>
          <w:rFonts w:asciiTheme="minorHAnsi" w:hAnsiTheme="minorHAnsi" w:cstheme="minorHAnsi"/>
          <w:iCs/>
        </w:rPr>
        <w:t>jedną</w:t>
      </w:r>
      <w:r w:rsidRPr="00D74274">
        <w:rPr>
          <w:rFonts w:asciiTheme="minorHAnsi" w:hAnsiTheme="minorHAnsi" w:cstheme="minorHAnsi"/>
          <w:i/>
          <w:iCs/>
        </w:rPr>
        <w:t xml:space="preserve"> </w:t>
      </w:r>
      <w:r w:rsidRPr="00D74274">
        <w:rPr>
          <w:rFonts w:asciiTheme="minorHAnsi" w:hAnsiTheme="minorHAnsi" w:cstheme="minorHAnsi"/>
        </w:rPr>
        <w:t xml:space="preserve">osobą posiadającą uprawnienia budowlane do projektowania w specjalności instalacyjnej w zakresie sieci, instalacji i urządzeń elektrycznych i elektroenergetycznych </w:t>
      </w:r>
      <w:r w:rsidRPr="00D74274">
        <w:rPr>
          <w:rFonts w:asciiTheme="minorHAnsi" w:hAnsiTheme="minorHAnsi" w:cstheme="minorHAnsi"/>
          <w:u w:val="single"/>
        </w:rPr>
        <w:t>bez ograniczeń w zakresie kubatury obiektów*;</w:t>
      </w:r>
      <w:r w:rsidRPr="00D74274">
        <w:rPr>
          <w:rFonts w:asciiTheme="minorHAnsi" w:hAnsiTheme="minorHAnsi" w:cstheme="minorHAnsi"/>
          <w:bCs/>
        </w:rPr>
        <w:t xml:space="preserve"> oraz </w:t>
      </w:r>
      <w:r w:rsidRPr="00D74274">
        <w:rPr>
          <w:rFonts w:asciiTheme="minorHAnsi" w:hAnsiTheme="minorHAnsi" w:cstheme="minorHAnsi"/>
        </w:rPr>
        <w:t xml:space="preserve">co najmniej </w:t>
      </w:r>
      <w:r w:rsidR="00356D19">
        <w:rPr>
          <w:rFonts w:asciiTheme="minorHAnsi" w:hAnsiTheme="minorHAnsi" w:cstheme="minorHAnsi"/>
        </w:rPr>
        <w:t>12</w:t>
      </w:r>
      <w:r w:rsidRPr="00D74274">
        <w:rPr>
          <w:rFonts w:asciiTheme="minorHAnsi" w:hAnsiTheme="minorHAnsi" w:cstheme="minorHAnsi"/>
        </w:rPr>
        <w:t xml:space="preserve"> lata doświadczenia zawodowego w projektowaniu po uzyskaniu uprawnień budowlanych (samodzielnie lub jako członek zespołu projektowego). </w:t>
      </w:r>
    </w:p>
    <w:p w14:paraId="031FAB3B" w14:textId="77777777" w:rsidR="00575F81" w:rsidRPr="00D74274" w:rsidRDefault="00575F81" w:rsidP="00575F81">
      <w:pPr>
        <w:ind w:left="1080"/>
        <w:jc w:val="both"/>
        <w:rPr>
          <w:rFonts w:asciiTheme="minorHAnsi" w:hAnsiTheme="minorHAnsi" w:cstheme="minorHAnsi"/>
          <w:bCs/>
        </w:rPr>
      </w:pPr>
    </w:p>
    <w:p w14:paraId="70F89E38" w14:textId="77777777" w:rsidR="00575F81" w:rsidRPr="00D74274" w:rsidRDefault="00575F81" w:rsidP="00575F81">
      <w:pPr>
        <w:ind w:left="1080"/>
        <w:jc w:val="both"/>
        <w:rPr>
          <w:rFonts w:asciiTheme="minorHAnsi" w:hAnsiTheme="minorHAnsi" w:cstheme="minorHAnsi"/>
          <w:bCs/>
        </w:rPr>
      </w:pPr>
      <w:r w:rsidRPr="00D74274">
        <w:rPr>
          <w:rFonts w:asciiTheme="minorHAnsi" w:hAnsiTheme="minorHAnsi" w:cstheme="minorHAnsi"/>
        </w:rPr>
        <w:t xml:space="preserve">* zgodnie z ustawą z dnia 07 lipca 1994 r. Prawo budowlane (Dz. U. z 2019 r. poz. 1186 </w:t>
      </w:r>
      <w:proofErr w:type="spellStart"/>
      <w:r w:rsidRPr="00D74274">
        <w:rPr>
          <w:rFonts w:asciiTheme="minorHAnsi" w:hAnsiTheme="minorHAnsi" w:cstheme="minorHAnsi"/>
        </w:rPr>
        <w:t>t.j</w:t>
      </w:r>
      <w:proofErr w:type="spellEnd"/>
      <w:r w:rsidRPr="00D74274">
        <w:rPr>
          <w:rFonts w:asciiTheme="minorHAnsi" w:hAnsiTheme="minorHAnsi" w:cstheme="minorHAnsi"/>
        </w:rPr>
        <w:t>.)</w:t>
      </w:r>
    </w:p>
    <w:p w14:paraId="0CDAB57F" w14:textId="77777777" w:rsidR="00575F81" w:rsidRPr="00D74274" w:rsidRDefault="00575F81" w:rsidP="00575F81">
      <w:pPr>
        <w:ind w:left="1080"/>
        <w:jc w:val="both"/>
        <w:rPr>
          <w:rFonts w:asciiTheme="minorHAnsi" w:hAnsiTheme="minorHAnsi" w:cstheme="minorHAnsi"/>
          <w:bCs/>
        </w:rPr>
      </w:pPr>
    </w:p>
    <w:p w14:paraId="3D7189F3" w14:textId="77777777" w:rsidR="00575F81" w:rsidRPr="00D74274" w:rsidRDefault="00575F81" w:rsidP="00575F81">
      <w:pPr>
        <w:autoSpaceDE w:val="0"/>
        <w:autoSpaceDN w:val="0"/>
        <w:adjustRightInd w:val="0"/>
        <w:spacing w:before="120"/>
        <w:jc w:val="both"/>
        <w:rPr>
          <w:rFonts w:asciiTheme="minorHAnsi" w:hAnsiTheme="minorHAnsi" w:cstheme="minorHAnsi"/>
          <w:b/>
          <w:bCs/>
          <w:i/>
          <w:iCs/>
          <w:u w:val="single"/>
        </w:rPr>
      </w:pPr>
      <w:r w:rsidRPr="00D74274">
        <w:rPr>
          <w:rFonts w:asciiTheme="minorHAnsi" w:hAnsiTheme="minorHAnsi" w:cstheme="minorHAnsi"/>
          <w:i/>
          <w:iCs/>
        </w:rPr>
        <w:t xml:space="preserve"> (Zamawiający dopuszcza łączenia dwóch funkcji przez jedną osobę, która będzie skierowana </w:t>
      </w:r>
      <w:r w:rsidRPr="00D74274">
        <w:rPr>
          <w:rFonts w:asciiTheme="minorHAnsi" w:hAnsiTheme="minorHAnsi" w:cstheme="minorHAnsi"/>
          <w:i/>
          <w:iCs/>
        </w:rPr>
        <w:br/>
        <w:t>do realizacji zamówienia )</w:t>
      </w:r>
    </w:p>
    <w:p w14:paraId="47C60DB0" w14:textId="77777777" w:rsidR="00575F81" w:rsidRPr="00D74274" w:rsidRDefault="00575F81" w:rsidP="00575F81">
      <w:pPr>
        <w:autoSpaceDE w:val="0"/>
        <w:autoSpaceDN w:val="0"/>
        <w:adjustRightInd w:val="0"/>
        <w:jc w:val="both"/>
        <w:rPr>
          <w:rFonts w:asciiTheme="minorHAnsi" w:hAnsiTheme="minorHAnsi" w:cstheme="minorHAnsi"/>
          <w:i/>
          <w:iCs/>
        </w:rPr>
      </w:pPr>
      <w:r w:rsidRPr="00D74274">
        <w:rPr>
          <w:rFonts w:asciiTheme="minorHAnsi" w:hAnsiTheme="minorHAnsi" w:cstheme="minorHAnsi"/>
          <w:i/>
          <w:iCs/>
        </w:rPr>
        <w:t xml:space="preserve">            UWAGA: </w:t>
      </w:r>
    </w:p>
    <w:p w14:paraId="1407EDAF" w14:textId="77777777" w:rsidR="00575F81" w:rsidRPr="00D74274" w:rsidRDefault="00575F81" w:rsidP="00575F81">
      <w:pPr>
        <w:numPr>
          <w:ilvl w:val="1"/>
          <w:numId w:val="22"/>
        </w:numPr>
        <w:spacing w:before="60" w:after="60" w:line="240" w:lineRule="auto"/>
        <w:ind w:right="-312"/>
        <w:jc w:val="both"/>
        <w:rPr>
          <w:rFonts w:asciiTheme="minorHAnsi" w:hAnsiTheme="minorHAnsi" w:cstheme="minorHAnsi"/>
        </w:rPr>
      </w:pPr>
      <w:r w:rsidRPr="00D74274">
        <w:rPr>
          <w:rFonts w:asciiTheme="minorHAnsi" w:hAnsiTheme="minorHAnsi" w:cstheme="minorHAnsi"/>
        </w:rPr>
        <w:t xml:space="preserve">Zgodnie z art. 12a ustawy Prawo budowlane samodzielne funkcje techniczne w budownictwie, określone w art. 12 ust. 1 ustawy mogą również wykonywać osoby, których </w:t>
      </w:r>
      <w:r w:rsidRPr="00D74274">
        <w:rPr>
          <w:rFonts w:asciiTheme="minorHAnsi" w:hAnsiTheme="minorHAnsi" w:cstheme="minorHAnsi"/>
        </w:rPr>
        <w:lastRenderedPageBreak/>
        <w:t>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4B3BD677" w14:textId="77777777" w:rsidR="00575F81" w:rsidRPr="00D74274" w:rsidRDefault="00575F81" w:rsidP="00575F81">
      <w:pPr>
        <w:spacing w:before="120" w:after="0" w:line="240" w:lineRule="auto"/>
        <w:jc w:val="both"/>
        <w:rPr>
          <w:rFonts w:asciiTheme="minorHAnsi" w:hAnsiTheme="minorHAnsi" w:cstheme="minorHAnsi"/>
          <w:bCs/>
        </w:rPr>
      </w:pPr>
    </w:p>
    <w:p w14:paraId="4956206D" w14:textId="33F08382" w:rsidR="00F87F09" w:rsidRPr="00F87F09" w:rsidRDefault="00F87F09" w:rsidP="00F87F09">
      <w:pPr>
        <w:spacing w:before="120"/>
        <w:jc w:val="both"/>
        <w:rPr>
          <w:rFonts w:asciiTheme="minorHAnsi" w:hAnsiTheme="minorHAnsi" w:cstheme="minorHAnsi"/>
          <w:b/>
        </w:rPr>
      </w:pPr>
      <w:r>
        <w:rPr>
          <w:rFonts w:asciiTheme="minorHAnsi" w:hAnsiTheme="minorHAnsi" w:cstheme="minorHAnsi"/>
          <w:b/>
        </w:rPr>
        <w:t xml:space="preserve">         </w:t>
      </w:r>
      <w:r w:rsidRPr="00F87F09">
        <w:rPr>
          <w:rFonts w:asciiTheme="minorHAnsi" w:hAnsiTheme="minorHAnsi" w:cstheme="minorHAnsi"/>
          <w:b/>
        </w:rPr>
        <w:t>2.</w:t>
      </w:r>
      <w:r>
        <w:rPr>
          <w:rFonts w:asciiTheme="minorHAnsi" w:hAnsiTheme="minorHAnsi" w:cstheme="minorHAnsi"/>
          <w:b/>
        </w:rPr>
        <w:t>2</w:t>
      </w:r>
      <w:r w:rsidRPr="00F87F09">
        <w:rPr>
          <w:rFonts w:asciiTheme="minorHAnsi" w:hAnsiTheme="minorHAnsi" w:cstheme="minorHAnsi"/>
          <w:b/>
        </w:rPr>
        <w:t xml:space="preserve"> posiadają wiedzę i doświadczenie</w:t>
      </w:r>
      <w:r>
        <w:rPr>
          <w:rFonts w:asciiTheme="minorHAnsi" w:hAnsiTheme="minorHAnsi" w:cstheme="minorHAnsi"/>
          <w:b/>
        </w:rPr>
        <w:t>.</w:t>
      </w:r>
    </w:p>
    <w:p w14:paraId="2A6075BF" w14:textId="77777777" w:rsidR="002F3966" w:rsidRDefault="002F3966" w:rsidP="0071363E">
      <w:pPr>
        <w:spacing w:before="120"/>
        <w:ind w:left="992"/>
        <w:jc w:val="both"/>
        <w:rPr>
          <w:rFonts w:asciiTheme="minorHAnsi" w:hAnsiTheme="minorHAnsi" w:cstheme="minorHAnsi"/>
          <w:bCs/>
        </w:rPr>
      </w:pPr>
    </w:p>
    <w:p w14:paraId="6564F555" w14:textId="2E142027" w:rsidR="002F3966" w:rsidRDefault="002F3966" w:rsidP="0071363E">
      <w:pPr>
        <w:spacing w:before="120"/>
        <w:ind w:left="992"/>
        <w:jc w:val="both"/>
        <w:rPr>
          <w:rFonts w:asciiTheme="minorHAnsi" w:hAnsiTheme="minorHAnsi" w:cstheme="minorHAnsi"/>
          <w:bCs/>
        </w:rPr>
      </w:pPr>
      <w:r w:rsidRPr="00F87F09">
        <w:rPr>
          <w:rFonts w:asciiTheme="minorHAnsi" w:hAnsiTheme="minorHAnsi" w:cstheme="minorHAnsi"/>
          <w:bCs/>
        </w:rPr>
        <w:t>Zamawiający uzna ww. za spełniony</w:t>
      </w:r>
      <w:r w:rsidRPr="002F3966">
        <w:rPr>
          <w:rFonts w:asciiTheme="minorHAnsi" w:hAnsiTheme="minorHAnsi" w:cstheme="minorHAnsi"/>
          <w:bCs/>
        </w:rPr>
        <w:t>, jeśli Wykonawca wykaże, że w okresie ostatnich trzech lat przed upływem terminu  składnia ofert, wykonał usługi dotyczące przygotowania dokumentacji projektu remontu lub budowy</w:t>
      </w:r>
      <w:r>
        <w:rPr>
          <w:rFonts w:asciiTheme="minorHAnsi" w:hAnsiTheme="minorHAnsi" w:cstheme="minorHAnsi"/>
          <w:bCs/>
        </w:rPr>
        <w:t xml:space="preserve"> budynku użyteczności publicznej</w:t>
      </w:r>
      <w:r w:rsidRPr="002F3966">
        <w:rPr>
          <w:rFonts w:asciiTheme="minorHAnsi" w:hAnsiTheme="minorHAnsi" w:cstheme="minorHAnsi"/>
          <w:bCs/>
        </w:rPr>
        <w:t>, a w szczególności szpitali, domów opieki i hoteli za kwotę co najmniej 100 000 zł każda. Wykonawca będzie zobowiązany do wskazania nazwy   Zamawiającego,  dla  którego  były  wykonywane  usługi,  zakres  wykonywanych czynności przy realizacji zamówienia sporządzony wg w</w:t>
      </w:r>
      <w:r w:rsidR="00535EBB">
        <w:rPr>
          <w:rFonts w:asciiTheme="minorHAnsi" w:hAnsiTheme="minorHAnsi" w:cstheme="minorHAnsi"/>
          <w:bCs/>
        </w:rPr>
        <w:t>zoru stanowiącego załącznik nr 3</w:t>
      </w:r>
      <w:bookmarkStart w:id="0" w:name="_GoBack"/>
      <w:bookmarkEnd w:id="0"/>
      <w:r w:rsidRPr="002F3966">
        <w:rPr>
          <w:rFonts w:asciiTheme="minorHAnsi" w:hAnsiTheme="minorHAnsi" w:cstheme="minorHAnsi"/>
          <w:bCs/>
        </w:rPr>
        <w:t xml:space="preserve"> do Zapytania.</w:t>
      </w:r>
    </w:p>
    <w:p w14:paraId="406D33B9" w14:textId="5212B9C3" w:rsidR="00575F81" w:rsidRPr="00575F81" w:rsidRDefault="00575F81" w:rsidP="00575F81">
      <w:pPr>
        <w:pStyle w:val="Akapitzlist"/>
        <w:numPr>
          <w:ilvl w:val="1"/>
          <w:numId w:val="21"/>
        </w:numPr>
        <w:spacing w:before="120"/>
        <w:jc w:val="both"/>
        <w:rPr>
          <w:rFonts w:asciiTheme="minorHAnsi" w:hAnsiTheme="minorHAnsi" w:cstheme="minorHAnsi"/>
          <w:b/>
        </w:rPr>
      </w:pPr>
      <w:r w:rsidRPr="00575F81">
        <w:rPr>
          <w:rFonts w:asciiTheme="minorHAnsi" w:hAnsiTheme="minorHAnsi" w:cstheme="minorHAnsi"/>
          <w:b/>
        </w:rPr>
        <w:t>wizja lokaln</w:t>
      </w:r>
      <w:r>
        <w:rPr>
          <w:rFonts w:asciiTheme="minorHAnsi" w:hAnsiTheme="minorHAnsi" w:cstheme="minorHAnsi"/>
          <w:b/>
        </w:rPr>
        <w:t xml:space="preserve">a </w:t>
      </w:r>
    </w:p>
    <w:p w14:paraId="1E4CDFEF" w14:textId="1AE1A76A" w:rsidR="00D72D62" w:rsidRPr="00575F81" w:rsidRDefault="00575F81" w:rsidP="00575F81">
      <w:pPr>
        <w:ind w:left="1080"/>
        <w:jc w:val="both"/>
        <w:rPr>
          <w:rFonts w:asciiTheme="minorHAnsi" w:hAnsiTheme="minorHAnsi" w:cstheme="minorHAnsi"/>
          <w:bCs/>
        </w:rPr>
      </w:pPr>
      <w:r w:rsidRPr="00575F81">
        <w:rPr>
          <w:rFonts w:asciiTheme="minorHAnsi" w:hAnsiTheme="minorHAnsi" w:cstheme="minorHAnsi"/>
          <w:bCs/>
        </w:rPr>
        <w:t>wskazane jest, aby wykonawca odbył wizję lokalną przed złożeniem oferty. Osobą</w:t>
      </w:r>
      <w:r>
        <w:rPr>
          <w:rFonts w:asciiTheme="minorHAnsi" w:hAnsiTheme="minorHAnsi" w:cstheme="minorHAnsi"/>
          <w:bCs/>
        </w:rPr>
        <w:t xml:space="preserve"> </w:t>
      </w:r>
      <w:r w:rsidRPr="00575F81">
        <w:rPr>
          <w:rFonts w:asciiTheme="minorHAnsi" w:hAnsiTheme="minorHAnsi" w:cstheme="minorHAnsi"/>
          <w:bCs/>
        </w:rPr>
        <w:t>kontaktową  w  sprawie  jest  Pan</w:t>
      </w:r>
      <w:r>
        <w:rPr>
          <w:rFonts w:asciiTheme="minorHAnsi" w:hAnsiTheme="minorHAnsi" w:cstheme="minorHAnsi"/>
          <w:bCs/>
        </w:rPr>
        <w:t>i</w:t>
      </w:r>
      <w:r w:rsidRPr="00575F81">
        <w:rPr>
          <w:rFonts w:asciiTheme="minorHAnsi" w:hAnsiTheme="minorHAnsi" w:cstheme="minorHAnsi"/>
          <w:bCs/>
        </w:rPr>
        <w:t xml:space="preserve">  </w:t>
      </w:r>
      <w:r>
        <w:rPr>
          <w:rFonts w:asciiTheme="minorHAnsi" w:hAnsiTheme="minorHAnsi" w:cstheme="minorHAnsi"/>
          <w:bCs/>
        </w:rPr>
        <w:t>Beata Białobrzeska – kierownik działu administracji</w:t>
      </w:r>
      <w:r w:rsidRPr="00575F81">
        <w:rPr>
          <w:rFonts w:asciiTheme="minorHAnsi" w:hAnsiTheme="minorHAnsi" w:cstheme="minorHAnsi"/>
          <w:bCs/>
        </w:rPr>
        <w:t xml:space="preserve">  tel.  </w:t>
      </w:r>
      <w:r>
        <w:rPr>
          <w:rFonts w:asciiTheme="minorHAnsi" w:hAnsiTheme="minorHAnsi" w:cstheme="minorHAnsi"/>
          <w:bCs/>
        </w:rPr>
        <w:t>885 544 544</w:t>
      </w:r>
      <w:r w:rsidRPr="00575F81">
        <w:rPr>
          <w:rFonts w:asciiTheme="minorHAnsi" w:hAnsiTheme="minorHAnsi" w:cstheme="minorHAnsi"/>
          <w:bCs/>
        </w:rPr>
        <w:t xml:space="preserve">    email</w:t>
      </w:r>
      <w:r>
        <w:rPr>
          <w:rFonts w:asciiTheme="minorHAnsi" w:hAnsiTheme="minorHAnsi" w:cstheme="minorHAnsi"/>
          <w:bCs/>
        </w:rPr>
        <w:t xml:space="preserve">: </w:t>
      </w:r>
      <w:hyperlink r:id="rId8" w:history="1">
        <w:r w:rsidRPr="002D05F1">
          <w:rPr>
            <w:rStyle w:val="Hipercze"/>
            <w:rFonts w:asciiTheme="minorHAnsi" w:hAnsiTheme="minorHAnsi" w:cstheme="minorHAnsi"/>
            <w:bCs/>
          </w:rPr>
          <w:t>beata.bialobrzeska@ds.pan.pl</w:t>
        </w:r>
      </w:hyperlink>
    </w:p>
    <w:p w14:paraId="06378834" w14:textId="77777777" w:rsidR="00250D7E" w:rsidRPr="00D74274" w:rsidRDefault="00250D7E" w:rsidP="0071363E">
      <w:pPr>
        <w:ind w:firstLine="708"/>
        <w:jc w:val="both"/>
        <w:rPr>
          <w:rFonts w:asciiTheme="minorHAnsi" w:hAnsiTheme="minorHAnsi" w:cstheme="minorHAnsi"/>
        </w:rPr>
      </w:pPr>
    </w:p>
    <w:p w14:paraId="7F7B24CC" w14:textId="47A3C7AB" w:rsidR="004631A8" w:rsidRPr="00D74274" w:rsidRDefault="00575F81" w:rsidP="0071363E">
      <w:pPr>
        <w:jc w:val="both"/>
        <w:rPr>
          <w:rFonts w:asciiTheme="minorHAnsi" w:hAnsiTheme="minorHAnsi" w:cstheme="minorHAnsi"/>
          <w:b/>
        </w:rPr>
      </w:pPr>
      <w:r>
        <w:rPr>
          <w:rFonts w:asciiTheme="minorHAnsi" w:hAnsiTheme="minorHAnsi" w:cstheme="minorHAnsi"/>
          <w:b/>
        </w:rPr>
        <w:t>XII</w:t>
      </w:r>
      <w:r w:rsidR="00D17ECF" w:rsidRPr="00D74274">
        <w:rPr>
          <w:rFonts w:asciiTheme="minorHAnsi" w:hAnsiTheme="minorHAnsi" w:cstheme="minorHAnsi"/>
          <w:b/>
        </w:rPr>
        <w:t>I.</w:t>
      </w:r>
      <w:r w:rsidR="004631A8" w:rsidRPr="00D74274">
        <w:rPr>
          <w:rFonts w:asciiTheme="minorHAnsi" w:hAnsiTheme="minorHAnsi" w:cstheme="minorHAnsi"/>
          <w:b/>
        </w:rPr>
        <w:t xml:space="preserve"> </w:t>
      </w:r>
      <w:r w:rsidR="00D17ECF" w:rsidRPr="00D74274">
        <w:rPr>
          <w:rFonts w:asciiTheme="minorHAnsi" w:hAnsiTheme="minorHAnsi" w:cstheme="minorHAnsi"/>
          <w:b/>
        </w:rPr>
        <w:t>Kryterium wyboru oferty</w:t>
      </w:r>
      <w:r w:rsidR="004631A8" w:rsidRPr="00D74274">
        <w:rPr>
          <w:rFonts w:asciiTheme="minorHAnsi" w:hAnsiTheme="minorHAnsi" w:cstheme="minorHAnsi"/>
          <w:b/>
        </w:rPr>
        <w:t xml:space="preserve"> </w:t>
      </w:r>
      <w:r w:rsidR="00D17ECF" w:rsidRPr="00D74274">
        <w:rPr>
          <w:rFonts w:asciiTheme="minorHAnsi" w:hAnsiTheme="minorHAnsi" w:cstheme="minorHAnsi"/>
          <w:b/>
        </w:rPr>
        <w:t>wraz z podaniem znaczenia tych kryteriów i sposobu oceny ofert:</w:t>
      </w:r>
    </w:p>
    <w:p w14:paraId="323F996D" w14:textId="77777777" w:rsidR="004631A8" w:rsidRPr="00D74274" w:rsidRDefault="00D17ECF" w:rsidP="0071363E">
      <w:pPr>
        <w:pStyle w:val="Akapitzlist"/>
        <w:numPr>
          <w:ilvl w:val="0"/>
          <w:numId w:val="14"/>
        </w:numPr>
        <w:jc w:val="both"/>
        <w:rPr>
          <w:rFonts w:asciiTheme="minorHAnsi" w:hAnsiTheme="minorHAnsi" w:cstheme="minorHAnsi"/>
        </w:rPr>
      </w:pPr>
      <w:r w:rsidRPr="00D74274">
        <w:rPr>
          <w:rFonts w:asciiTheme="minorHAnsi" w:hAnsiTheme="minorHAnsi" w:cstheme="minorHAnsi"/>
        </w:rPr>
        <w:t>W celu wyboru najkorzystniejszej oferty Zamawiający przyjął następujące kryterium oceny ofert:</w:t>
      </w:r>
    </w:p>
    <w:p w14:paraId="4CEDB30E" w14:textId="77777777" w:rsidR="004631A8" w:rsidRPr="00D74274" w:rsidRDefault="004631A8" w:rsidP="0071363E">
      <w:pPr>
        <w:pStyle w:val="Akapitzlist"/>
        <w:jc w:val="both"/>
        <w:rPr>
          <w:rFonts w:asciiTheme="minorHAnsi" w:hAnsiTheme="minorHAnsi" w:cstheme="minorHAnsi"/>
        </w:rPr>
      </w:pPr>
    </w:p>
    <w:p w14:paraId="55FAEC5D" w14:textId="13F2786D" w:rsidR="004631A8" w:rsidRPr="00D74274" w:rsidRDefault="004631A8" w:rsidP="0071363E">
      <w:pPr>
        <w:pStyle w:val="Akapitzlist"/>
        <w:numPr>
          <w:ilvl w:val="0"/>
          <w:numId w:val="10"/>
        </w:numPr>
        <w:jc w:val="both"/>
        <w:rPr>
          <w:rFonts w:asciiTheme="minorHAnsi" w:hAnsiTheme="minorHAnsi" w:cstheme="minorHAnsi"/>
        </w:rPr>
      </w:pPr>
      <w:r w:rsidRPr="00D74274">
        <w:rPr>
          <w:rFonts w:asciiTheme="minorHAnsi" w:hAnsiTheme="minorHAnsi" w:cstheme="minorHAnsi"/>
        </w:rPr>
        <w:t>Najniższa c</w:t>
      </w:r>
      <w:r w:rsidR="00D17ECF" w:rsidRPr="00D74274">
        <w:rPr>
          <w:rFonts w:asciiTheme="minorHAnsi" w:hAnsiTheme="minorHAnsi" w:cstheme="minorHAnsi"/>
        </w:rPr>
        <w:t>ena brutto -</w:t>
      </w:r>
      <w:r w:rsidRPr="00D74274">
        <w:rPr>
          <w:rFonts w:asciiTheme="minorHAnsi" w:hAnsiTheme="minorHAnsi" w:cstheme="minorHAnsi"/>
        </w:rPr>
        <w:t xml:space="preserve"> </w:t>
      </w:r>
      <w:r w:rsidR="00D17ECF" w:rsidRPr="00D74274">
        <w:rPr>
          <w:rFonts w:asciiTheme="minorHAnsi" w:hAnsiTheme="minorHAnsi" w:cstheme="minorHAnsi"/>
        </w:rPr>
        <w:t xml:space="preserve">waga </w:t>
      </w:r>
      <w:r w:rsidR="00C4278E">
        <w:rPr>
          <w:rFonts w:asciiTheme="minorHAnsi" w:hAnsiTheme="minorHAnsi" w:cstheme="minorHAnsi"/>
        </w:rPr>
        <w:t>4</w:t>
      </w:r>
      <w:r w:rsidR="00D17ECF" w:rsidRPr="00D74274">
        <w:rPr>
          <w:rFonts w:asciiTheme="minorHAnsi" w:hAnsiTheme="minorHAnsi" w:cstheme="minorHAnsi"/>
        </w:rPr>
        <w:t>0%</w:t>
      </w:r>
    </w:p>
    <w:p w14:paraId="164A822E" w14:textId="4D970350" w:rsidR="004631A8" w:rsidRDefault="004631A8" w:rsidP="0071363E">
      <w:pPr>
        <w:pStyle w:val="Akapitzlist"/>
        <w:numPr>
          <w:ilvl w:val="0"/>
          <w:numId w:val="10"/>
        </w:numPr>
        <w:jc w:val="both"/>
        <w:rPr>
          <w:rFonts w:asciiTheme="minorHAnsi" w:hAnsiTheme="minorHAnsi" w:cstheme="minorHAnsi"/>
        </w:rPr>
      </w:pPr>
      <w:r w:rsidRPr="00D74274">
        <w:rPr>
          <w:rFonts w:asciiTheme="minorHAnsi" w:hAnsiTheme="minorHAnsi" w:cstheme="minorHAnsi"/>
        </w:rPr>
        <w:t xml:space="preserve">Czas wykonania – waga </w:t>
      </w:r>
      <w:r w:rsidR="00C4278E">
        <w:rPr>
          <w:rFonts w:asciiTheme="minorHAnsi" w:hAnsiTheme="minorHAnsi" w:cstheme="minorHAnsi"/>
        </w:rPr>
        <w:t>2</w:t>
      </w:r>
      <w:r w:rsidRPr="00D74274">
        <w:rPr>
          <w:rFonts w:asciiTheme="minorHAnsi" w:hAnsiTheme="minorHAnsi" w:cstheme="minorHAnsi"/>
        </w:rPr>
        <w:t>0%</w:t>
      </w:r>
    </w:p>
    <w:p w14:paraId="3566E583" w14:textId="7266743B" w:rsidR="00C4278E" w:rsidRPr="00D74274" w:rsidRDefault="00C4278E" w:rsidP="0071363E">
      <w:pPr>
        <w:pStyle w:val="Akapitzlist"/>
        <w:numPr>
          <w:ilvl w:val="0"/>
          <w:numId w:val="10"/>
        </w:numPr>
        <w:jc w:val="both"/>
        <w:rPr>
          <w:rFonts w:asciiTheme="minorHAnsi" w:hAnsiTheme="minorHAnsi" w:cstheme="minorHAnsi"/>
        </w:rPr>
      </w:pPr>
      <w:r>
        <w:rPr>
          <w:rFonts w:asciiTheme="minorHAnsi" w:hAnsiTheme="minorHAnsi" w:cstheme="minorHAnsi"/>
        </w:rPr>
        <w:t>Doświadczenie – waga 40 %</w:t>
      </w:r>
    </w:p>
    <w:p w14:paraId="4370E2BF" w14:textId="77777777" w:rsidR="00D17ECF" w:rsidRPr="00D74274" w:rsidRDefault="00D17ECF" w:rsidP="0071363E">
      <w:pPr>
        <w:jc w:val="both"/>
        <w:rPr>
          <w:rFonts w:asciiTheme="minorHAnsi" w:hAnsiTheme="minorHAnsi" w:cstheme="minorHAnsi"/>
        </w:rPr>
      </w:pPr>
      <w:r w:rsidRPr="00D74274">
        <w:rPr>
          <w:rFonts w:asciiTheme="minorHAnsi" w:hAnsiTheme="minorHAnsi" w:cstheme="minorHAnsi"/>
        </w:rPr>
        <w:t>2.</w:t>
      </w:r>
      <w:r w:rsidR="004631A8" w:rsidRPr="00D74274">
        <w:rPr>
          <w:rFonts w:asciiTheme="minorHAnsi" w:hAnsiTheme="minorHAnsi" w:cstheme="minorHAnsi"/>
        </w:rPr>
        <w:t xml:space="preserve"> </w:t>
      </w:r>
      <w:r w:rsidRPr="00D74274">
        <w:rPr>
          <w:rFonts w:asciiTheme="minorHAnsi" w:hAnsiTheme="minorHAnsi" w:cstheme="minorHAnsi"/>
        </w:rPr>
        <w:t>Zamawiający dokona oceny złożonych ofert zgodnie z następującymi zasadami:</w:t>
      </w:r>
    </w:p>
    <w:p w14:paraId="5CB79087" w14:textId="77777777" w:rsidR="004631A8" w:rsidRPr="00D74274" w:rsidRDefault="00D17ECF" w:rsidP="0071363E">
      <w:pPr>
        <w:jc w:val="both"/>
        <w:rPr>
          <w:rFonts w:asciiTheme="minorHAnsi" w:hAnsiTheme="minorHAnsi" w:cstheme="minorHAnsi"/>
        </w:rPr>
      </w:pPr>
      <w:r w:rsidRPr="00D74274">
        <w:rPr>
          <w:rFonts w:asciiTheme="minorHAnsi" w:hAnsiTheme="minorHAnsi" w:cstheme="minorHAnsi"/>
        </w:rPr>
        <w:t>2.1</w:t>
      </w:r>
      <w:r w:rsidR="004631A8" w:rsidRPr="00D74274">
        <w:rPr>
          <w:rFonts w:asciiTheme="minorHAnsi" w:hAnsiTheme="minorHAnsi" w:cstheme="minorHAnsi"/>
        </w:rPr>
        <w:t xml:space="preserve"> </w:t>
      </w:r>
      <w:r w:rsidRPr="00D74274">
        <w:rPr>
          <w:rFonts w:asciiTheme="minorHAnsi" w:hAnsiTheme="minorHAnsi" w:cstheme="minorHAnsi"/>
        </w:rPr>
        <w:t>Kryterium „Cena brutto”</w:t>
      </w:r>
      <w:r w:rsidR="004631A8" w:rsidRPr="00D74274">
        <w:rPr>
          <w:rFonts w:asciiTheme="minorHAnsi" w:hAnsiTheme="minorHAnsi" w:cstheme="minorHAnsi"/>
        </w:rPr>
        <w:t xml:space="preserve"> </w:t>
      </w:r>
    </w:p>
    <w:p w14:paraId="09306E67" w14:textId="77777777" w:rsidR="004631A8" w:rsidRPr="00D74274" w:rsidRDefault="00D17ECF" w:rsidP="0071363E">
      <w:pPr>
        <w:jc w:val="both"/>
        <w:rPr>
          <w:rFonts w:asciiTheme="minorHAnsi" w:hAnsiTheme="minorHAnsi" w:cstheme="minorHAnsi"/>
        </w:rPr>
      </w:pPr>
      <w:r w:rsidRPr="005B2D0B">
        <w:rPr>
          <w:rFonts w:asciiTheme="minorHAnsi" w:hAnsiTheme="minorHAnsi" w:cstheme="minorHAnsi"/>
          <w:b/>
          <w:bCs/>
        </w:rPr>
        <w:t>a)</w:t>
      </w:r>
      <w:r w:rsidR="004631A8" w:rsidRPr="005B2D0B">
        <w:rPr>
          <w:rFonts w:asciiTheme="minorHAnsi" w:hAnsiTheme="minorHAnsi" w:cstheme="minorHAnsi"/>
          <w:b/>
          <w:bCs/>
        </w:rPr>
        <w:t xml:space="preserve"> </w:t>
      </w:r>
      <w:r w:rsidRPr="005B2D0B">
        <w:rPr>
          <w:rFonts w:asciiTheme="minorHAnsi" w:hAnsiTheme="minorHAnsi" w:cstheme="minorHAnsi"/>
          <w:b/>
          <w:bCs/>
        </w:rPr>
        <w:t>Kryterium „cena brutto”</w:t>
      </w:r>
      <w:r w:rsidRPr="00D74274">
        <w:rPr>
          <w:rFonts w:asciiTheme="minorHAnsi" w:hAnsiTheme="minorHAnsi" w:cstheme="minorHAnsi"/>
        </w:rPr>
        <w:t xml:space="preserve"> zostanie ocenione na podstawie podanej przez Wykonawcę w ofercie ceny brutto całości przedmiotu zamówienia.</w:t>
      </w:r>
    </w:p>
    <w:p w14:paraId="2208135A" w14:textId="77777777" w:rsidR="004631A8" w:rsidRPr="00D74274" w:rsidRDefault="00D17ECF" w:rsidP="0071363E">
      <w:pPr>
        <w:jc w:val="both"/>
        <w:rPr>
          <w:rFonts w:asciiTheme="minorHAnsi" w:hAnsiTheme="minorHAnsi" w:cstheme="minorHAnsi"/>
        </w:rPr>
      </w:pPr>
      <w:r w:rsidRPr="00D74274">
        <w:rPr>
          <w:rFonts w:asciiTheme="minorHAnsi" w:hAnsiTheme="minorHAnsi" w:cstheme="minorHAnsi"/>
        </w:rPr>
        <w:t>b)</w:t>
      </w:r>
      <w:r w:rsidR="004631A8" w:rsidRPr="00D74274">
        <w:rPr>
          <w:rFonts w:asciiTheme="minorHAnsi" w:hAnsiTheme="minorHAnsi" w:cstheme="minorHAnsi"/>
        </w:rPr>
        <w:t xml:space="preserve"> </w:t>
      </w:r>
      <w:r w:rsidRPr="00D74274">
        <w:rPr>
          <w:rFonts w:asciiTheme="minorHAnsi" w:hAnsiTheme="minorHAnsi" w:cstheme="minorHAnsi"/>
        </w:rPr>
        <w:t>Cena brutto powinna obejmować wszelkie koszty zawiązane z realizacją przedmiotu zamówienia, z uwzględnieniem podatku od towarów i usług (VAT)</w:t>
      </w:r>
    </w:p>
    <w:p w14:paraId="2ADB246F" w14:textId="33317122" w:rsidR="004631A8" w:rsidRPr="00D74274" w:rsidRDefault="00D17ECF" w:rsidP="0071363E">
      <w:pPr>
        <w:jc w:val="both"/>
        <w:rPr>
          <w:rFonts w:asciiTheme="minorHAnsi" w:hAnsiTheme="minorHAnsi" w:cstheme="minorHAnsi"/>
        </w:rPr>
      </w:pPr>
      <w:r w:rsidRPr="00D74274">
        <w:rPr>
          <w:rFonts w:asciiTheme="minorHAnsi" w:hAnsiTheme="minorHAnsi" w:cstheme="minorHAnsi"/>
        </w:rPr>
        <w:t>c)</w:t>
      </w:r>
      <w:r w:rsidR="004631A8" w:rsidRPr="00D74274">
        <w:rPr>
          <w:rFonts w:asciiTheme="minorHAnsi" w:hAnsiTheme="minorHAnsi" w:cstheme="minorHAnsi"/>
        </w:rPr>
        <w:t xml:space="preserve"> </w:t>
      </w:r>
      <w:r w:rsidRPr="00D74274">
        <w:rPr>
          <w:rFonts w:asciiTheme="minorHAnsi" w:hAnsiTheme="minorHAnsi" w:cstheme="minorHAnsi"/>
        </w:rPr>
        <w:t>Oferta zawierająca najniższą cenę realizacji zamówienia otrzyma maksymalną ilość punktów przewidzianą w</w:t>
      </w:r>
      <w:r w:rsidR="004631A8" w:rsidRPr="00D74274">
        <w:rPr>
          <w:rFonts w:asciiTheme="minorHAnsi" w:hAnsiTheme="minorHAnsi" w:cstheme="minorHAnsi"/>
        </w:rPr>
        <w:t xml:space="preserve"> </w:t>
      </w:r>
      <w:r w:rsidRPr="00D74274">
        <w:rPr>
          <w:rFonts w:asciiTheme="minorHAnsi" w:hAnsiTheme="minorHAnsi" w:cstheme="minorHAnsi"/>
        </w:rPr>
        <w:t xml:space="preserve">przedmiotowym kryterium, tj. </w:t>
      </w:r>
      <w:r w:rsidR="00C4278E">
        <w:rPr>
          <w:rFonts w:asciiTheme="minorHAnsi" w:hAnsiTheme="minorHAnsi" w:cstheme="minorHAnsi"/>
        </w:rPr>
        <w:t>4</w:t>
      </w:r>
      <w:r w:rsidR="005A50BD" w:rsidRPr="00D74274">
        <w:rPr>
          <w:rFonts w:asciiTheme="minorHAnsi" w:hAnsiTheme="minorHAnsi" w:cstheme="minorHAnsi"/>
        </w:rPr>
        <w:t xml:space="preserve">0 </w:t>
      </w:r>
      <w:r w:rsidRPr="00D74274">
        <w:rPr>
          <w:rFonts w:asciiTheme="minorHAnsi" w:hAnsiTheme="minorHAnsi" w:cstheme="minorHAnsi"/>
        </w:rPr>
        <w:t>punktów, przy założeniu, że 1% = 1 pkt.</w:t>
      </w:r>
    </w:p>
    <w:p w14:paraId="34118DC4" w14:textId="77777777" w:rsidR="004631A8" w:rsidRPr="00D74274" w:rsidRDefault="00D17ECF" w:rsidP="0071363E">
      <w:pPr>
        <w:jc w:val="both"/>
        <w:rPr>
          <w:rFonts w:asciiTheme="minorHAnsi" w:hAnsiTheme="minorHAnsi" w:cstheme="minorHAnsi"/>
        </w:rPr>
      </w:pPr>
      <w:r w:rsidRPr="00D74274">
        <w:rPr>
          <w:rFonts w:asciiTheme="minorHAnsi" w:hAnsiTheme="minorHAnsi" w:cstheme="minorHAnsi"/>
        </w:rPr>
        <w:t>d)</w:t>
      </w:r>
      <w:r w:rsidR="004631A8" w:rsidRPr="00D74274">
        <w:rPr>
          <w:rFonts w:asciiTheme="minorHAnsi" w:hAnsiTheme="minorHAnsi" w:cstheme="minorHAnsi"/>
        </w:rPr>
        <w:t xml:space="preserve"> </w:t>
      </w:r>
      <w:r w:rsidRPr="00D74274">
        <w:rPr>
          <w:rFonts w:asciiTheme="minorHAnsi" w:hAnsiTheme="minorHAnsi" w:cstheme="minorHAnsi"/>
        </w:rPr>
        <w:t>Pozostałe oferty uzyskają wartość punktową wyliczoną wg poniższego wzoru:</w:t>
      </w:r>
      <w:r w:rsidR="004631A8" w:rsidRPr="00D74274">
        <w:rPr>
          <w:rFonts w:asciiTheme="minorHAnsi" w:hAnsiTheme="minorHAnsi" w:cstheme="minorHAnsi"/>
        </w:rPr>
        <w:t xml:space="preserve">  </w:t>
      </w:r>
    </w:p>
    <w:p w14:paraId="20787112" w14:textId="77777777" w:rsidR="004631A8" w:rsidRPr="00D74274" w:rsidRDefault="004631A8" w:rsidP="0071363E">
      <w:pPr>
        <w:spacing w:after="0"/>
        <w:jc w:val="both"/>
        <w:rPr>
          <w:rFonts w:asciiTheme="minorHAnsi" w:hAnsiTheme="minorHAnsi" w:cstheme="minorHAnsi"/>
        </w:rPr>
      </w:pPr>
      <w:r w:rsidRPr="00D74274">
        <w:rPr>
          <w:rFonts w:asciiTheme="minorHAnsi" w:hAnsiTheme="minorHAnsi" w:cstheme="minorHAnsi"/>
        </w:rPr>
        <w:t xml:space="preserve">                     </w:t>
      </w:r>
      <w:r w:rsidR="00D17ECF" w:rsidRPr="00D74274">
        <w:rPr>
          <w:rFonts w:asciiTheme="minorHAnsi" w:hAnsiTheme="minorHAnsi" w:cstheme="minorHAnsi"/>
        </w:rPr>
        <w:t xml:space="preserve">najniższa cena realizacji zamówienia </w:t>
      </w:r>
    </w:p>
    <w:p w14:paraId="47968359" w14:textId="194E48CC" w:rsidR="004631A8" w:rsidRPr="00D74274" w:rsidRDefault="00D17ECF" w:rsidP="0071363E">
      <w:pPr>
        <w:spacing w:after="0"/>
        <w:jc w:val="both"/>
        <w:rPr>
          <w:rFonts w:asciiTheme="minorHAnsi" w:hAnsiTheme="minorHAnsi" w:cstheme="minorHAnsi"/>
        </w:rPr>
      </w:pPr>
      <w:r w:rsidRPr="00D74274">
        <w:rPr>
          <w:rFonts w:asciiTheme="minorHAnsi" w:hAnsiTheme="minorHAnsi" w:cstheme="minorHAnsi"/>
        </w:rPr>
        <w:t>C = ------------------------------------------------------------------</w:t>
      </w:r>
      <w:r w:rsidR="004631A8" w:rsidRPr="00D74274">
        <w:rPr>
          <w:rFonts w:asciiTheme="minorHAnsi" w:hAnsiTheme="minorHAnsi" w:cstheme="minorHAnsi"/>
        </w:rPr>
        <w:t xml:space="preserve"> </w:t>
      </w:r>
      <w:r w:rsidRPr="00D74274">
        <w:rPr>
          <w:rFonts w:asciiTheme="minorHAnsi" w:hAnsiTheme="minorHAnsi" w:cstheme="minorHAnsi"/>
        </w:rPr>
        <w:t xml:space="preserve">x </w:t>
      </w:r>
      <w:r w:rsidR="00C4278E">
        <w:rPr>
          <w:rFonts w:asciiTheme="minorHAnsi" w:hAnsiTheme="minorHAnsi" w:cstheme="minorHAnsi"/>
        </w:rPr>
        <w:t>4</w:t>
      </w:r>
      <w:r w:rsidR="005A50BD" w:rsidRPr="00D74274">
        <w:rPr>
          <w:rFonts w:asciiTheme="minorHAnsi" w:hAnsiTheme="minorHAnsi" w:cstheme="minorHAnsi"/>
        </w:rPr>
        <w:t xml:space="preserve">0 </w:t>
      </w:r>
      <w:r w:rsidRPr="00D74274">
        <w:rPr>
          <w:rFonts w:asciiTheme="minorHAnsi" w:hAnsiTheme="minorHAnsi" w:cstheme="minorHAnsi"/>
        </w:rPr>
        <w:t>pkt.</w:t>
      </w:r>
    </w:p>
    <w:p w14:paraId="7439D5EE" w14:textId="77777777" w:rsidR="004631A8" w:rsidRPr="00D74274" w:rsidRDefault="004631A8" w:rsidP="0071363E">
      <w:pPr>
        <w:spacing w:after="0"/>
        <w:jc w:val="both"/>
        <w:rPr>
          <w:rFonts w:asciiTheme="minorHAnsi" w:hAnsiTheme="minorHAnsi" w:cstheme="minorHAnsi"/>
        </w:rPr>
      </w:pPr>
      <w:r w:rsidRPr="00D74274">
        <w:rPr>
          <w:rFonts w:asciiTheme="minorHAnsi" w:hAnsiTheme="minorHAnsi" w:cstheme="minorHAnsi"/>
        </w:rPr>
        <w:t xml:space="preserve">                </w:t>
      </w:r>
      <w:r w:rsidR="00D17ECF" w:rsidRPr="00D74274">
        <w:rPr>
          <w:rFonts w:asciiTheme="minorHAnsi" w:hAnsiTheme="minorHAnsi" w:cstheme="minorHAnsi"/>
        </w:rPr>
        <w:t>cena realizacji zamówienia oferty ocenianej</w:t>
      </w:r>
    </w:p>
    <w:p w14:paraId="69D0FB2D" w14:textId="77777777" w:rsidR="004631A8" w:rsidRPr="00D74274" w:rsidRDefault="004631A8" w:rsidP="0071363E">
      <w:pPr>
        <w:spacing w:after="0"/>
        <w:jc w:val="both"/>
        <w:rPr>
          <w:rFonts w:asciiTheme="minorHAnsi" w:hAnsiTheme="minorHAnsi" w:cstheme="minorHAnsi"/>
        </w:rPr>
      </w:pPr>
    </w:p>
    <w:p w14:paraId="1140E6F6" w14:textId="4AE10BC7" w:rsidR="004631A8" w:rsidRDefault="00D17ECF" w:rsidP="00C4278E">
      <w:pPr>
        <w:pStyle w:val="Akapitzlist"/>
        <w:numPr>
          <w:ilvl w:val="0"/>
          <w:numId w:val="16"/>
        </w:numPr>
        <w:jc w:val="both"/>
        <w:rPr>
          <w:rFonts w:asciiTheme="minorHAnsi" w:hAnsiTheme="minorHAnsi" w:cstheme="minorHAnsi"/>
        </w:rPr>
      </w:pPr>
      <w:r w:rsidRPr="00C4278E">
        <w:rPr>
          <w:rFonts w:asciiTheme="minorHAnsi" w:hAnsiTheme="minorHAnsi" w:cstheme="minorHAnsi"/>
        </w:rPr>
        <w:t>Przyjmuje się, że 1% = 1 pkt. i tak zostanie przeliczona liczba punktów.</w:t>
      </w:r>
    </w:p>
    <w:p w14:paraId="368DAEBB" w14:textId="77777777" w:rsidR="005B2D0B" w:rsidRPr="00C4278E" w:rsidRDefault="005B2D0B" w:rsidP="005B2D0B">
      <w:pPr>
        <w:pStyle w:val="Akapitzlist"/>
        <w:ind w:left="360"/>
        <w:jc w:val="both"/>
        <w:rPr>
          <w:rFonts w:asciiTheme="minorHAnsi" w:hAnsiTheme="minorHAnsi" w:cstheme="minorHAnsi"/>
        </w:rPr>
      </w:pPr>
    </w:p>
    <w:p w14:paraId="2B037584" w14:textId="39D8BD40" w:rsidR="008E72AE" w:rsidRPr="00D74274" w:rsidRDefault="00C4278E" w:rsidP="0071363E">
      <w:pPr>
        <w:tabs>
          <w:tab w:val="left" w:pos="284"/>
        </w:tabs>
        <w:autoSpaceDE w:val="0"/>
        <w:autoSpaceDN w:val="0"/>
        <w:adjustRightInd w:val="0"/>
        <w:spacing w:after="0" w:line="240" w:lineRule="auto"/>
        <w:jc w:val="both"/>
        <w:rPr>
          <w:rFonts w:asciiTheme="minorHAnsi" w:eastAsia="Times New Roman" w:hAnsiTheme="minorHAnsi" w:cstheme="minorHAnsi"/>
          <w:lang w:eastAsia="pl-PL"/>
        </w:rPr>
      </w:pPr>
      <w:r w:rsidRPr="005B2D0B">
        <w:rPr>
          <w:rFonts w:asciiTheme="minorHAnsi" w:eastAsia="Times New Roman" w:hAnsiTheme="minorHAnsi" w:cstheme="minorHAnsi"/>
          <w:b/>
          <w:bCs/>
          <w:lang w:eastAsia="pl-PL"/>
        </w:rPr>
        <w:lastRenderedPageBreak/>
        <w:t xml:space="preserve">2.2 </w:t>
      </w:r>
      <w:r w:rsidR="005B2D0B" w:rsidRPr="005B2D0B">
        <w:rPr>
          <w:rFonts w:asciiTheme="minorHAnsi" w:eastAsia="Times New Roman" w:hAnsiTheme="minorHAnsi" w:cstheme="minorHAnsi"/>
          <w:b/>
          <w:bCs/>
          <w:lang w:eastAsia="pl-PL"/>
        </w:rPr>
        <w:t>K</w:t>
      </w:r>
      <w:r w:rsidR="008E72AE" w:rsidRPr="005B2D0B">
        <w:rPr>
          <w:rFonts w:asciiTheme="minorHAnsi" w:eastAsia="Times New Roman" w:hAnsiTheme="minorHAnsi" w:cstheme="minorHAnsi"/>
          <w:b/>
          <w:bCs/>
          <w:lang w:eastAsia="pl-PL"/>
        </w:rPr>
        <w:t>ryterium „Czas wykonania”</w:t>
      </w:r>
      <w:r w:rsidR="008E72AE" w:rsidRPr="00D74274">
        <w:rPr>
          <w:rFonts w:asciiTheme="minorHAnsi" w:eastAsia="Times New Roman" w:hAnsiTheme="minorHAnsi" w:cstheme="minorHAnsi"/>
          <w:lang w:eastAsia="pl-PL"/>
        </w:rPr>
        <w:t xml:space="preserve"> </w:t>
      </w:r>
      <w:r w:rsidR="00803E7D" w:rsidRPr="00D74274">
        <w:rPr>
          <w:rFonts w:asciiTheme="minorHAnsi" w:eastAsia="Times New Roman" w:hAnsiTheme="minorHAnsi" w:cstheme="minorHAnsi"/>
          <w:lang w:eastAsia="pl-PL"/>
        </w:rPr>
        <w:t xml:space="preserve">należy podać  odpowiednio w dniach 60, 55, 50, 45, 40, a </w:t>
      </w:r>
      <w:r w:rsidR="008E72AE" w:rsidRPr="00D74274">
        <w:rPr>
          <w:rFonts w:asciiTheme="minorHAnsi" w:eastAsia="Times New Roman" w:hAnsiTheme="minorHAnsi" w:cstheme="minorHAnsi"/>
          <w:lang w:eastAsia="pl-PL"/>
        </w:rPr>
        <w:t>punkty będą obliczane w następujący sposób:</w:t>
      </w:r>
    </w:p>
    <w:p w14:paraId="3EC00858" w14:textId="77777777" w:rsidR="008E72AE" w:rsidRPr="00D74274" w:rsidRDefault="008E72AE"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p>
    <w:p w14:paraId="680CE511" w14:textId="77777777" w:rsidR="008E72AE" w:rsidRPr="00D74274" w:rsidRDefault="008E72AE" w:rsidP="0071363E">
      <w:pPr>
        <w:tabs>
          <w:tab w:val="left" w:pos="0"/>
          <w:tab w:val="left" w:pos="709"/>
        </w:tabs>
        <w:autoSpaceDE w:val="0"/>
        <w:autoSpaceDN w:val="0"/>
        <w:adjustRightInd w:val="0"/>
        <w:spacing w:after="0" w:line="240" w:lineRule="auto"/>
        <w:jc w:val="both"/>
        <w:rPr>
          <w:rFonts w:asciiTheme="minorHAnsi" w:eastAsia="Times New Roman" w:hAnsiTheme="minorHAnsi" w:cstheme="minorHAnsi"/>
          <w:lang w:eastAsia="pl-PL"/>
        </w:rPr>
      </w:pPr>
      <w:proofErr w:type="spellStart"/>
      <w:r w:rsidRPr="00D74274">
        <w:rPr>
          <w:rFonts w:asciiTheme="minorHAnsi" w:eastAsia="Times New Roman" w:hAnsiTheme="minorHAnsi" w:cstheme="minorHAnsi"/>
          <w:lang w:eastAsia="pl-PL"/>
        </w:rPr>
        <w:t>Cw</w:t>
      </w:r>
      <w:proofErr w:type="spellEnd"/>
      <w:r w:rsidRPr="00D74274">
        <w:rPr>
          <w:rFonts w:asciiTheme="minorHAnsi" w:eastAsia="Times New Roman" w:hAnsiTheme="minorHAnsi" w:cstheme="minorHAnsi"/>
          <w:lang w:eastAsia="pl-PL"/>
        </w:rPr>
        <w:t xml:space="preserve"> = </w:t>
      </w:r>
      <w:proofErr w:type="spellStart"/>
      <w:r w:rsidR="00803E7D" w:rsidRPr="00D74274">
        <w:rPr>
          <w:rFonts w:asciiTheme="minorHAnsi" w:eastAsia="Times New Roman" w:hAnsiTheme="minorHAnsi" w:cstheme="minorHAnsi"/>
          <w:lang w:eastAsia="pl-PL"/>
        </w:rPr>
        <w:t>Cb</w:t>
      </w:r>
      <w:proofErr w:type="spellEnd"/>
      <w:r w:rsidRPr="00D74274">
        <w:rPr>
          <w:rFonts w:asciiTheme="minorHAnsi" w:eastAsia="Times New Roman" w:hAnsiTheme="minorHAnsi" w:cstheme="minorHAnsi"/>
          <w:lang w:eastAsia="pl-PL"/>
        </w:rPr>
        <w:t>/</w:t>
      </w:r>
      <w:r w:rsidR="00803E7D" w:rsidRPr="00D74274">
        <w:rPr>
          <w:rFonts w:asciiTheme="minorHAnsi" w:eastAsia="Times New Roman" w:hAnsiTheme="minorHAnsi" w:cstheme="minorHAnsi"/>
          <w:lang w:eastAsia="pl-PL"/>
        </w:rPr>
        <w:t>Cm</w:t>
      </w:r>
      <w:r w:rsidRPr="00D74274">
        <w:rPr>
          <w:rFonts w:asciiTheme="minorHAnsi" w:eastAsia="Times New Roman" w:hAnsiTheme="minorHAnsi" w:cstheme="minorHAnsi"/>
          <w:lang w:eastAsia="pl-PL"/>
        </w:rPr>
        <w:t xml:space="preserve"> x </w:t>
      </w:r>
      <w:r w:rsidR="00155F39" w:rsidRPr="00D74274">
        <w:rPr>
          <w:rFonts w:asciiTheme="minorHAnsi" w:eastAsia="Times New Roman" w:hAnsiTheme="minorHAnsi" w:cstheme="minorHAnsi"/>
          <w:lang w:eastAsia="pl-PL"/>
        </w:rPr>
        <w:t>2</w:t>
      </w:r>
      <w:r w:rsidRPr="00D74274">
        <w:rPr>
          <w:rFonts w:asciiTheme="minorHAnsi" w:eastAsia="Times New Roman" w:hAnsiTheme="minorHAnsi" w:cstheme="minorHAnsi"/>
          <w:lang w:eastAsia="pl-PL"/>
        </w:rPr>
        <w:t>0 pkt</w:t>
      </w:r>
    </w:p>
    <w:p w14:paraId="51BCB9DB" w14:textId="77777777" w:rsidR="008E72AE" w:rsidRPr="00D74274" w:rsidRDefault="008E72AE" w:rsidP="0071363E">
      <w:pPr>
        <w:tabs>
          <w:tab w:val="left" w:pos="0"/>
          <w:tab w:val="left" w:pos="709"/>
        </w:tabs>
        <w:autoSpaceDE w:val="0"/>
        <w:autoSpaceDN w:val="0"/>
        <w:adjustRightInd w:val="0"/>
        <w:spacing w:after="0" w:line="240" w:lineRule="auto"/>
        <w:jc w:val="both"/>
        <w:rPr>
          <w:rFonts w:asciiTheme="minorHAnsi" w:eastAsia="Times New Roman" w:hAnsiTheme="minorHAnsi" w:cstheme="minorHAnsi"/>
          <w:lang w:eastAsia="pl-PL"/>
        </w:rPr>
      </w:pPr>
      <w:r w:rsidRPr="00D74274">
        <w:rPr>
          <w:rFonts w:asciiTheme="minorHAnsi" w:eastAsia="Times New Roman" w:hAnsiTheme="minorHAnsi" w:cstheme="minorHAnsi"/>
          <w:lang w:eastAsia="pl-PL"/>
        </w:rPr>
        <w:t>gdzie:</w:t>
      </w:r>
    </w:p>
    <w:p w14:paraId="5032E9FD" w14:textId="77777777" w:rsidR="008E72AE" w:rsidRPr="00D74274" w:rsidRDefault="008E72AE" w:rsidP="0071363E">
      <w:pPr>
        <w:tabs>
          <w:tab w:val="left" w:pos="0"/>
          <w:tab w:val="left" w:pos="709"/>
        </w:tabs>
        <w:autoSpaceDE w:val="0"/>
        <w:autoSpaceDN w:val="0"/>
        <w:adjustRightInd w:val="0"/>
        <w:spacing w:after="0" w:line="240" w:lineRule="auto"/>
        <w:jc w:val="both"/>
        <w:rPr>
          <w:rFonts w:asciiTheme="minorHAnsi" w:eastAsia="Times New Roman" w:hAnsiTheme="minorHAnsi" w:cstheme="minorHAnsi"/>
          <w:lang w:eastAsia="pl-PL"/>
        </w:rPr>
      </w:pPr>
      <w:r w:rsidRPr="00D74274">
        <w:rPr>
          <w:rFonts w:asciiTheme="minorHAnsi" w:eastAsia="Times New Roman" w:hAnsiTheme="minorHAnsi" w:cstheme="minorHAnsi"/>
          <w:lang w:eastAsia="pl-PL"/>
        </w:rPr>
        <w:t xml:space="preserve">- </w:t>
      </w:r>
      <w:proofErr w:type="spellStart"/>
      <w:r w:rsidRPr="00D74274">
        <w:rPr>
          <w:rFonts w:asciiTheme="minorHAnsi" w:eastAsia="Times New Roman" w:hAnsiTheme="minorHAnsi" w:cstheme="minorHAnsi"/>
          <w:lang w:eastAsia="pl-PL"/>
        </w:rPr>
        <w:t>Cb</w:t>
      </w:r>
      <w:proofErr w:type="spellEnd"/>
      <w:r w:rsidRPr="00D74274">
        <w:rPr>
          <w:rFonts w:asciiTheme="minorHAnsi" w:eastAsia="Times New Roman" w:hAnsiTheme="minorHAnsi" w:cstheme="minorHAnsi"/>
          <w:lang w:eastAsia="pl-PL"/>
        </w:rPr>
        <w:t xml:space="preserve"> – czas wykonania  badanej oferty </w:t>
      </w:r>
    </w:p>
    <w:p w14:paraId="4C476A2C" w14:textId="77777777" w:rsidR="00803E7D" w:rsidRPr="00D74274" w:rsidRDefault="008E72AE" w:rsidP="0071363E">
      <w:pPr>
        <w:tabs>
          <w:tab w:val="left" w:pos="0"/>
          <w:tab w:val="left" w:pos="709"/>
        </w:tabs>
        <w:autoSpaceDE w:val="0"/>
        <w:autoSpaceDN w:val="0"/>
        <w:adjustRightInd w:val="0"/>
        <w:spacing w:after="0" w:line="240" w:lineRule="auto"/>
        <w:jc w:val="both"/>
        <w:rPr>
          <w:rFonts w:asciiTheme="minorHAnsi" w:eastAsia="Times New Roman" w:hAnsiTheme="minorHAnsi" w:cstheme="minorHAnsi"/>
          <w:lang w:eastAsia="pl-PL"/>
        </w:rPr>
      </w:pPr>
      <w:r w:rsidRPr="00D74274">
        <w:rPr>
          <w:rFonts w:asciiTheme="minorHAnsi" w:eastAsia="Times New Roman" w:hAnsiTheme="minorHAnsi" w:cstheme="minorHAnsi"/>
          <w:lang w:eastAsia="pl-PL"/>
        </w:rPr>
        <w:t>- C</w:t>
      </w:r>
      <w:r w:rsidR="00155F39" w:rsidRPr="00D74274">
        <w:rPr>
          <w:rFonts w:asciiTheme="minorHAnsi" w:eastAsia="Times New Roman" w:hAnsiTheme="minorHAnsi" w:cstheme="minorHAnsi"/>
          <w:lang w:eastAsia="pl-PL"/>
        </w:rPr>
        <w:t xml:space="preserve">m  - </w:t>
      </w:r>
      <w:r w:rsidRPr="00D74274">
        <w:rPr>
          <w:rFonts w:asciiTheme="minorHAnsi" w:eastAsia="Times New Roman" w:hAnsiTheme="minorHAnsi" w:cstheme="minorHAnsi"/>
          <w:lang w:eastAsia="pl-PL"/>
        </w:rPr>
        <w:t>najkrótszy czas</w:t>
      </w:r>
      <w:r w:rsidR="00803E7D" w:rsidRPr="00D74274">
        <w:rPr>
          <w:rFonts w:asciiTheme="minorHAnsi" w:eastAsia="Times New Roman" w:hAnsiTheme="minorHAnsi" w:cstheme="minorHAnsi"/>
          <w:lang w:eastAsia="pl-PL"/>
        </w:rPr>
        <w:t xml:space="preserve"> wykonania</w:t>
      </w:r>
      <w:r w:rsidRPr="00D74274">
        <w:rPr>
          <w:rFonts w:asciiTheme="minorHAnsi" w:eastAsia="Times New Roman" w:hAnsiTheme="minorHAnsi" w:cstheme="minorHAnsi"/>
          <w:lang w:eastAsia="pl-PL"/>
        </w:rPr>
        <w:t xml:space="preserve"> spośród wszystkich ofert nie podlegających </w:t>
      </w:r>
    </w:p>
    <w:p w14:paraId="6AC0FCF6" w14:textId="77777777" w:rsidR="008E72AE" w:rsidRPr="00D74274" w:rsidRDefault="00803E7D" w:rsidP="0071363E">
      <w:pPr>
        <w:tabs>
          <w:tab w:val="left" w:pos="0"/>
          <w:tab w:val="left" w:pos="709"/>
        </w:tabs>
        <w:autoSpaceDE w:val="0"/>
        <w:autoSpaceDN w:val="0"/>
        <w:adjustRightInd w:val="0"/>
        <w:spacing w:after="0" w:line="240" w:lineRule="auto"/>
        <w:jc w:val="both"/>
        <w:rPr>
          <w:rFonts w:asciiTheme="minorHAnsi" w:eastAsia="Times New Roman" w:hAnsiTheme="minorHAnsi" w:cstheme="minorHAnsi"/>
          <w:lang w:eastAsia="pl-PL"/>
        </w:rPr>
      </w:pPr>
      <w:r w:rsidRPr="00D74274">
        <w:rPr>
          <w:rFonts w:asciiTheme="minorHAnsi" w:eastAsia="Times New Roman" w:hAnsiTheme="minorHAnsi" w:cstheme="minorHAnsi"/>
          <w:lang w:eastAsia="pl-PL"/>
        </w:rPr>
        <w:t xml:space="preserve">  </w:t>
      </w:r>
      <w:r w:rsidR="008E72AE" w:rsidRPr="00D74274">
        <w:rPr>
          <w:rFonts w:asciiTheme="minorHAnsi" w:eastAsia="Times New Roman" w:hAnsiTheme="minorHAnsi" w:cstheme="minorHAnsi"/>
          <w:lang w:eastAsia="pl-PL"/>
        </w:rPr>
        <w:t>odrzuceniu</w:t>
      </w:r>
    </w:p>
    <w:p w14:paraId="08B5678D" w14:textId="77777777" w:rsidR="008E72AE" w:rsidRPr="00D74274" w:rsidRDefault="008E72AE" w:rsidP="0071363E">
      <w:pPr>
        <w:tabs>
          <w:tab w:val="left" w:pos="0"/>
          <w:tab w:val="left" w:pos="709"/>
        </w:tabs>
        <w:autoSpaceDE w:val="0"/>
        <w:autoSpaceDN w:val="0"/>
        <w:adjustRightInd w:val="0"/>
        <w:spacing w:after="0" w:line="240" w:lineRule="auto"/>
        <w:jc w:val="both"/>
        <w:rPr>
          <w:rFonts w:asciiTheme="minorHAnsi" w:eastAsia="Times New Roman" w:hAnsiTheme="minorHAnsi" w:cstheme="minorHAnsi"/>
          <w:lang w:eastAsia="pl-PL"/>
        </w:rPr>
      </w:pPr>
      <w:r w:rsidRPr="00D74274">
        <w:rPr>
          <w:rFonts w:asciiTheme="minorHAnsi" w:eastAsia="Times New Roman" w:hAnsiTheme="minorHAnsi" w:cstheme="minorHAnsi"/>
          <w:lang w:eastAsia="pl-PL"/>
        </w:rPr>
        <w:t xml:space="preserve">- </w:t>
      </w:r>
      <w:proofErr w:type="spellStart"/>
      <w:r w:rsidR="00155F39" w:rsidRPr="00D74274">
        <w:rPr>
          <w:rFonts w:asciiTheme="minorHAnsi" w:eastAsia="Times New Roman" w:hAnsiTheme="minorHAnsi" w:cstheme="minorHAnsi"/>
          <w:lang w:eastAsia="pl-PL"/>
        </w:rPr>
        <w:t>Cw</w:t>
      </w:r>
      <w:proofErr w:type="spellEnd"/>
      <w:r w:rsidRPr="00D74274">
        <w:rPr>
          <w:rFonts w:asciiTheme="minorHAnsi" w:eastAsia="Times New Roman" w:hAnsiTheme="minorHAnsi" w:cstheme="minorHAnsi"/>
          <w:lang w:eastAsia="pl-PL"/>
        </w:rPr>
        <w:t xml:space="preserve"> – liczbę punktów przyznanych badanej ofercie w kryterium </w:t>
      </w:r>
      <w:r w:rsidR="00155F39" w:rsidRPr="00D74274">
        <w:rPr>
          <w:rFonts w:asciiTheme="minorHAnsi" w:eastAsia="Times New Roman" w:hAnsiTheme="minorHAnsi" w:cstheme="minorHAnsi"/>
          <w:lang w:eastAsia="pl-PL"/>
        </w:rPr>
        <w:t>czas wykonania</w:t>
      </w:r>
      <w:r w:rsidRPr="00D74274">
        <w:rPr>
          <w:rFonts w:asciiTheme="minorHAnsi" w:eastAsia="Times New Roman" w:hAnsiTheme="minorHAnsi" w:cstheme="minorHAnsi"/>
          <w:lang w:eastAsia="pl-PL"/>
        </w:rPr>
        <w:t>.</w:t>
      </w:r>
    </w:p>
    <w:p w14:paraId="32523B34" w14:textId="77777777" w:rsidR="008E72AE" w:rsidRPr="00D74274" w:rsidRDefault="008E72AE"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p>
    <w:p w14:paraId="17B60F76" w14:textId="1859E6FE" w:rsidR="008E72AE" w:rsidRDefault="008E72AE"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D74274">
        <w:rPr>
          <w:rFonts w:asciiTheme="minorHAnsi" w:eastAsia="Times New Roman" w:hAnsiTheme="minorHAnsi" w:cstheme="minorHAnsi"/>
          <w:sz w:val="20"/>
          <w:szCs w:val="20"/>
          <w:lang w:eastAsia="pl-PL"/>
        </w:rPr>
        <w:t xml:space="preserve">*Przez </w:t>
      </w:r>
      <w:r w:rsidR="00F00F52" w:rsidRPr="00D74274">
        <w:rPr>
          <w:rFonts w:asciiTheme="minorHAnsi" w:eastAsia="Times New Roman" w:hAnsiTheme="minorHAnsi" w:cstheme="minorHAnsi"/>
          <w:sz w:val="20"/>
          <w:szCs w:val="20"/>
          <w:lang w:eastAsia="pl-PL"/>
        </w:rPr>
        <w:t>C</w:t>
      </w:r>
      <w:r w:rsidR="00155F39" w:rsidRPr="00D74274">
        <w:rPr>
          <w:rFonts w:asciiTheme="minorHAnsi" w:eastAsia="Times New Roman" w:hAnsiTheme="minorHAnsi" w:cstheme="minorHAnsi"/>
          <w:sz w:val="20"/>
          <w:szCs w:val="20"/>
          <w:lang w:eastAsia="pl-PL"/>
        </w:rPr>
        <w:t>ZAS WYKONANIA</w:t>
      </w:r>
      <w:r w:rsidRPr="00D74274">
        <w:rPr>
          <w:rFonts w:asciiTheme="minorHAnsi" w:eastAsia="Times New Roman" w:hAnsiTheme="minorHAnsi" w:cstheme="minorHAnsi"/>
          <w:sz w:val="20"/>
          <w:szCs w:val="20"/>
          <w:lang w:eastAsia="pl-PL"/>
        </w:rPr>
        <w:t xml:space="preserve"> - należy rozumieć czas </w:t>
      </w:r>
      <w:r w:rsidR="00155F39" w:rsidRPr="00D74274">
        <w:rPr>
          <w:rFonts w:asciiTheme="minorHAnsi" w:eastAsia="Times New Roman" w:hAnsiTheme="minorHAnsi" w:cstheme="minorHAnsi"/>
          <w:sz w:val="20"/>
          <w:szCs w:val="20"/>
          <w:lang w:eastAsia="pl-PL"/>
        </w:rPr>
        <w:t>realizacji usługi w postaci wykonania dokumentacji projektowej</w:t>
      </w:r>
      <w:r w:rsidRPr="00D74274">
        <w:rPr>
          <w:rFonts w:asciiTheme="minorHAnsi" w:eastAsia="Times New Roman" w:hAnsiTheme="minorHAnsi" w:cstheme="minorHAnsi"/>
          <w:sz w:val="20"/>
          <w:szCs w:val="20"/>
          <w:lang w:eastAsia="pl-PL"/>
        </w:rPr>
        <w:t xml:space="preserve">, liczony w </w:t>
      </w:r>
      <w:r w:rsidR="00F00F52" w:rsidRPr="00D74274">
        <w:rPr>
          <w:rFonts w:asciiTheme="minorHAnsi" w:eastAsia="Times New Roman" w:hAnsiTheme="minorHAnsi" w:cstheme="minorHAnsi"/>
          <w:sz w:val="20"/>
          <w:szCs w:val="20"/>
          <w:lang w:eastAsia="pl-PL"/>
        </w:rPr>
        <w:t>dniach</w:t>
      </w:r>
      <w:r w:rsidRPr="00D74274">
        <w:rPr>
          <w:rFonts w:asciiTheme="minorHAnsi" w:eastAsia="Times New Roman" w:hAnsiTheme="minorHAnsi" w:cstheme="minorHAnsi"/>
          <w:sz w:val="20"/>
          <w:szCs w:val="20"/>
          <w:lang w:eastAsia="pl-PL"/>
        </w:rPr>
        <w:t xml:space="preserve"> od momentu </w:t>
      </w:r>
      <w:r w:rsidR="00F00F52" w:rsidRPr="00D74274">
        <w:rPr>
          <w:rFonts w:asciiTheme="minorHAnsi" w:eastAsia="Times New Roman" w:hAnsiTheme="minorHAnsi" w:cstheme="minorHAnsi"/>
          <w:sz w:val="20"/>
          <w:szCs w:val="20"/>
          <w:lang w:eastAsia="pl-PL"/>
        </w:rPr>
        <w:t>ewentualnego podpisania umowy</w:t>
      </w:r>
      <w:r w:rsidRPr="00D74274">
        <w:rPr>
          <w:rFonts w:asciiTheme="minorHAnsi" w:eastAsia="Times New Roman" w:hAnsiTheme="minorHAnsi" w:cstheme="minorHAnsi"/>
          <w:sz w:val="20"/>
          <w:szCs w:val="20"/>
          <w:lang w:eastAsia="pl-PL"/>
        </w:rPr>
        <w:t xml:space="preserve">, zadeklarowany przez Wykonawcę w formularzu ofertowym, przy czym Zamawiający nie dopuszcza możliwości wpisania wartości „0”. Minimalny termin </w:t>
      </w:r>
      <w:r w:rsidR="00F00F52" w:rsidRPr="00D74274">
        <w:rPr>
          <w:rFonts w:asciiTheme="minorHAnsi" w:eastAsia="Times New Roman" w:hAnsiTheme="minorHAnsi" w:cstheme="minorHAnsi"/>
          <w:sz w:val="20"/>
          <w:szCs w:val="20"/>
          <w:lang w:eastAsia="pl-PL"/>
        </w:rPr>
        <w:t>czasu realizacji to 40 dni</w:t>
      </w:r>
      <w:r w:rsidRPr="00D74274">
        <w:rPr>
          <w:rFonts w:asciiTheme="minorHAnsi" w:eastAsia="Times New Roman" w:hAnsiTheme="minorHAnsi" w:cstheme="minorHAnsi"/>
          <w:sz w:val="20"/>
          <w:szCs w:val="20"/>
          <w:lang w:eastAsia="pl-PL"/>
        </w:rPr>
        <w:t xml:space="preserve">. Wykonawca nie może zaoferować czasu dłuższego niż </w:t>
      </w:r>
      <w:r w:rsidR="00F00F52" w:rsidRPr="00D74274">
        <w:rPr>
          <w:rFonts w:asciiTheme="minorHAnsi" w:eastAsia="Times New Roman" w:hAnsiTheme="minorHAnsi" w:cstheme="minorHAnsi"/>
          <w:sz w:val="20"/>
          <w:szCs w:val="20"/>
          <w:lang w:eastAsia="pl-PL"/>
        </w:rPr>
        <w:t>60 dni</w:t>
      </w:r>
      <w:r w:rsidRPr="00D74274">
        <w:rPr>
          <w:rFonts w:asciiTheme="minorHAnsi" w:eastAsia="Times New Roman" w:hAnsiTheme="minorHAnsi" w:cstheme="minorHAnsi"/>
          <w:sz w:val="20"/>
          <w:szCs w:val="20"/>
          <w:lang w:eastAsia="pl-PL"/>
        </w:rPr>
        <w:t xml:space="preserve">. Zaoferowanie czasu dłuższego niż </w:t>
      </w:r>
      <w:r w:rsidR="00F00F52" w:rsidRPr="00D74274">
        <w:rPr>
          <w:rFonts w:asciiTheme="minorHAnsi" w:eastAsia="Times New Roman" w:hAnsiTheme="minorHAnsi" w:cstheme="minorHAnsi"/>
          <w:sz w:val="20"/>
          <w:szCs w:val="20"/>
          <w:lang w:eastAsia="pl-PL"/>
        </w:rPr>
        <w:t>60 dni</w:t>
      </w:r>
      <w:r w:rsidRPr="00D74274">
        <w:rPr>
          <w:rFonts w:asciiTheme="minorHAnsi" w:eastAsia="Times New Roman" w:hAnsiTheme="minorHAnsi" w:cstheme="minorHAnsi"/>
          <w:sz w:val="20"/>
          <w:szCs w:val="20"/>
          <w:lang w:eastAsia="pl-PL"/>
        </w:rPr>
        <w:t xml:space="preserve"> będzie skutkować odrzuceniem oferty. Odrzucenie oferty nastąpi także </w:t>
      </w:r>
      <w:r w:rsidR="00803E7D" w:rsidRPr="00D74274">
        <w:rPr>
          <w:rFonts w:asciiTheme="minorHAnsi" w:eastAsia="Times New Roman" w:hAnsiTheme="minorHAnsi" w:cstheme="minorHAnsi"/>
          <w:sz w:val="20"/>
          <w:szCs w:val="20"/>
          <w:lang w:eastAsia="pl-PL"/>
        </w:rPr>
        <w:t xml:space="preserve">  </w:t>
      </w:r>
      <w:r w:rsidRPr="00D74274">
        <w:rPr>
          <w:rFonts w:asciiTheme="minorHAnsi" w:eastAsia="Times New Roman" w:hAnsiTheme="minorHAnsi" w:cstheme="minorHAnsi"/>
          <w:sz w:val="20"/>
          <w:szCs w:val="20"/>
          <w:lang w:eastAsia="pl-PL"/>
        </w:rPr>
        <w:t xml:space="preserve">w przypadku, gdy Wykonawca nie poda żadnego terminu </w:t>
      </w:r>
      <w:r w:rsidR="00F00F52" w:rsidRPr="00D74274">
        <w:rPr>
          <w:rFonts w:asciiTheme="minorHAnsi" w:eastAsia="Times New Roman" w:hAnsiTheme="minorHAnsi" w:cstheme="minorHAnsi"/>
          <w:sz w:val="20"/>
          <w:szCs w:val="20"/>
          <w:lang w:eastAsia="pl-PL"/>
        </w:rPr>
        <w:t>czasu wykonania</w:t>
      </w:r>
      <w:r w:rsidRPr="00D74274">
        <w:rPr>
          <w:rFonts w:asciiTheme="minorHAnsi" w:eastAsia="Times New Roman" w:hAnsiTheme="minorHAnsi" w:cstheme="minorHAnsi"/>
          <w:sz w:val="20"/>
          <w:szCs w:val="20"/>
          <w:lang w:eastAsia="pl-PL"/>
        </w:rPr>
        <w:t xml:space="preserve">. </w:t>
      </w:r>
      <w:r w:rsidR="00803E7D" w:rsidRPr="00D74274">
        <w:rPr>
          <w:rFonts w:asciiTheme="minorHAnsi" w:eastAsia="Times New Roman" w:hAnsiTheme="minorHAnsi" w:cstheme="minorHAnsi"/>
          <w:sz w:val="20"/>
          <w:szCs w:val="20"/>
          <w:lang w:eastAsia="pl-PL"/>
        </w:rPr>
        <w:t>C</w:t>
      </w:r>
      <w:r w:rsidR="00F00F52" w:rsidRPr="00D74274">
        <w:rPr>
          <w:rFonts w:asciiTheme="minorHAnsi" w:eastAsia="Times New Roman" w:hAnsiTheme="minorHAnsi" w:cstheme="minorHAnsi"/>
          <w:sz w:val="20"/>
          <w:szCs w:val="20"/>
          <w:lang w:eastAsia="pl-PL"/>
        </w:rPr>
        <w:t>zas</w:t>
      </w:r>
      <w:r w:rsidR="00803E7D" w:rsidRPr="00D74274">
        <w:rPr>
          <w:rFonts w:asciiTheme="minorHAnsi" w:eastAsia="Times New Roman" w:hAnsiTheme="minorHAnsi" w:cstheme="minorHAnsi"/>
          <w:sz w:val="20"/>
          <w:szCs w:val="20"/>
          <w:lang w:eastAsia="pl-PL"/>
        </w:rPr>
        <w:t xml:space="preserve"> </w:t>
      </w:r>
      <w:r w:rsidR="00F00F52" w:rsidRPr="00D74274">
        <w:rPr>
          <w:rFonts w:asciiTheme="minorHAnsi" w:eastAsia="Times New Roman" w:hAnsiTheme="minorHAnsi" w:cstheme="minorHAnsi"/>
          <w:sz w:val="20"/>
          <w:szCs w:val="20"/>
          <w:lang w:eastAsia="pl-PL"/>
        </w:rPr>
        <w:t xml:space="preserve">wykonania </w:t>
      </w:r>
      <w:r w:rsidRPr="00D74274">
        <w:rPr>
          <w:rFonts w:asciiTheme="minorHAnsi" w:eastAsia="Times New Roman" w:hAnsiTheme="minorHAnsi" w:cstheme="minorHAnsi"/>
          <w:sz w:val="20"/>
          <w:szCs w:val="20"/>
          <w:lang w:eastAsia="pl-PL"/>
        </w:rPr>
        <w:t xml:space="preserve">należy podać </w:t>
      </w:r>
      <w:r w:rsidR="00F00F52" w:rsidRPr="00D74274">
        <w:rPr>
          <w:rFonts w:asciiTheme="minorHAnsi" w:eastAsia="Times New Roman" w:hAnsiTheme="minorHAnsi" w:cstheme="minorHAnsi"/>
          <w:sz w:val="20"/>
          <w:szCs w:val="20"/>
          <w:lang w:eastAsia="pl-PL"/>
        </w:rPr>
        <w:t xml:space="preserve"> odpowiednio w dniach 60, 55, 50, 45, 40</w:t>
      </w:r>
      <w:r w:rsidRPr="00D74274">
        <w:rPr>
          <w:rFonts w:asciiTheme="minorHAnsi" w:eastAsia="Times New Roman" w:hAnsiTheme="minorHAnsi" w:cstheme="minorHAnsi"/>
          <w:sz w:val="20"/>
          <w:szCs w:val="20"/>
          <w:lang w:eastAsia="pl-PL"/>
        </w:rPr>
        <w:t xml:space="preserve">. </w:t>
      </w:r>
    </w:p>
    <w:p w14:paraId="4BFF69A7" w14:textId="77777777" w:rsidR="005B2D0B" w:rsidRPr="005B2D0B" w:rsidRDefault="005B2D0B"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p>
    <w:p w14:paraId="515A6FBA" w14:textId="7799F6A9" w:rsidR="005B2D0B" w:rsidRDefault="00C4278E"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r w:rsidRPr="003F68E3">
        <w:rPr>
          <w:rFonts w:asciiTheme="minorHAnsi" w:eastAsia="Times New Roman" w:hAnsiTheme="minorHAnsi" w:cstheme="minorHAnsi"/>
          <w:b/>
          <w:bCs/>
          <w:lang w:eastAsia="pl-PL"/>
        </w:rPr>
        <w:t xml:space="preserve">2.3 </w:t>
      </w:r>
      <w:r w:rsidR="005B2D0B" w:rsidRPr="003F68E3">
        <w:rPr>
          <w:rFonts w:asciiTheme="minorHAnsi" w:eastAsia="Times New Roman" w:hAnsiTheme="minorHAnsi" w:cstheme="minorHAnsi"/>
          <w:b/>
          <w:bCs/>
          <w:lang w:eastAsia="pl-PL"/>
        </w:rPr>
        <w:t>Kryterium „</w:t>
      </w:r>
      <w:r w:rsidRPr="003F68E3">
        <w:rPr>
          <w:rFonts w:asciiTheme="minorHAnsi" w:eastAsia="Times New Roman" w:hAnsiTheme="minorHAnsi" w:cstheme="minorHAnsi"/>
          <w:b/>
          <w:bCs/>
          <w:lang w:eastAsia="pl-PL"/>
        </w:rPr>
        <w:t>Doświadczenie</w:t>
      </w:r>
      <w:r w:rsidR="005B2D0B" w:rsidRPr="003F68E3">
        <w:rPr>
          <w:rFonts w:asciiTheme="minorHAnsi" w:eastAsia="Times New Roman" w:hAnsiTheme="minorHAnsi" w:cstheme="minorHAnsi"/>
          <w:b/>
          <w:bCs/>
          <w:lang w:eastAsia="pl-PL"/>
        </w:rPr>
        <w:t>”</w:t>
      </w:r>
      <w:r w:rsidRPr="005B2D0B">
        <w:rPr>
          <w:rFonts w:asciiTheme="minorHAnsi" w:eastAsia="Times New Roman" w:hAnsiTheme="minorHAnsi" w:cstheme="minorHAnsi"/>
          <w:lang w:eastAsia="pl-PL"/>
        </w:rPr>
        <w:t xml:space="preserve"> - </w:t>
      </w:r>
      <w:bookmarkStart w:id="1" w:name="_Hlk66968902"/>
      <w:r w:rsidRPr="005B2D0B">
        <w:rPr>
          <w:rFonts w:asciiTheme="minorHAnsi" w:eastAsia="Times New Roman" w:hAnsiTheme="minorHAnsi" w:cstheme="minorHAnsi"/>
          <w:lang w:eastAsia="pl-PL"/>
        </w:rPr>
        <w:t xml:space="preserve">wykaz wykonanych usług wykonania dokumentacji projektowo - kosztorysowej dla </w:t>
      </w:r>
      <w:r w:rsidR="00F87F09" w:rsidRPr="005B2D0B">
        <w:rPr>
          <w:rFonts w:asciiTheme="minorHAnsi" w:eastAsia="Times New Roman" w:hAnsiTheme="minorHAnsi" w:cstheme="minorHAnsi"/>
          <w:lang w:eastAsia="pl-PL"/>
        </w:rPr>
        <w:t>budynków użyteczności publicznej</w:t>
      </w:r>
      <w:r w:rsidRPr="005B2D0B">
        <w:rPr>
          <w:rFonts w:asciiTheme="minorHAnsi" w:eastAsia="Times New Roman" w:hAnsiTheme="minorHAnsi" w:cstheme="minorHAnsi"/>
          <w:lang w:eastAsia="pl-PL"/>
        </w:rPr>
        <w:t>, jeśli</w:t>
      </w:r>
      <w:r w:rsidR="00F87F09" w:rsidRPr="005B2D0B">
        <w:rPr>
          <w:rFonts w:asciiTheme="minorHAnsi" w:eastAsia="Times New Roman" w:hAnsiTheme="minorHAnsi" w:cstheme="minorHAnsi"/>
          <w:lang w:eastAsia="pl-PL"/>
        </w:rPr>
        <w:t xml:space="preserve"> </w:t>
      </w:r>
      <w:r w:rsidRPr="005B2D0B">
        <w:rPr>
          <w:rFonts w:asciiTheme="minorHAnsi" w:eastAsia="Times New Roman" w:hAnsiTheme="minorHAnsi" w:cstheme="minorHAnsi"/>
          <w:lang w:eastAsia="pl-PL"/>
        </w:rPr>
        <w:t>Wykonawca wykaże, że w</w:t>
      </w:r>
      <w:r w:rsidR="00F87F09" w:rsidRPr="005B2D0B">
        <w:rPr>
          <w:rFonts w:asciiTheme="minorHAnsi" w:eastAsia="Times New Roman" w:hAnsiTheme="minorHAnsi" w:cstheme="minorHAnsi"/>
          <w:lang w:eastAsia="pl-PL"/>
        </w:rPr>
        <w:t xml:space="preserve"> </w:t>
      </w:r>
      <w:r w:rsidRPr="005B2D0B">
        <w:rPr>
          <w:rFonts w:asciiTheme="minorHAnsi" w:eastAsia="Times New Roman" w:hAnsiTheme="minorHAnsi" w:cstheme="minorHAnsi"/>
          <w:lang w:eastAsia="pl-PL"/>
        </w:rPr>
        <w:t xml:space="preserve">okresie ostatnich trzech lat przed upływem terminu  składnia ofert, wykonał usługi dotyczące przygotowania dokumentacji projektu remontu </w:t>
      </w:r>
      <w:r w:rsidR="00F87F09" w:rsidRPr="005B2D0B">
        <w:rPr>
          <w:rFonts w:asciiTheme="minorHAnsi" w:eastAsia="Times New Roman" w:hAnsiTheme="minorHAnsi" w:cstheme="minorHAnsi"/>
          <w:lang w:eastAsia="pl-PL"/>
        </w:rPr>
        <w:t>lub budowy</w:t>
      </w:r>
      <w:r w:rsidR="003F68E3">
        <w:rPr>
          <w:rFonts w:asciiTheme="minorHAnsi" w:eastAsia="Times New Roman" w:hAnsiTheme="minorHAnsi" w:cstheme="minorHAnsi"/>
          <w:lang w:eastAsia="pl-PL"/>
        </w:rPr>
        <w:t xml:space="preserve">, </w:t>
      </w:r>
      <w:r w:rsidR="00F87F09" w:rsidRPr="005B2D0B">
        <w:rPr>
          <w:rFonts w:asciiTheme="minorHAnsi" w:eastAsia="Times New Roman" w:hAnsiTheme="minorHAnsi" w:cstheme="minorHAnsi"/>
          <w:lang w:eastAsia="pl-PL"/>
        </w:rPr>
        <w:t xml:space="preserve">a w szczególności szpitali, domów opieki i hoteli </w:t>
      </w:r>
      <w:r w:rsidRPr="005B2D0B">
        <w:rPr>
          <w:rFonts w:asciiTheme="minorHAnsi" w:eastAsia="Times New Roman" w:hAnsiTheme="minorHAnsi" w:cstheme="minorHAnsi"/>
          <w:lang w:eastAsia="pl-PL"/>
        </w:rPr>
        <w:t xml:space="preserve">za kwotę co najmniej </w:t>
      </w:r>
      <w:r w:rsidR="00F87F09" w:rsidRPr="005B2D0B">
        <w:rPr>
          <w:rFonts w:asciiTheme="minorHAnsi" w:eastAsia="Times New Roman" w:hAnsiTheme="minorHAnsi" w:cstheme="minorHAnsi"/>
          <w:lang w:eastAsia="pl-PL"/>
        </w:rPr>
        <w:t>100 </w:t>
      </w:r>
      <w:r w:rsidRPr="005B2D0B">
        <w:rPr>
          <w:rFonts w:asciiTheme="minorHAnsi" w:eastAsia="Times New Roman" w:hAnsiTheme="minorHAnsi" w:cstheme="minorHAnsi"/>
          <w:lang w:eastAsia="pl-PL"/>
        </w:rPr>
        <w:t>000</w:t>
      </w:r>
      <w:r w:rsidR="00F87F09" w:rsidRPr="005B2D0B">
        <w:rPr>
          <w:rFonts w:asciiTheme="minorHAnsi" w:eastAsia="Times New Roman" w:hAnsiTheme="minorHAnsi" w:cstheme="minorHAnsi"/>
          <w:lang w:eastAsia="pl-PL"/>
        </w:rPr>
        <w:t xml:space="preserve"> </w:t>
      </w:r>
      <w:r w:rsidRPr="005B2D0B">
        <w:rPr>
          <w:rFonts w:asciiTheme="minorHAnsi" w:eastAsia="Times New Roman" w:hAnsiTheme="minorHAnsi" w:cstheme="minorHAnsi"/>
          <w:lang w:eastAsia="pl-PL"/>
        </w:rPr>
        <w:t>zł każda. Wykonawca będzie zobowiązany do wskazania nazwy   Zamawiającego,  dla  którego  były  wykonywane  usługi,  zakres  wykonywanych czynności przy realizacji zamówienia</w:t>
      </w:r>
      <w:r w:rsidR="00F87F09" w:rsidRPr="005B2D0B">
        <w:rPr>
          <w:rFonts w:asciiTheme="minorHAnsi" w:eastAsia="Times New Roman" w:hAnsiTheme="minorHAnsi" w:cstheme="minorHAnsi"/>
          <w:lang w:eastAsia="pl-PL"/>
        </w:rPr>
        <w:t xml:space="preserve"> </w:t>
      </w:r>
      <w:r w:rsidRPr="005B2D0B">
        <w:rPr>
          <w:rFonts w:asciiTheme="minorHAnsi" w:eastAsia="Times New Roman" w:hAnsiTheme="minorHAnsi" w:cstheme="minorHAnsi"/>
          <w:lang w:eastAsia="pl-PL"/>
        </w:rPr>
        <w:t>sporządzony wg w</w:t>
      </w:r>
      <w:r w:rsidR="005A35C9">
        <w:rPr>
          <w:rFonts w:asciiTheme="minorHAnsi" w:eastAsia="Times New Roman" w:hAnsiTheme="minorHAnsi" w:cstheme="minorHAnsi"/>
          <w:lang w:eastAsia="pl-PL"/>
        </w:rPr>
        <w:t>zoru stanowiącego załącznik nr 3</w:t>
      </w:r>
      <w:r w:rsidRPr="005B2D0B">
        <w:rPr>
          <w:rFonts w:asciiTheme="minorHAnsi" w:eastAsia="Times New Roman" w:hAnsiTheme="minorHAnsi" w:cstheme="minorHAnsi"/>
          <w:lang w:eastAsia="pl-PL"/>
        </w:rPr>
        <w:t xml:space="preserve"> do Zapytania. </w:t>
      </w:r>
      <w:bookmarkEnd w:id="1"/>
    </w:p>
    <w:p w14:paraId="5D42AF43" w14:textId="77777777" w:rsidR="003F68E3" w:rsidRPr="005B2D0B" w:rsidRDefault="003F68E3"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p>
    <w:p w14:paraId="273DA3A1" w14:textId="77777777" w:rsidR="005B2D0B" w:rsidRPr="003F68E3" w:rsidRDefault="00C4278E"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r w:rsidRPr="003F68E3">
        <w:rPr>
          <w:rFonts w:asciiTheme="minorHAnsi" w:eastAsia="Times New Roman" w:hAnsiTheme="minorHAnsi" w:cstheme="minorHAnsi"/>
          <w:lang w:eastAsia="pl-PL"/>
        </w:rPr>
        <w:t>Usługi  wskazane  przez  Wykonawcę  na  potwierdzenie  spełnienia  warunku  udziału w</w:t>
      </w:r>
      <w:r w:rsidR="00F87F09" w:rsidRPr="003F68E3">
        <w:rPr>
          <w:rFonts w:asciiTheme="minorHAnsi" w:eastAsia="Times New Roman" w:hAnsiTheme="minorHAnsi" w:cstheme="minorHAnsi"/>
          <w:lang w:eastAsia="pl-PL"/>
        </w:rPr>
        <w:t xml:space="preserve"> </w:t>
      </w:r>
      <w:r w:rsidRPr="003F68E3">
        <w:rPr>
          <w:rFonts w:asciiTheme="minorHAnsi" w:eastAsia="Times New Roman" w:hAnsiTheme="minorHAnsi" w:cstheme="minorHAnsi"/>
          <w:lang w:eastAsia="pl-PL"/>
        </w:rPr>
        <w:t xml:space="preserve">zapytaniu  w  pkt  </w:t>
      </w:r>
      <w:r w:rsidR="005B2D0B" w:rsidRPr="003F68E3">
        <w:rPr>
          <w:rFonts w:asciiTheme="minorHAnsi" w:eastAsia="Times New Roman" w:hAnsiTheme="minorHAnsi" w:cstheme="minorHAnsi"/>
          <w:lang w:eastAsia="pl-PL"/>
        </w:rPr>
        <w:t xml:space="preserve">XII </w:t>
      </w:r>
      <w:proofErr w:type="spellStart"/>
      <w:r w:rsidR="005B2D0B" w:rsidRPr="003F68E3">
        <w:rPr>
          <w:rFonts w:asciiTheme="minorHAnsi" w:eastAsia="Times New Roman" w:hAnsiTheme="minorHAnsi" w:cstheme="minorHAnsi"/>
          <w:lang w:eastAsia="pl-PL"/>
        </w:rPr>
        <w:t>ppkt</w:t>
      </w:r>
      <w:proofErr w:type="spellEnd"/>
      <w:r w:rsidR="005B2D0B" w:rsidRPr="003F68E3">
        <w:rPr>
          <w:rFonts w:asciiTheme="minorHAnsi" w:eastAsia="Times New Roman" w:hAnsiTheme="minorHAnsi" w:cstheme="minorHAnsi"/>
          <w:lang w:eastAsia="pl-PL"/>
        </w:rPr>
        <w:t>. 2.2</w:t>
      </w:r>
      <w:r w:rsidRPr="003F68E3">
        <w:rPr>
          <w:rFonts w:asciiTheme="minorHAnsi" w:eastAsia="Times New Roman" w:hAnsiTheme="minorHAnsi" w:cstheme="minorHAnsi"/>
          <w:lang w:eastAsia="pl-PL"/>
        </w:rPr>
        <w:t>. -</w:t>
      </w:r>
      <w:r w:rsidR="005B2D0B" w:rsidRPr="003F68E3">
        <w:rPr>
          <w:rFonts w:asciiTheme="minorHAnsi" w:eastAsia="Times New Roman" w:hAnsiTheme="minorHAnsi" w:cstheme="minorHAnsi"/>
          <w:lang w:eastAsia="pl-PL"/>
        </w:rPr>
        <w:t xml:space="preserve"> </w:t>
      </w:r>
      <w:r w:rsidRPr="003F68E3">
        <w:rPr>
          <w:rFonts w:asciiTheme="minorHAnsi" w:eastAsia="Times New Roman" w:hAnsiTheme="minorHAnsi" w:cstheme="minorHAnsi"/>
          <w:lang w:eastAsia="pl-PL"/>
        </w:rPr>
        <w:t>nie będą mogły stanowić podstawy do otrzymania punktów w kryterium oceny ofert. W przypadku wskazania przez Wykonawcę tych samych usług</w:t>
      </w:r>
      <w:r w:rsidR="005B2D0B" w:rsidRPr="003F68E3">
        <w:rPr>
          <w:rFonts w:asciiTheme="minorHAnsi" w:eastAsia="Times New Roman" w:hAnsiTheme="minorHAnsi" w:cstheme="minorHAnsi"/>
          <w:lang w:eastAsia="pl-PL"/>
        </w:rPr>
        <w:t xml:space="preserve"> </w:t>
      </w:r>
      <w:r w:rsidRPr="003F68E3">
        <w:rPr>
          <w:rFonts w:asciiTheme="minorHAnsi" w:eastAsia="Times New Roman" w:hAnsiTheme="minorHAnsi" w:cstheme="minorHAnsi"/>
          <w:lang w:eastAsia="pl-PL"/>
        </w:rPr>
        <w:t>–</w:t>
      </w:r>
      <w:r w:rsidR="005B2D0B" w:rsidRPr="003F68E3">
        <w:rPr>
          <w:rFonts w:asciiTheme="minorHAnsi" w:eastAsia="Times New Roman" w:hAnsiTheme="minorHAnsi" w:cstheme="minorHAnsi"/>
          <w:lang w:eastAsia="pl-PL"/>
        </w:rPr>
        <w:t xml:space="preserve"> </w:t>
      </w:r>
      <w:r w:rsidRPr="003F68E3">
        <w:rPr>
          <w:rFonts w:asciiTheme="minorHAnsi" w:eastAsia="Times New Roman" w:hAnsiTheme="minorHAnsi" w:cstheme="minorHAnsi"/>
          <w:lang w:eastAsia="pl-PL"/>
        </w:rPr>
        <w:t xml:space="preserve">które wcześniej wskazał na potwierdzenie spełnienia warunku udziału w postępowaniu w </w:t>
      </w:r>
      <w:r w:rsidR="005B2D0B" w:rsidRPr="003F68E3">
        <w:rPr>
          <w:rFonts w:asciiTheme="minorHAnsi" w:eastAsia="Times New Roman" w:hAnsiTheme="minorHAnsi" w:cstheme="minorHAnsi"/>
          <w:lang w:eastAsia="pl-PL"/>
        </w:rPr>
        <w:t xml:space="preserve">pkt  XII </w:t>
      </w:r>
      <w:proofErr w:type="spellStart"/>
      <w:r w:rsidR="005B2D0B" w:rsidRPr="003F68E3">
        <w:rPr>
          <w:rFonts w:asciiTheme="minorHAnsi" w:eastAsia="Times New Roman" w:hAnsiTheme="minorHAnsi" w:cstheme="minorHAnsi"/>
          <w:lang w:eastAsia="pl-PL"/>
        </w:rPr>
        <w:t>ppkt</w:t>
      </w:r>
      <w:proofErr w:type="spellEnd"/>
      <w:r w:rsidR="005B2D0B" w:rsidRPr="003F68E3">
        <w:rPr>
          <w:rFonts w:asciiTheme="minorHAnsi" w:eastAsia="Times New Roman" w:hAnsiTheme="minorHAnsi" w:cstheme="minorHAnsi"/>
          <w:lang w:eastAsia="pl-PL"/>
        </w:rPr>
        <w:t xml:space="preserve">. 2.2. zapytania ofertowego </w:t>
      </w:r>
      <w:r w:rsidRPr="003F68E3">
        <w:rPr>
          <w:rFonts w:asciiTheme="minorHAnsi" w:eastAsia="Times New Roman" w:hAnsiTheme="minorHAnsi" w:cstheme="minorHAnsi"/>
          <w:lang w:eastAsia="pl-PL"/>
        </w:rPr>
        <w:t>-</w:t>
      </w:r>
      <w:r w:rsidR="005B2D0B" w:rsidRPr="003F68E3">
        <w:rPr>
          <w:rFonts w:asciiTheme="minorHAnsi" w:eastAsia="Times New Roman" w:hAnsiTheme="minorHAnsi" w:cstheme="minorHAnsi"/>
          <w:lang w:eastAsia="pl-PL"/>
        </w:rPr>
        <w:t xml:space="preserve"> </w:t>
      </w:r>
      <w:r w:rsidRPr="003F68E3">
        <w:rPr>
          <w:rFonts w:asciiTheme="minorHAnsi" w:eastAsia="Times New Roman" w:hAnsiTheme="minorHAnsi" w:cstheme="minorHAnsi"/>
          <w:lang w:eastAsia="pl-PL"/>
        </w:rPr>
        <w:t>Wykonawca otrzyma 0 punktów w kryterium oceny „Doświadczenie”.</w:t>
      </w:r>
      <w:r w:rsidR="005B2D0B" w:rsidRPr="003F68E3">
        <w:rPr>
          <w:rFonts w:asciiTheme="minorHAnsi" w:eastAsia="Times New Roman" w:hAnsiTheme="minorHAnsi" w:cstheme="minorHAnsi"/>
          <w:lang w:eastAsia="pl-PL"/>
        </w:rPr>
        <w:t xml:space="preserve"> </w:t>
      </w:r>
    </w:p>
    <w:p w14:paraId="5E89216A" w14:textId="77777777" w:rsidR="005B2D0B" w:rsidRPr="005B2D0B" w:rsidRDefault="005B2D0B"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p>
    <w:p w14:paraId="64755793" w14:textId="77777777" w:rsidR="005B2D0B" w:rsidRPr="005B2D0B" w:rsidRDefault="00C4278E"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r w:rsidRPr="005B2D0B">
        <w:rPr>
          <w:rFonts w:asciiTheme="minorHAnsi" w:eastAsia="Times New Roman" w:hAnsiTheme="minorHAnsi" w:cstheme="minorHAnsi"/>
          <w:lang w:eastAsia="pl-PL"/>
        </w:rPr>
        <w:t xml:space="preserve">Maksymalna liczba punktów, która może być przyznana w kryterium „Doświadczenie” to </w:t>
      </w:r>
      <w:r w:rsidR="005B2D0B" w:rsidRPr="005B2D0B">
        <w:rPr>
          <w:rFonts w:asciiTheme="minorHAnsi" w:eastAsia="Times New Roman" w:hAnsiTheme="minorHAnsi" w:cstheme="minorHAnsi"/>
          <w:lang w:eastAsia="pl-PL"/>
        </w:rPr>
        <w:t>4</w:t>
      </w:r>
      <w:r w:rsidRPr="005B2D0B">
        <w:rPr>
          <w:rFonts w:asciiTheme="minorHAnsi" w:eastAsia="Times New Roman" w:hAnsiTheme="minorHAnsi" w:cstheme="minorHAnsi"/>
          <w:lang w:eastAsia="pl-PL"/>
        </w:rPr>
        <w:t xml:space="preserve">0. Punkty w kryterium „Doświadczenie” będą przyznawane według następującej zasady: </w:t>
      </w:r>
    </w:p>
    <w:p w14:paraId="16E55B53" w14:textId="77777777" w:rsidR="005B2D0B" w:rsidRPr="005B2D0B" w:rsidRDefault="005B2D0B"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r w:rsidRPr="005B2D0B">
        <w:rPr>
          <w:rFonts w:asciiTheme="minorHAnsi" w:eastAsia="Times New Roman" w:hAnsiTheme="minorHAnsi" w:cstheme="minorHAnsi"/>
          <w:b/>
          <w:bCs/>
          <w:lang w:eastAsia="pl-PL"/>
        </w:rPr>
        <w:t>4</w:t>
      </w:r>
      <w:r w:rsidR="00C4278E" w:rsidRPr="005B2D0B">
        <w:rPr>
          <w:rFonts w:asciiTheme="minorHAnsi" w:eastAsia="Times New Roman" w:hAnsiTheme="minorHAnsi" w:cstheme="minorHAnsi"/>
          <w:b/>
          <w:bCs/>
          <w:lang w:eastAsia="pl-PL"/>
        </w:rPr>
        <w:t>0 punktów</w:t>
      </w:r>
      <w:r w:rsidRPr="005B2D0B">
        <w:rPr>
          <w:rFonts w:asciiTheme="minorHAnsi" w:eastAsia="Times New Roman" w:hAnsiTheme="minorHAnsi" w:cstheme="minorHAnsi"/>
          <w:lang w:eastAsia="pl-PL"/>
        </w:rPr>
        <w:t xml:space="preserve"> </w:t>
      </w:r>
      <w:r w:rsidR="00C4278E" w:rsidRPr="005B2D0B">
        <w:rPr>
          <w:rFonts w:asciiTheme="minorHAnsi" w:eastAsia="Times New Roman" w:hAnsiTheme="minorHAnsi" w:cstheme="minorHAnsi"/>
          <w:lang w:eastAsia="pl-PL"/>
        </w:rPr>
        <w:t>-</w:t>
      </w:r>
      <w:r w:rsidRPr="005B2D0B">
        <w:rPr>
          <w:rFonts w:asciiTheme="minorHAnsi" w:eastAsia="Times New Roman" w:hAnsiTheme="minorHAnsi" w:cstheme="minorHAnsi"/>
          <w:lang w:eastAsia="pl-PL"/>
        </w:rPr>
        <w:t xml:space="preserve"> </w:t>
      </w:r>
      <w:r w:rsidR="00C4278E" w:rsidRPr="005B2D0B">
        <w:rPr>
          <w:rFonts w:asciiTheme="minorHAnsi" w:eastAsia="Times New Roman" w:hAnsiTheme="minorHAnsi" w:cstheme="minorHAnsi"/>
          <w:lang w:eastAsia="pl-PL"/>
        </w:rPr>
        <w:t>otrzyma</w:t>
      </w:r>
      <w:r w:rsidRPr="005B2D0B">
        <w:rPr>
          <w:rFonts w:asciiTheme="minorHAnsi" w:eastAsia="Times New Roman" w:hAnsiTheme="minorHAnsi" w:cstheme="minorHAnsi"/>
          <w:lang w:eastAsia="pl-PL"/>
        </w:rPr>
        <w:t xml:space="preserve"> </w:t>
      </w:r>
      <w:r w:rsidR="00C4278E" w:rsidRPr="005B2D0B">
        <w:rPr>
          <w:rFonts w:asciiTheme="minorHAnsi" w:eastAsia="Times New Roman" w:hAnsiTheme="minorHAnsi" w:cstheme="minorHAnsi"/>
          <w:lang w:eastAsia="pl-PL"/>
        </w:rPr>
        <w:t xml:space="preserve">oferta Wykonawcy, który przedstawił </w:t>
      </w:r>
      <w:r w:rsidRPr="005B2D0B">
        <w:rPr>
          <w:rFonts w:asciiTheme="minorHAnsi" w:eastAsia="Times New Roman" w:hAnsiTheme="minorHAnsi" w:cstheme="minorHAnsi"/>
          <w:lang w:eastAsia="pl-PL"/>
        </w:rPr>
        <w:t>cztery</w:t>
      </w:r>
      <w:r w:rsidR="00C4278E" w:rsidRPr="005B2D0B">
        <w:rPr>
          <w:rFonts w:asciiTheme="minorHAnsi" w:eastAsia="Times New Roman" w:hAnsiTheme="minorHAnsi" w:cstheme="minorHAnsi"/>
          <w:lang w:eastAsia="pl-PL"/>
        </w:rPr>
        <w:t xml:space="preserve"> dokumenty potwierdzające należyte wykonanie </w:t>
      </w:r>
      <w:r w:rsidRPr="005B2D0B">
        <w:rPr>
          <w:rFonts w:asciiTheme="minorHAnsi" w:eastAsia="Times New Roman" w:hAnsiTheme="minorHAnsi" w:cstheme="minorHAnsi"/>
          <w:lang w:eastAsia="pl-PL"/>
        </w:rPr>
        <w:t>dokumentacji projektowej</w:t>
      </w:r>
      <w:r w:rsidR="00C4278E" w:rsidRPr="005B2D0B">
        <w:rPr>
          <w:rFonts w:asciiTheme="minorHAnsi" w:eastAsia="Times New Roman" w:hAnsiTheme="minorHAnsi" w:cstheme="minorHAnsi"/>
          <w:lang w:eastAsia="pl-PL"/>
        </w:rPr>
        <w:t xml:space="preserve">; </w:t>
      </w:r>
    </w:p>
    <w:p w14:paraId="74EFE0CA" w14:textId="5DC469AA" w:rsidR="003F68E3" w:rsidRDefault="005B2D0B"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r w:rsidRPr="005B2D0B">
        <w:rPr>
          <w:rFonts w:asciiTheme="minorHAnsi" w:eastAsia="Times New Roman" w:hAnsiTheme="minorHAnsi" w:cstheme="minorHAnsi"/>
          <w:b/>
          <w:bCs/>
          <w:lang w:eastAsia="pl-PL"/>
        </w:rPr>
        <w:t>20</w:t>
      </w:r>
      <w:r w:rsidR="00C4278E" w:rsidRPr="005B2D0B">
        <w:rPr>
          <w:rFonts w:asciiTheme="minorHAnsi" w:eastAsia="Times New Roman" w:hAnsiTheme="minorHAnsi" w:cstheme="minorHAnsi"/>
          <w:b/>
          <w:bCs/>
          <w:lang w:eastAsia="pl-PL"/>
        </w:rPr>
        <w:t xml:space="preserve"> punktów</w:t>
      </w:r>
      <w:r w:rsidRPr="005B2D0B">
        <w:rPr>
          <w:rFonts w:asciiTheme="minorHAnsi" w:eastAsia="Times New Roman" w:hAnsiTheme="minorHAnsi" w:cstheme="minorHAnsi"/>
          <w:lang w:eastAsia="pl-PL"/>
        </w:rPr>
        <w:t xml:space="preserve"> </w:t>
      </w:r>
      <w:r w:rsidR="00C4278E" w:rsidRPr="005B2D0B">
        <w:rPr>
          <w:rFonts w:asciiTheme="minorHAnsi" w:eastAsia="Times New Roman" w:hAnsiTheme="minorHAnsi" w:cstheme="minorHAnsi"/>
          <w:lang w:eastAsia="pl-PL"/>
        </w:rPr>
        <w:t>-</w:t>
      </w:r>
      <w:r w:rsidRPr="005B2D0B">
        <w:rPr>
          <w:rFonts w:asciiTheme="minorHAnsi" w:eastAsia="Times New Roman" w:hAnsiTheme="minorHAnsi" w:cstheme="minorHAnsi"/>
          <w:lang w:eastAsia="pl-PL"/>
        </w:rPr>
        <w:t xml:space="preserve"> </w:t>
      </w:r>
      <w:r w:rsidR="00C4278E" w:rsidRPr="005B2D0B">
        <w:rPr>
          <w:rFonts w:asciiTheme="minorHAnsi" w:eastAsia="Times New Roman" w:hAnsiTheme="minorHAnsi" w:cstheme="minorHAnsi"/>
          <w:lang w:eastAsia="pl-PL"/>
        </w:rPr>
        <w:t xml:space="preserve">otrzyma oferta Wykonawcy, który przedstawił </w:t>
      </w:r>
      <w:r w:rsidR="003F68E3">
        <w:rPr>
          <w:rFonts w:asciiTheme="minorHAnsi" w:eastAsia="Times New Roman" w:hAnsiTheme="minorHAnsi" w:cstheme="minorHAnsi"/>
          <w:lang w:eastAsia="pl-PL"/>
        </w:rPr>
        <w:t>trzy</w:t>
      </w:r>
      <w:r w:rsidR="003F68E3" w:rsidRPr="003F68E3">
        <w:rPr>
          <w:rFonts w:asciiTheme="minorHAnsi" w:eastAsia="Times New Roman" w:hAnsiTheme="minorHAnsi" w:cstheme="minorHAnsi"/>
          <w:lang w:eastAsia="pl-PL"/>
        </w:rPr>
        <w:t xml:space="preserve"> dokumenty potwierdzające należyte wykonanie dokumentacji projektowej;</w:t>
      </w:r>
    </w:p>
    <w:p w14:paraId="53169777" w14:textId="5AD6F685" w:rsidR="003F68E3" w:rsidRDefault="003F68E3"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r w:rsidRPr="003F68E3">
        <w:rPr>
          <w:rFonts w:asciiTheme="minorHAnsi" w:eastAsia="Times New Roman" w:hAnsiTheme="minorHAnsi" w:cstheme="minorHAnsi"/>
          <w:b/>
          <w:bCs/>
          <w:lang w:eastAsia="pl-PL"/>
        </w:rPr>
        <w:t>10 punktów</w:t>
      </w:r>
      <w:r w:rsidRPr="003F68E3">
        <w:rPr>
          <w:rFonts w:asciiTheme="minorHAnsi" w:eastAsia="Times New Roman" w:hAnsiTheme="minorHAnsi" w:cstheme="minorHAnsi"/>
          <w:lang w:eastAsia="pl-PL"/>
        </w:rPr>
        <w:t xml:space="preserve"> - otrzyma oferta Wykonawcy, który przedstawił </w:t>
      </w:r>
      <w:r>
        <w:rPr>
          <w:rFonts w:asciiTheme="minorHAnsi" w:eastAsia="Times New Roman" w:hAnsiTheme="minorHAnsi" w:cstheme="minorHAnsi"/>
          <w:lang w:eastAsia="pl-PL"/>
        </w:rPr>
        <w:t>dwa</w:t>
      </w:r>
      <w:r w:rsidRPr="003F68E3">
        <w:rPr>
          <w:rFonts w:asciiTheme="minorHAnsi" w:eastAsia="Times New Roman" w:hAnsiTheme="minorHAnsi" w:cstheme="minorHAnsi"/>
          <w:lang w:eastAsia="pl-PL"/>
        </w:rPr>
        <w:t xml:space="preserve"> dokumenty potwierdzające należyte wykonanie dokumentacji projektowej;</w:t>
      </w:r>
    </w:p>
    <w:p w14:paraId="3E7BE5FA" w14:textId="5D94BDC8" w:rsidR="008E72AE" w:rsidRDefault="003F68E3"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r w:rsidRPr="003F68E3">
        <w:rPr>
          <w:rFonts w:asciiTheme="minorHAnsi" w:eastAsia="Times New Roman" w:hAnsiTheme="minorHAnsi" w:cstheme="minorHAnsi"/>
          <w:b/>
          <w:bCs/>
          <w:lang w:eastAsia="pl-PL"/>
        </w:rPr>
        <w:t>0</w:t>
      </w:r>
      <w:r w:rsidR="00C4278E" w:rsidRPr="003F68E3">
        <w:rPr>
          <w:rFonts w:asciiTheme="minorHAnsi" w:eastAsia="Times New Roman" w:hAnsiTheme="minorHAnsi" w:cstheme="minorHAnsi"/>
          <w:b/>
          <w:bCs/>
          <w:lang w:eastAsia="pl-PL"/>
        </w:rPr>
        <w:t xml:space="preserve"> punktów</w:t>
      </w:r>
      <w:r w:rsidR="005B2D0B" w:rsidRPr="005B2D0B">
        <w:rPr>
          <w:rFonts w:asciiTheme="minorHAnsi" w:eastAsia="Times New Roman" w:hAnsiTheme="minorHAnsi" w:cstheme="minorHAnsi"/>
          <w:lang w:eastAsia="pl-PL"/>
        </w:rPr>
        <w:t xml:space="preserve"> </w:t>
      </w:r>
      <w:r w:rsidR="00C4278E" w:rsidRPr="005B2D0B">
        <w:rPr>
          <w:rFonts w:asciiTheme="minorHAnsi" w:eastAsia="Times New Roman" w:hAnsiTheme="minorHAnsi" w:cstheme="minorHAnsi"/>
          <w:lang w:eastAsia="pl-PL"/>
        </w:rPr>
        <w:t>-</w:t>
      </w:r>
      <w:r w:rsidR="005B2D0B" w:rsidRPr="005B2D0B">
        <w:rPr>
          <w:rFonts w:asciiTheme="minorHAnsi" w:eastAsia="Times New Roman" w:hAnsiTheme="minorHAnsi" w:cstheme="minorHAnsi"/>
          <w:lang w:eastAsia="pl-PL"/>
        </w:rPr>
        <w:t xml:space="preserve"> </w:t>
      </w:r>
      <w:r w:rsidR="00C4278E" w:rsidRPr="005B2D0B">
        <w:rPr>
          <w:rFonts w:asciiTheme="minorHAnsi" w:eastAsia="Times New Roman" w:hAnsiTheme="minorHAnsi" w:cstheme="minorHAnsi"/>
          <w:lang w:eastAsia="pl-PL"/>
        </w:rPr>
        <w:t xml:space="preserve">otrzyma oferta Wykonawcy, który nie przedstawił żadnego potwierdzenia </w:t>
      </w:r>
      <w:r>
        <w:rPr>
          <w:rFonts w:asciiTheme="minorHAnsi" w:eastAsia="Times New Roman" w:hAnsiTheme="minorHAnsi" w:cstheme="minorHAnsi"/>
          <w:lang w:eastAsia="pl-PL"/>
        </w:rPr>
        <w:t>należytego wykonania dokumentacji projektowej.</w:t>
      </w:r>
    </w:p>
    <w:p w14:paraId="2E41785A" w14:textId="77777777" w:rsidR="003F68E3" w:rsidRPr="005B2D0B" w:rsidRDefault="003F68E3"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p>
    <w:p w14:paraId="323285EE" w14:textId="371C3825" w:rsidR="008E72AE" w:rsidRPr="003F68E3" w:rsidRDefault="008E72AE" w:rsidP="003F68E3">
      <w:pPr>
        <w:pStyle w:val="Akapitzlist"/>
        <w:numPr>
          <w:ilvl w:val="0"/>
          <w:numId w:val="18"/>
        </w:numPr>
        <w:tabs>
          <w:tab w:val="left" w:pos="0"/>
          <w:tab w:val="left" w:pos="284"/>
        </w:tabs>
        <w:autoSpaceDE w:val="0"/>
        <w:autoSpaceDN w:val="0"/>
        <w:adjustRightInd w:val="0"/>
        <w:spacing w:after="0" w:line="240" w:lineRule="auto"/>
        <w:jc w:val="both"/>
        <w:rPr>
          <w:rFonts w:asciiTheme="minorHAnsi" w:eastAsia="Times New Roman" w:hAnsiTheme="minorHAnsi" w:cstheme="minorHAnsi"/>
          <w:lang w:val="x-none" w:eastAsia="pl-PL"/>
        </w:rPr>
      </w:pPr>
      <w:r w:rsidRPr="003F68E3">
        <w:rPr>
          <w:rFonts w:asciiTheme="minorHAnsi" w:eastAsia="Times New Roman" w:hAnsiTheme="minorHAnsi" w:cstheme="minorHAnsi"/>
          <w:lang w:val="x-none" w:eastAsia="pl-PL"/>
        </w:rPr>
        <w:t>Za ofertę najkorzystniejszą w danej części przedmiotu zamówienia zostanie uznana ta oferta, która po zsumowaniu liczby punktów uzyska najwyższą liczbę punktów w danej części przedmiotu zamówienia zgodnie z wzorem:</w:t>
      </w:r>
    </w:p>
    <w:p w14:paraId="5748DAB2" w14:textId="77777777" w:rsidR="008E72AE" w:rsidRPr="00D74274" w:rsidRDefault="008E72AE"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val="x-none" w:eastAsia="pl-PL"/>
        </w:rPr>
      </w:pPr>
    </w:p>
    <w:p w14:paraId="20FAB356" w14:textId="3F4EDE9F" w:rsidR="008E72AE" w:rsidRPr="00D74274" w:rsidRDefault="008E72AE"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lang w:eastAsia="pl-PL"/>
        </w:rPr>
      </w:pPr>
      <w:r w:rsidRPr="00D74274">
        <w:rPr>
          <w:rFonts w:asciiTheme="minorHAnsi" w:eastAsia="Times New Roman" w:hAnsiTheme="minorHAnsi" w:cstheme="minorHAnsi"/>
          <w:lang w:eastAsia="pl-PL"/>
        </w:rPr>
        <w:t xml:space="preserve">O = C + </w:t>
      </w:r>
      <w:proofErr w:type="spellStart"/>
      <w:r w:rsidR="00F00F52" w:rsidRPr="00D74274">
        <w:rPr>
          <w:rFonts w:asciiTheme="minorHAnsi" w:eastAsia="Times New Roman" w:hAnsiTheme="minorHAnsi" w:cstheme="minorHAnsi"/>
          <w:lang w:eastAsia="pl-PL"/>
        </w:rPr>
        <w:t>Cw</w:t>
      </w:r>
      <w:r w:rsidR="00C4278E">
        <w:rPr>
          <w:rFonts w:asciiTheme="minorHAnsi" w:eastAsia="Times New Roman" w:hAnsiTheme="minorHAnsi" w:cstheme="minorHAnsi"/>
          <w:lang w:eastAsia="pl-PL"/>
        </w:rPr>
        <w:t>+D</w:t>
      </w:r>
      <w:proofErr w:type="spellEnd"/>
    </w:p>
    <w:p w14:paraId="4CBEA775" w14:textId="77777777" w:rsidR="008E72AE" w:rsidRPr="00D74274" w:rsidRDefault="008E72AE" w:rsidP="0071363E">
      <w:pPr>
        <w:tabs>
          <w:tab w:val="left" w:pos="0"/>
        </w:tabs>
        <w:autoSpaceDE w:val="0"/>
        <w:autoSpaceDN w:val="0"/>
        <w:adjustRightInd w:val="0"/>
        <w:spacing w:after="0" w:line="240" w:lineRule="auto"/>
        <w:jc w:val="both"/>
        <w:rPr>
          <w:rFonts w:asciiTheme="minorHAnsi" w:eastAsia="Times New Roman" w:hAnsiTheme="minorHAnsi" w:cstheme="minorHAnsi"/>
          <w:lang w:eastAsia="pl-PL"/>
        </w:rPr>
      </w:pPr>
      <w:r w:rsidRPr="00D74274">
        <w:rPr>
          <w:rFonts w:asciiTheme="minorHAnsi" w:eastAsia="Times New Roman" w:hAnsiTheme="minorHAnsi" w:cstheme="minorHAnsi"/>
          <w:lang w:eastAsia="pl-PL"/>
        </w:rPr>
        <w:t>gdzie:</w:t>
      </w:r>
    </w:p>
    <w:p w14:paraId="492B1CB4" w14:textId="77777777" w:rsidR="008E72AE" w:rsidRPr="00D74274" w:rsidRDefault="008E72AE" w:rsidP="0071363E">
      <w:pPr>
        <w:tabs>
          <w:tab w:val="left" w:pos="0"/>
        </w:tabs>
        <w:autoSpaceDE w:val="0"/>
        <w:autoSpaceDN w:val="0"/>
        <w:adjustRightInd w:val="0"/>
        <w:spacing w:after="0" w:line="240" w:lineRule="auto"/>
        <w:jc w:val="both"/>
        <w:rPr>
          <w:rFonts w:asciiTheme="minorHAnsi" w:eastAsia="Times New Roman" w:hAnsiTheme="minorHAnsi" w:cstheme="minorHAnsi"/>
          <w:lang w:eastAsia="pl-PL"/>
        </w:rPr>
      </w:pPr>
      <w:r w:rsidRPr="00D74274">
        <w:rPr>
          <w:rFonts w:asciiTheme="minorHAnsi" w:eastAsia="Times New Roman" w:hAnsiTheme="minorHAnsi" w:cstheme="minorHAnsi"/>
          <w:lang w:eastAsia="pl-PL"/>
        </w:rPr>
        <w:t>C – oznacza liczbę punktów przyznanych badanej ofercie w kryterium „Cena”,</w:t>
      </w:r>
    </w:p>
    <w:p w14:paraId="15F90022" w14:textId="4FBF42E4" w:rsidR="008E72AE" w:rsidRDefault="00F00F52" w:rsidP="0071363E">
      <w:pPr>
        <w:tabs>
          <w:tab w:val="left" w:pos="0"/>
        </w:tabs>
        <w:autoSpaceDE w:val="0"/>
        <w:autoSpaceDN w:val="0"/>
        <w:adjustRightInd w:val="0"/>
        <w:spacing w:after="0" w:line="240" w:lineRule="auto"/>
        <w:jc w:val="both"/>
        <w:rPr>
          <w:rFonts w:asciiTheme="minorHAnsi" w:eastAsia="Times New Roman" w:hAnsiTheme="minorHAnsi" w:cstheme="minorHAnsi"/>
          <w:lang w:eastAsia="pl-PL"/>
        </w:rPr>
      </w:pPr>
      <w:proofErr w:type="spellStart"/>
      <w:r w:rsidRPr="00D74274">
        <w:rPr>
          <w:rFonts w:asciiTheme="minorHAnsi" w:eastAsia="Times New Roman" w:hAnsiTheme="minorHAnsi" w:cstheme="minorHAnsi"/>
          <w:lang w:eastAsia="pl-PL"/>
        </w:rPr>
        <w:t>Cw</w:t>
      </w:r>
      <w:proofErr w:type="spellEnd"/>
      <w:r w:rsidR="008E72AE" w:rsidRPr="00D74274">
        <w:rPr>
          <w:rFonts w:asciiTheme="minorHAnsi" w:eastAsia="Times New Roman" w:hAnsiTheme="minorHAnsi" w:cstheme="minorHAnsi"/>
          <w:lang w:eastAsia="pl-PL"/>
        </w:rPr>
        <w:t xml:space="preserve"> – oznacza liczbę punktów przyznanych badanej ofercie w kryterium „</w:t>
      </w:r>
      <w:r w:rsidRPr="00D74274">
        <w:rPr>
          <w:rFonts w:asciiTheme="minorHAnsi" w:eastAsia="Times New Roman" w:hAnsiTheme="minorHAnsi" w:cstheme="minorHAnsi"/>
          <w:lang w:eastAsia="pl-PL"/>
        </w:rPr>
        <w:t xml:space="preserve">Czas </w:t>
      </w:r>
      <w:r w:rsidR="00803E7D" w:rsidRPr="00D74274">
        <w:rPr>
          <w:rFonts w:asciiTheme="minorHAnsi" w:eastAsia="Times New Roman" w:hAnsiTheme="minorHAnsi" w:cstheme="minorHAnsi"/>
          <w:lang w:eastAsia="pl-PL"/>
        </w:rPr>
        <w:t>wykonania</w:t>
      </w:r>
      <w:r w:rsidR="008E72AE" w:rsidRPr="00D74274">
        <w:rPr>
          <w:rFonts w:asciiTheme="minorHAnsi" w:eastAsia="Times New Roman" w:hAnsiTheme="minorHAnsi" w:cstheme="minorHAnsi"/>
          <w:lang w:eastAsia="pl-PL"/>
        </w:rPr>
        <w:t>”</w:t>
      </w:r>
    </w:p>
    <w:p w14:paraId="77760974" w14:textId="5B261EB6" w:rsidR="00C4278E" w:rsidRPr="00D74274" w:rsidRDefault="00C4278E" w:rsidP="0071363E">
      <w:pPr>
        <w:tabs>
          <w:tab w:val="left" w:pos="0"/>
        </w:tabs>
        <w:autoSpaceDE w:val="0"/>
        <w:autoSpaceDN w:val="0"/>
        <w:adjustRightInd w:val="0"/>
        <w:spacing w:after="0" w:line="24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D - </w:t>
      </w:r>
      <w:r w:rsidRPr="00C4278E">
        <w:rPr>
          <w:rFonts w:asciiTheme="minorHAnsi" w:eastAsia="Times New Roman" w:hAnsiTheme="minorHAnsi" w:cstheme="minorHAnsi"/>
          <w:lang w:eastAsia="pl-PL"/>
        </w:rPr>
        <w:t>oznacza liczbę punktów przyznanych badanej ofercie w kryterium „</w:t>
      </w:r>
      <w:r>
        <w:rPr>
          <w:rFonts w:asciiTheme="minorHAnsi" w:eastAsia="Times New Roman" w:hAnsiTheme="minorHAnsi" w:cstheme="minorHAnsi"/>
          <w:lang w:eastAsia="pl-PL"/>
        </w:rPr>
        <w:t>Doświadczenie</w:t>
      </w:r>
      <w:r w:rsidRPr="00C4278E">
        <w:rPr>
          <w:rFonts w:asciiTheme="minorHAnsi" w:eastAsia="Times New Roman" w:hAnsiTheme="minorHAnsi" w:cstheme="minorHAnsi"/>
          <w:lang w:eastAsia="pl-PL"/>
        </w:rPr>
        <w:t>”</w:t>
      </w:r>
    </w:p>
    <w:p w14:paraId="0C86CA8F" w14:textId="77777777" w:rsidR="008E72AE" w:rsidRPr="00D74274" w:rsidRDefault="008E72AE" w:rsidP="0071363E">
      <w:pPr>
        <w:tabs>
          <w:tab w:val="left" w:pos="0"/>
        </w:tabs>
        <w:autoSpaceDE w:val="0"/>
        <w:autoSpaceDN w:val="0"/>
        <w:adjustRightInd w:val="0"/>
        <w:spacing w:after="0" w:line="240" w:lineRule="auto"/>
        <w:jc w:val="both"/>
        <w:rPr>
          <w:rFonts w:asciiTheme="minorHAnsi" w:eastAsia="Times New Roman" w:hAnsiTheme="minorHAnsi" w:cstheme="minorHAnsi"/>
          <w:lang w:eastAsia="pl-PL"/>
        </w:rPr>
      </w:pPr>
      <w:r w:rsidRPr="00D74274">
        <w:rPr>
          <w:rFonts w:asciiTheme="minorHAnsi" w:eastAsia="Times New Roman" w:hAnsiTheme="minorHAnsi" w:cstheme="minorHAnsi"/>
          <w:lang w:eastAsia="pl-PL"/>
        </w:rPr>
        <w:lastRenderedPageBreak/>
        <w:t>O – łączną liczbę punktów przyznanych badanej ofercie.</w:t>
      </w:r>
    </w:p>
    <w:p w14:paraId="2A1577E3" w14:textId="77777777" w:rsidR="008E72AE" w:rsidRPr="00D74274" w:rsidRDefault="008E72AE" w:rsidP="0071363E">
      <w:pPr>
        <w:tabs>
          <w:tab w:val="left" w:pos="0"/>
        </w:tabs>
        <w:autoSpaceDE w:val="0"/>
        <w:autoSpaceDN w:val="0"/>
        <w:adjustRightInd w:val="0"/>
        <w:spacing w:after="0" w:line="240" w:lineRule="auto"/>
        <w:jc w:val="both"/>
        <w:rPr>
          <w:rFonts w:asciiTheme="minorHAnsi" w:eastAsia="Times New Roman" w:hAnsiTheme="minorHAnsi" w:cstheme="minorHAnsi"/>
          <w:lang w:val="x-none" w:eastAsia="pl-PL"/>
        </w:rPr>
      </w:pPr>
    </w:p>
    <w:p w14:paraId="14A51230" w14:textId="77777777" w:rsidR="008E72AE" w:rsidRPr="00D74274" w:rsidRDefault="008E72AE" w:rsidP="003F68E3">
      <w:pPr>
        <w:pStyle w:val="Akapitzlist"/>
        <w:numPr>
          <w:ilvl w:val="0"/>
          <w:numId w:val="18"/>
        </w:numPr>
        <w:tabs>
          <w:tab w:val="left" w:pos="0"/>
          <w:tab w:val="left" w:pos="284"/>
        </w:tabs>
        <w:autoSpaceDE w:val="0"/>
        <w:autoSpaceDN w:val="0"/>
        <w:adjustRightInd w:val="0"/>
        <w:spacing w:after="0" w:line="240" w:lineRule="auto"/>
        <w:jc w:val="both"/>
        <w:rPr>
          <w:rFonts w:asciiTheme="minorHAnsi" w:eastAsia="Times New Roman" w:hAnsiTheme="minorHAnsi" w:cstheme="minorHAnsi"/>
          <w:lang w:val="x-none" w:eastAsia="pl-PL"/>
        </w:rPr>
      </w:pPr>
      <w:r w:rsidRPr="00D74274">
        <w:rPr>
          <w:rFonts w:asciiTheme="minorHAnsi" w:eastAsia="Times New Roman" w:hAnsiTheme="minorHAnsi" w:cstheme="minorHAnsi"/>
          <w:lang w:val="x-none" w:eastAsia="pl-PL"/>
        </w:rPr>
        <w:t xml:space="preserve">Zgodnie z </w:t>
      </w:r>
      <w:r w:rsidRPr="00D74274">
        <w:rPr>
          <w:rFonts w:asciiTheme="minorHAnsi" w:eastAsia="Times New Roman" w:hAnsiTheme="minorHAnsi" w:cstheme="minorHAnsi"/>
          <w:lang w:eastAsia="pl-PL"/>
        </w:rPr>
        <w:t xml:space="preserve">przepisem </w:t>
      </w:r>
      <w:r w:rsidRPr="00D74274">
        <w:rPr>
          <w:rFonts w:asciiTheme="minorHAnsi" w:eastAsia="Times New Roman" w:hAnsiTheme="minorHAnsi" w:cstheme="minorHAnsi"/>
          <w:lang w:val="x-none" w:eastAsia="pl-PL"/>
        </w:rPr>
        <w:t xml:space="preserve">art. 91 ust. 4 ustawy </w:t>
      </w:r>
      <w:proofErr w:type="spellStart"/>
      <w:r w:rsidRPr="00D74274">
        <w:rPr>
          <w:rFonts w:asciiTheme="minorHAnsi" w:eastAsia="Times New Roman" w:hAnsiTheme="minorHAnsi" w:cstheme="minorHAnsi"/>
          <w:lang w:val="x-none" w:eastAsia="pl-PL"/>
        </w:rPr>
        <w:t>Pzp</w:t>
      </w:r>
      <w:proofErr w:type="spellEnd"/>
      <w:r w:rsidRPr="00D74274">
        <w:rPr>
          <w:rFonts w:asciiTheme="minorHAnsi" w:eastAsia="Times New Roman" w:hAnsiTheme="minorHAnsi" w:cstheme="minorHAnsi"/>
          <w:lang w:val="x-none" w:eastAsia="pl-PL"/>
        </w:rPr>
        <w:t>,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1BB7834C" w14:textId="77777777" w:rsidR="008E72AE" w:rsidRPr="00D74274" w:rsidRDefault="008E72AE" w:rsidP="003F68E3">
      <w:pPr>
        <w:numPr>
          <w:ilvl w:val="0"/>
          <w:numId w:val="18"/>
        </w:numPr>
        <w:tabs>
          <w:tab w:val="left" w:pos="0"/>
          <w:tab w:val="left" w:pos="284"/>
        </w:tabs>
        <w:autoSpaceDE w:val="0"/>
        <w:autoSpaceDN w:val="0"/>
        <w:adjustRightInd w:val="0"/>
        <w:spacing w:after="0" w:line="240" w:lineRule="auto"/>
        <w:jc w:val="both"/>
        <w:rPr>
          <w:rFonts w:asciiTheme="minorHAnsi" w:eastAsia="Times New Roman" w:hAnsiTheme="minorHAnsi" w:cstheme="minorHAnsi"/>
          <w:lang w:val="x-none" w:eastAsia="pl-PL"/>
        </w:rPr>
      </w:pPr>
      <w:r w:rsidRPr="00D74274">
        <w:rPr>
          <w:rFonts w:asciiTheme="minorHAnsi" w:eastAsia="Times New Roman" w:hAnsiTheme="minorHAnsi" w:cstheme="minorHAnsi"/>
          <w:lang w:val="x-none" w:eastAsia="pl-PL"/>
        </w:rPr>
        <w:t>Wykonawcy, składając oferty dodatkowe, nie mogą zaoferować cen lub kosztów wyższych niż zaoferowane w złożonych ofertach.</w:t>
      </w:r>
    </w:p>
    <w:p w14:paraId="6A34B580" w14:textId="77777777" w:rsidR="008E72AE" w:rsidRPr="00D74274" w:rsidRDefault="008E72AE" w:rsidP="003F68E3">
      <w:pPr>
        <w:numPr>
          <w:ilvl w:val="0"/>
          <w:numId w:val="18"/>
        </w:numPr>
        <w:tabs>
          <w:tab w:val="left" w:pos="0"/>
          <w:tab w:val="left" w:pos="284"/>
        </w:tabs>
        <w:autoSpaceDE w:val="0"/>
        <w:autoSpaceDN w:val="0"/>
        <w:adjustRightInd w:val="0"/>
        <w:spacing w:after="0" w:line="240" w:lineRule="auto"/>
        <w:jc w:val="both"/>
        <w:rPr>
          <w:rFonts w:asciiTheme="minorHAnsi" w:eastAsia="Times New Roman" w:hAnsiTheme="minorHAnsi" w:cstheme="minorHAnsi"/>
          <w:lang w:val="x-none" w:eastAsia="pl-PL"/>
        </w:rPr>
      </w:pPr>
      <w:r w:rsidRPr="00D74274">
        <w:rPr>
          <w:rFonts w:asciiTheme="minorHAnsi" w:eastAsia="Times New Roman" w:hAnsiTheme="minorHAnsi" w:cstheme="minorHAnsi"/>
          <w:lang w:val="x-none" w:eastAsia="pl-PL"/>
        </w:rPr>
        <w:t>Zamawiający nie przewiduje przeprowadzenia dogrywki w formie aukcji elektronicznej.</w:t>
      </w:r>
    </w:p>
    <w:p w14:paraId="0323E6DD" w14:textId="77777777" w:rsidR="008E72AE" w:rsidRPr="00D74274" w:rsidRDefault="008E72AE" w:rsidP="0071363E">
      <w:pPr>
        <w:tabs>
          <w:tab w:val="left" w:pos="0"/>
          <w:tab w:val="left" w:pos="284"/>
        </w:tabs>
        <w:autoSpaceDE w:val="0"/>
        <w:autoSpaceDN w:val="0"/>
        <w:adjustRightInd w:val="0"/>
        <w:spacing w:after="0" w:line="240" w:lineRule="auto"/>
        <w:jc w:val="both"/>
        <w:rPr>
          <w:rFonts w:asciiTheme="minorHAnsi" w:eastAsia="Times New Roman" w:hAnsiTheme="minorHAnsi" w:cstheme="minorHAnsi"/>
          <w:b/>
          <w:lang w:eastAsia="pl-PL"/>
        </w:rPr>
      </w:pPr>
    </w:p>
    <w:p w14:paraId="5BDAD61B" w14:textId="77777777" w:rsidR="008E72AE" w:rsidRPr="00D74274" w:rsidRDefault="008E72AE" w:rsidP="0071363E">
      <w:pPr>
        <w:jc w:val="both"/>
        <w:rPr>
          <w:rFonts w:asciiTheme="minorHAnsi" w:hAnsiTheme="minorHAnsi" w:cstheme="minorHAnsi"/>
          <w:color w:val="FF0000"/>
        </w:rPr>
      </w:pPr>
    </w:p>
    <w:p w14:paraId="7554A930" w14:textId="3CE97D12" w:rsidR="004631A8" w:rsidRPr="00D74274" w:rsidRDefault="00575F81" w:rsidP="0071363E">
      <w:pPr>
        <w:jc w:val="both"/>
        <w:rPr>
          <w:rFonts w:asciiTheme="minorHAnsi" w:hAnsiTheme="minorHAnsi" w:cstheme="minorHAnsi"/>
          <w:b/>
        </w:rPr>
      </w:pPr>
      <w:r>
        <w:rPr>
          <w:rFonts w:asciiTheme="minorHAnsi" w:hAnsiTheme="minorHAnsi" w:cstheme="minorHAnsi"/>
          <w:b/>
        </w:rPr>
        <w:t>XIV</w:t>
      </w:r>
      <w:r w:rsidR="00D17ECF" w:rsidRPr="00D74274">
        <w:rPr>
          <w:rFonts w:asciiTheme="minorHAnsi" w:hAnsiTheme="minorHAnsi" w:cstheme="minorHAnsi"/>
          <w:b/>
        </w:rPr>
        <w:t>.</w:t>
      </w:r>
      <w:r w:rsidR="004631A8" w:rsidRPr="00D74274">
        <w:rPr>
          <w:rFonts w:asciiTheme="minorHAnsi" w:hAnsiTheme="minorHAnsi" w:cstheme="minorHAnsi"/>
          <w:b/>
        </w:rPr>
        <w:t xml:space="preserve"> </w:t>
      </w:r>
      <w:r w:rsidR="00D17ECF" w:rsidRPr="00D74274">
        <w:rPr>
          <w:rFonts w:asciiTheme="minorHAnsi" w:hAnsiTheme="minorHAnsi" w:cstheme="minorHAnsi"/>
          <w:b/>
        </w:rPr>
        <w:t>Termin i miejsce składania ofert:</w:t>
      </w:r>
      <w:r w:rsidR="004631A8" w:rsidRPr="00D74274">
        <w:rPr>
          <w:rFonts w:asciiTheme="minorHAnsi" w:hAnsiTheme="minorHAnsi" w:cstheme="minorHAnsi"/>
          <w:b/>
        </w:rPr>
        <w:t xml:space="preserve"> </w:t>
      </w:r>
    </w:p>
    <w:p w14:paraId="4BEB9F68" w14:textId="62044B3F" w:rsidR="004631A8" w:rsidRPr="00575F81" w:rsidRDefault="00D17ECF" w:rsidP="0071363E">
      <w:pPr>
        <w:jc w:val="both"/>
        <w:rPr>
          <w:rFonts w:asciiTheme="minorHAnsi" w:hAnsiTheme="minorHAnsi" w:cstheme="minorHAnsi"/>
        </w:rPr>
      </w:pPr>
      <w:r w:rsidRPr="00D74274">
        <w:rPr>
          <w:rFonts w:asciiTheme="minorHAnsi" w:hAnsiTheme="minorHAnsi" w:cstheme="minorHAnsi"/>
        </w:rPr>
        <w:t xml:space="preserve">Oferty prosimy składać w sekretariacie </w:t>
      </w:r>
      <w:r w:rsidR="004631A8" w:rsidRPr="00D74274">
        <w:rPr>
          <w:rFonts w:asciiTheme="minorHAnsi" w:hAnsiTheme="minorHAnsi" w:cstheme="minorHAnsi"/>
        </w:rPr>
        <w:t xml:space="preserve">Polskiej Akademii Nauk Domu Seniora </w:t>
      </w:r>
      <w:r w:rsidR="001B3907" w:rsidRPr="00D74274">
        <w:rPr>
          <w:rFonts w:asciiTheme="minorHAnsi" w:hAnsiTheme="minorHAnsi" w:cstheme="minorHAnsi"/>
        </w:rPr>
        <w:t xml:space="preserve"> </w:t>
      </w:r>
      <w:r w:rsidR="004631A8" w:rsidRPr="00D74274">
        <w:rPr>
          <w:rFonts w:asciiTheme="minorHAnsi" w:hAnsiTheme="minorHAnsi" w:cstheme="minorHAnsi"/>
        </w:rPr>
        <w:t>w Konstancin – Jeziorna lub</w:t>
      </w:r>
      <w:r w:rsidRPr="00D74274">
        <w:rPr>
          <w:rFonts w:asciiTheme="minorHAnsi" w:hAnsiTheme="minorHAnsi" w:cstheme="minorHAnsi"/>
        </w:rPr>
        <w:t xml:space="preserve"> drogą mailową na adres </w:t>
      </w:r>
      <w:hyperlink r:id="rId9" w:history="1">
        <w:r w:rsidR="004631A8" w:rsidRPr="00D74274">
          <w:rPr>
            <w:rStyle w:val="Hipercze"/>
            <w:rFonts w:asciiTheme="minorHAnsi" w:hAnsiTheme="minorHAnsi" w:cstheme="minorHAnsi"/>
          </w:rPr>
          <w:t>domseniora@ds.pan.pl</w:t>
        </w:r>
      </w:hyperlink>
      <w:r w:rsidR="004631A8" w:rsidRPr="00D74274">
        <w:rPr>
          <w:rFonts w:asciiTheme="minorHAnsi" w:hAnsiTheme="minorHAnsi" w:cstheme="minorHAnsi"/>
        </w:rPr>
        <w:t xml:space="preserve"> </w:t>
      </w:r>
      <w:r w:rsidRPr="00D74274">
        <w:rPr>
          <w:rFonts w:asciiTheme="minorHAnsi" w:hAnsiTheme="minorHAnsi" w:cstheme="minorHAnsi"/>
        </w:rPr>
        <w:t xml:space="preserve">do </w:t>
      </w:r>
      <w:r w:rsidRPr="008A43DF">
        <w:rPr>
          <w:rFonts w:asciiTheme="minorHAnsi" w:hAnsiTheme="minorHAnsi" w:cstheme="minorHAnsi"/>
          <w:b/>
        </w:rPr>
        <w:t xml:space="preserve">dnia </w:t>
      </w:r>
      <w:r w:rsidR="008A43DF" w:rsidRPr="008A43DF">
        <w:rPr>
          <w:rFonts w:asciiTheme="minorHAnsi" w:hAnsiTheme="minorHAnsi" w:cstheme="minorHAnsi"/>
          <w:b/>
        </w:rPr>
        <w:t>02</w:t>
      </w:r>
      <w:r w:rsidR="002F3966" w:rsidRPr="008A43DF">
        <w:rPr>
          <w:rFonts w:asciiTheme="minorHAnsi" w:hAnsiTheme="minorHAnsi" w:cstheme="minorHAnsi"/>
          <w:b/>
        </w:rPr>
        <w:t xml:space="preserve"> kwietnia 2021</w:t>
      </w:r>
      <w:r w:rsidR="004631A8" w:rsidRPr="008A43DF">
        <w:rPr>
          <w:rFonts w:asciiTheme="minorHAnsi" w:hAnsiTheme="minorHAnsi" w:cstheme="minorHAnsi"/>
          <w:b/>
        </w:rPr>
        <w:t xml:space="preserve"> </w:t>
      </w:r>
      <w:r w:rsidRPr="008A43DF">
        <w:rPr>
          <w:rFonts w:asciiTheme="minorHAnsi" w:hAnsiTheme="minorHAnsi" w:cstheme="minorHAnsi"/>
          <w:b/>
        </w:rPr>
        <w:t>r.</w:t>
      </w:r>
      <w:r w:rsidR="004631A8" w:rsidRPr="008A43DF">
        <w:rPr>
          <w:rFonts w:asciiTheme="minorHAnsi" w:hAnsiTheme="minorHAnsi" w:cstheme="minorHAnsi"/>
          <w:b/>
        </w:rPr>
        <w:t xml:space="preserve"> </w:t>
      </w:r>
      <w:r w:rsidRPr="008A43DF">
        <w:rPr>
          <w:rFonts w:asciiTheme="minorHAnsi" w:hAnsiTheme="minorHAnsi" w:cstheme="minorHAnsi"/>
          <w:b/>
        </w:rPr>
        <w:t>do godz. 10</w:t>
      </w:r>
      <w:r w:rsidR="004631A8" w:rsidRPr="008A43DF">
        <w:rPr>
          <w:rFonts w:asciiTheme="minorHAnsi" w:hAnsiTheme="minorHAnsi" w:cstheme="minorHAnsi"/>
          <w:b/>
        </w:rPr>
        <w:t>:</w:t>
      </w:r>
      <w:r w:rsidRPr="008A43DF">
        <w:rPr>
          <w:rFonts w:asciiTheme="minorHAnsi" w:hAnsiTheme="minorHAnsi" w:cstheme="minorHAnsi"/>
          <w:b/>
        </w:rPr>
        <w:t>00</w:t>
      </w:r>
      <w:r w:rsidR="004631A8" w:rsidRPr="00D74274">
        <w:rPr>
          <w:rFonts w:asciiTheme="minorHAnsi" w:hAnsiTheme="minorHAnsi" w:cstheme="minorHAnsi"/>
        </w:rPr>
        <w:t xml:space="preserve">. </w:t>
      </w:r>
      <w:r w:rsidR="001B3907" w:rsidRPr="00D74274">
        <w:rPr>
          <w:rFonts w:asciiTheme="minorHAnsi" w:hAnsiTheme="minorHAnsi" w:cstheme="minorHAnsi"/>
        </w:rPr>
        <w:t xml:space="preserve">Do oferty należy dołączyć trzy referencje potwierdzające należyte wykonanie prac o charakterze </w:t>
      </w:r>
      <w:r w:rsidR="001B3907" w:rsidRPr="00575F81">
        <w:rPr>
          <w:rFonts w:asciiTheme="minorHAnsi" w:hAnsiTheme="minorHAnsi" w:cstheme="minorHAnsi"/>
        </w:rPr>
        <w:t xml:space="preserve">tożsamym z wymienionym   w przedziale zamówienia ( w tym </w:t>
      </w:r>
      <w:r w:rsidR="00575F81" w:rsidRPr="00575F81">
        <w:rPr>
          <w:rFonts w:asciiTheme="minorHAnsi" w:hAnsiTheme="minorHAnsi" w:cstheme="minorHAnsi"/>
        </w:rPr>
        <w:t>cztery</w:t>
      </w:r>
      <w:r w:rsidR="001B3907" w:rsidRPr="00575F81">
        <w:rPr>
          <w:rFonts w:asciiTheme="minorHAnsi" w:hAnsiTheme="minorHAnsi" w:cstheme="minorHAnsi"/>
        </w:rPr>
        <w:t xml:space="preserve"> w obiektach użyteczności publicznej</w:t>
      </w:r>
      <w:r w:rsidR="00C84B75" w:rsidRPr="00575F81">
        <w:rPr>
          <w:rFonts w:asciiTheme="minorHAnsi" w:hAnsiTheme="minorHAnsi" w:cstheme="minorHAnsi"/>
        </w:rPr>
        <w:t xml:space="preserve"> w palcówka</w:t>
      </w:r>
      <w:r w:rsidR="00575F81" w:rsidRPr="00575F81">
        <w:rPr>
          <w:rFonts w:asciiTheme="minorHAnsi" w:hAnsiTheme="minorHAnsi" w:cstheme="minorHAnsi"/>
        </w:rPr>
        <w:t>ch</w:t>
      </w:r>
      <w:r w:rsidR="00C84B75" w:rsidRPr="00575F81">
        <w:rPr>
          <w:rFonts w:asciiTheme="minorHAnsi" w:hAnsiTheme="minorHAnsi" w:cstheme="minorHAnsi"/>
        </w:rPr>
        <w:t xml:space="preserve"> opiekuńczo–medycznych</w:t>
      </w:r>
      <w:r w:rsidR="00575F81" w:rsidRPr="00575F81">
        <w:rPr>
          <w:rFonts w:asciiTheme="minorHAnsi" w:hAnsiTheme="minorHAnsi" w:cstheme="minorHAnsi"/>
        </w:rPr>
        <w:t>, szpitalach i hotelach</w:t>
      </w:r>
      <w:r w:rsidR="001B3907" w:rsidRPr="00575F81">
        <w:rPr>
          <w:rFonts w:asciiTheme="minorHAnsi" w:hAnsiTheme="minorHAnsi" w:cstheme="minorHAnsi"/>
        </w:rPr>
        <w:t>) oraz wpis do Centralnej Ewidencji i Informacji o Dzielności Gospodarczej lub KRS.</w:t>
      </w:r>
    </w:p>
    <w:p w14:paraId="294F341F" w14:textId="77777777" w:rsidR="004631A8" w:rsidRPr="00D74274" w:rsidRDefault="004631A8" w:rsidP="0071363E">
      <w:pPr>
        <w:jc w:val="both"/>
        <w:rPr>
          <w:rFonts w:asciiTheme="minorHAnsi" w:hAnsiTheme="minorHAnsi" w:cstheme="minorHAnsi"/>
        </w:rPr>
      </w:pPr>
    </w:p>
    <w:p w14:paraId="5E8F4CD8" w14:textId="1F99864E" w:rsidR="004631A8" w:rsidRPr="00D74274" w:rsidRDefault="00575F81" w:rsidP="0071363E">
      <w:pPr>
        <w:jc w:val="both"/>
        <w:rPr>
          <w:rFonts w:asciiTheme="minorHAnsi" w:hAnsiTheme="minorHAnsi" w:cstheme="minorHAnsi"/>
          <w:b/>
        </w:rPr>
      </w:pPr>
      <w:r>
        <w:rPr>
          <w:rFonts w:asciiTheme="minorHAnsi" w:hAnsiTheme="minorHAnsi" w:cstheme="minorHAnsi"/>
          <w:b/>
        </w:rPr>
        <w:t>XV</w:t>
      </w:r>
      <w:r w:rsidR="00D17ECF" w:rsidRPr="00D74274">
        <w:rPr>
          <w:rFonts w:asciiTheme="minorHAnsi" w:hAnsiTheme="minorHAnsi" w:cstheme="minorHAnsi"/>
          <w:b/>
        </w:rPr>
        <w:t>.</w:t>
      </w:r>
      <w:r w:rsidR="004631A8" w:rsidRPr="00D74274">
        <w:rPr>
          <w:rFonts w:asciiTheme="minorHAnsi" w:hAnsiTheme="minorHAnsi" w:cstheme="minorHAnsi"/>
          <w:b/>
        </w:rPr>
        <w:t xml:space="preserve"> </w:t>
      </w:r>
      <w:r w:rsidR="00D17ECF" w:rsidRPr="00D74274">
        <w:rPr>
          <w:rFonts w:asciiTheme="minorHAnsi" w:hAnsiTheme="minorHAnsi" w:cstheme="minorHAnsi"/>
          <w:b/>
        </w:rPr>
        <w:t>Klauzula informacyjna z art. 13 RODO</w:t>
      </w:r>
    </w:p>
    <w:p w14:paraId="3A83F487" w14:textId="77777777" w:rsidR="001B3907" w:rsidRPr="00D74274" w:rsidRDefault="00D17ECF" w:rsidP="0071363E">
      <w:pPr>
        <w:jc w:val="both"/>
        <w:rPr>
          <w:rFonts w:asciiTheme="minorHAnsi" w:hAnsiTheme="minorHAnsi" w:cstheme="minorHAnsi"/>
        </w:rPr>
      </w:pPr>
      <w:r w:rsidRPr="00D74274">
        <w:rPr>
          <w:rFonts w:asciiTheme="minorHAnsi" w:hAnsiTheme="minorHAnsi" w:cstheme="minorHAnsi"/>
        </w:rPr>
        <w:t>1.</w:t>
      </w:r>
      <w:r w:rsidR="001B3907" w:rsidRPr="00D74274">
        <w:rPr>
          <w:rFonts w:asciiTheme="minorHAnsi" w:hAnsiTheme="minorHAnsi" w:cstheme="minorHAnsi"/>
        </w:rPr>
        <w:t xml:space="preserve"> </w:t>
      </w:r>
      <w:r w:rsidRPr="00D74274">
        <w:rPr>
          <w:rFonts w:asciiTheme="minorHAnsi" w:hAnsiTheme="minorHAnsi" w:cstheme="minorHAnsi"/>
        </w:rPr>
        <w:t xml:space="preserve">Administratorem Pani/Pana danych osobowych jest Polska Akademia Nauk, Pałac Kultury i Nauki, pl. Defilad 1, 00-901 Warszawa, skrytka pocztowa 24, tel. (22) 182-60-00; jednostka pomocnicza: Polska Akademia Nauk </w:t>
      </w:r>
      <w:r w:rsidR="001B3907" w:rsidRPr="00D74274">
        <w:rPr>
          <w:rFonts w:asciiTheme="minorHAnsi" w:hAnsiTheme="minorHAnsi" w:cstheme="minorHAnsi"/>
        </w:rPr>
        <w:t>Dom Seniora w Konstancinie – Jeziorna ul. Chodkiewicza 3/5 05-510 Konstancin Jeziorna nr tel. 22</w:t>
      </w:r>
      <w:r w:rsidR="00803E7D" w:rsidRPr="00D74274">
        <w:rPr>
          <w:rFonts w:asciiTheme="minorHAnsi" w:hAnsiTheme="minorHAnsi" w:cstheme="minorHAnsi"/>
        </w:rPr>
        <w:t> 754 71 78</w:t>
      </w:r>
      <w:r w:rsidR="001B3907" w:rsidRPr="00D74274">
        <w:rPr>
          <w:rFonts w:asciiTheme="minorHAnsi" w:hAnsiTheme="minorHAnsi" w:cstheme="minorHAnsi"/>
        </w:rPr>
        <w:t xml:space="preserve"> adres e-mail: </w:t>
      </w:r>
      <w:hyperlink r:id="rId10" w:history="1">
        <w:r w:rsidR="001B3907" w:rsidRPr="00D74274">
          <w:rPr>
            <w:rStyle w:val="Hipercze"/>
            <w:rFonts w:asciiTheme="minorHAnsi" w:hAnsiTheme="minorHAnsi" w:cstheme="minorHAnsi"/>
          </w:rPr>
          <w:t>domseniora@ds.pan.pl</w:t>
        </w:r>
      </w:hyperlink>
    </w:p>
    <w:p w14:paraId="7348B4C2" w14:textId="77777777" w:rsidR="001B3907" w:rsidRPr="00D74274" w:rsidRDefault="00D17ECF" w:rsidP="0071363E">
      <w:pPr>
        <w:jc w:val="both"/>
        <w:rPr>
          <w:rFonts w:asciiTheme="minorHAnsi" w:hAnsiTheme="minorHAnsi" w:cstheme="minorHAnsi"/>
        </w:rPr>
      </w:pPr>
      <w:r w:rsidRPr="00D74274">
        <w:rPr>
          <w:rFonts w:asciiTheme="minorHAnsi" w:hAnsiTheme="minorHAnsi" w:cstheme="minorHAnsi"/>
        </w:rPr>
        <w:t>2.</w:t>
      </w:r>
      <w:r w:rsidR="001B3907" w:rsidRPr="00D74274">
        <w:rPr>
          <w:rFonts w:asciiTheme="minorHAnsi" w:hAnsiTheme="minorHAnsi" w:cstheme="minorHAnsi"/>
        </w:rPr>
        <w:t xml:space="preserve"> </w:t>
      </w:r>
      <w:r w:rsidRPr="00D74274">
        <w:rPr>
          <w:rFonts w:asciiTheme="minorHAnsi" w:hAnsiTheme="minorHAnsi" w:cstheme="minorHAnsi"/>
        </w:rPr>
        <w:t xml:space="preserve">Administrator wyznaczył Inspektora Ochrony Danych Osobowych, z którym można się skontaktować poprzez adres poczty elektronicznej </w:t>
      </w:r>
      <w:hyperlink r:id="rId11" w:history="1">
        <w:r w:rsidR="001B3907" w:rsidRPr="00D74274">
          <w:rPr>
            <w:rStyle w:val="Hipercze"/>
            <w:rFonts w:asciiTheme="minorHAnsi" w:hAnsiTheme="minorHAnsi" w:cstheme="minorHAnsi"/>
          </w:rPr>
          <w:t>iod@pan.pl</w:t>
        </w:r>
      </w:hyperlink>
    </w:p>
    <w:p w14:paraId="474B6EE3" w14:textId="77777777" w:rsidR="001B3907" w:rsidRPr="00D74274" w:rsidRDefault="00D17ECF" w:rsidP="0071363E">
      <w:pPr>
        <w:jc w:val="both"/>
        <w:rPr>
          <w:rFonts w:asciiTheme="minorHAnsi" w:hAnsiTheme="minorHAnsi" w:cstheme="minorHAnsi"/>
        </w:rPr>
      </w:pPr>
      <w:r w:rsidRPr="00D74274">
        <w:rPr>
          <w:rFonts w:asciiTheme="minorHAnsi" w:hAnsiTheme="minorHAnsi" w:cstheme="minorHAnsi"/>
        </w:rPr>
        <w:t>3.</w:t>
      </w:r>
      <w:r w:rsidR="001B3907" w:rsidRPr="00D74274">
        <w:rPr>
          <w:rFonts w:asciiTheme="minorHAnsi" w:hAnsiTheme="minorHAnsi" w:cstheme="minorHAnsi"/>
        </w:rPr>
        <w:t xml:space="preserve"> </w:t>
      </w:r>
      <w:r w:rsidRPr="00D74274">
        <w:rPr>
          <w:rFonts w:asciiTheme="minorHAnsi" w:hAnsiTheme="minorHAnsi" w:cstheme="minorHAnsi"/>
        </w:rPr>
        <w:t xml:space="preserve">Dane osobowe Wykonawcy będą przetwarzane w celu podjęcia działań koniecznych do zawarcia i realizacji umowy, na podstawie art. 6 ust 1 lit. b) Rozporządzeniem Parlamentu Europejskiego i Rady (UE) 2016/679 z dnia 27 kwietnia 2016 r. w sprawie ochrony osób fizycznych w związku z przetwarzaniem danych osobowych i w sprawie swobodnego przepływu takich danych oraz uchylenia dyrektywy 95/46/WE (dalej RODO). </w:t>
      </w:r>
    </w:p>
    <w:p w14:paraId="33E9D069" w14:textId="77777777" w:rsidR="001B3907" w:rsidRPr="00D74274" w:rsidRDefault="00D17ECF" w:rsidP="0071363E">
      <w:pPr>
        <w:jc w:val="both"/>
        <w:rPr>
          <w:rFonts w:asciiTheme="minorHAnsi" w:hAnsiTheme="minorHAnsi" w:cstheme="minorHAnsi"/>
        </w:rPr>
      </w:pPr>
      <w:r w:rsidRPr="00D74274">
        <w:rPr>
          <w:rFonts w:asciiTheme="minorHAnsi" w:hAnsiTheme="minorHAnsi" w:cstheme="minorHAnsi"/>
        </w:rPr>
        <w:t>4.</w:t>
      </w:r>
      <w:r w:rsidR="001B3907" w:rsidRPr="00D74274">
        <w:rPr>
          <w:rFonts w:asciiTheme="minorHAnsi" w:hAnsiTheme="minorHAnsi" w:cstheme="minorHAnsi"/>
        </w:rPr>
        <w:t xml:space="preserve"> </w:t>
      </w:r>
      <w:r w:rsidRPr="00D74274">
        <w:rPr>
          <w:rFonts w:asciiTheme="minorHAnsi" w:hAnsiTheme="minorHAnsi" w:cstheme="minorHAnsi"/>
        </w:rPr>
        <w:t xml:space="preserve">Podanie danych osobowych jest dobrowolne, ale niezbędne do realizacji procesu zawarcia i realizacji umowy. Odbiorcą Dane osobowe mogą być udostępniane innym podmiotom, jeżeli obowiązek taki będzie wynikać z realizacji umowy lub przepisów prawa. Polska Akademia Nauk nie przewiduje przekazywania danych osobowych do państwa trzeciego ani do organizacji międzynarodowych w rozumieniu RODO. Dane osobowe Wykonawcy będą przechowywane przez okres niezbędny do realizacji umowy, a także dodatkowo przez okres przedawnienia roszczeń oraz okres wymagany dla dokumentów finansowo-księgowych w celu wypełnienia obowiązków wynikających z przepisów prawa podatkowego i rachunkowego, a także przez okres wymagany dla dokumentów archiwalnych. </w:t>
      </w:r>
    </w:p>
    <w:p w14:paraId="2BED0CBC" w14:textId="77777777" w:rsidR="001B3907" w:rsidRPr="00D74274" w:rsidRDefault="00D17ECF" w:rsidP="0071363E">
      <w:pPr>
        <w:jc w:val="both"/>
        <w:rPr>
          <w:rFonts w:asciiTheme="minorHAnsi" w:hAnsiTheme="minorHAnsi" w:cstheme="minorHAnsi"/>
        </w:rPr>
      </w:pPr>
      <w:r w:rsidRPr="00D74274">
        <w:rPr>
          <w:rFonts w:asciiTheme="minorHAnsi" w:hAnsiTheme="minorHAnsi" w:cstheme="minorHAnsi"/>
        </w:rPr>
        <w:t>5.</w:t>
      </w:r>
      <w:r w:rsidR="001B3907" w:rsidRPr="00D74274">
        <w:rPr>
          <w:rFonts w:asciiTheme="minorHAnsi" w:hAnsiTheme="minorHAnsi" w:cstheme="minorHAnsi"/>
        </w:rPr>
        <w:t xml:space="preserve"> </w:t>
      </w:r>
      <w:r w:rsidRPr="00D74274">
        <w:rPr>
          <w:rFonts w:asciiTheme="minorHAnsi" w:hAnsiTheme="minorHAnsi" w:cstheme="minorHAnsi"/>
        </w:rPr>
        <w:t xml:space="preserve">Zgodnie z RODO, każdej osobie, której dane przetwarzamy w celach określonych powyżej przysługuje: </w:t>
      </w:r>
    </w:p>
    <w:p w14:paraId="400E51CD" w14:textId="77777777" w:rsidR="001B3907" w:rsidRPr="00D74274" w:rsidRDefault="00D17ECF" w:rsidP="0071363E">
      <w:pPr>
        <w:jc w:val="both"/>
        <w:rPr>
          <w:rFonts w:asciiTheme="minorHAnsi" w:hAnsiTheme="minorHAnsi" w:cstheme="minorHAnsi"/>
        </w:rPr>
      </w:pPr>
      <w:r w:rsidRPr="00D74274">
        <w:rPr>
          <w:rFonts w:asciiTheme="minorHAnsi" w:hAnsiTheme="minorHAnsi" w:cstheme="minorHAnsi"/>
        </w:rPr>
        <w:lastRenderedPageBreak/>
        <w:t>a)</w:t>
      </w:r>
      <w:r w:rsidR="001B3907" w:rsidRPr="00D74274">
        <w:rPr>
          <w:rFonts w:asciiTheme="minorHAnsi" w:hAnsiTheme="minorHAnsi" w:cstheme="minorHAnsi"/>
        </w:rPr>
        <w:t xml:space="preserve"> </w:t>
      </w:r>
      <w:r w:rsidRPr="00D74274">
        <w:rPr>
          <w:rFonts w:asciiTheme="minorHAnsi" w:hAnsiTheme="minorHAnsi" w:cstheme="minorHAnsi"/>
        </w:rPr>
        <w:t xml:space="preserve">prawo dostępu do swoich danych osobowych oraz otrzymania ich kopii; </w:t>
      </w:r>
    </w:p>
    <w:p w14:paraId="00650695" w14:textId="77777777" w:rsidR="001B3907" w:rsidRPr="00D74274" w:rsidRDefault="00D17ECF" w:rsidP="0071363E">
      <w:pPr>
        <w:jc w:val="both"/>
        <w:rPr>
          <w:rFonts w:asciiTheme="minorHAnsi" w:hAnsiTheme="minorHAnsi" w:cstheme="minorHAnsi"/>
        </w:rPr>
      </w:pPr>
      <w:r w:rsidRPr="00D74274">
        <w:rPr>
          <w:rFonts w:asciiTheme="minorHAnsi" w:hAnsiTheme="minorHAnsi" w:cstheme="minorHAnsi"/>
        </w:rPr>
        <w:t>b)</w:t>
      </w:r>
      <w:r w:rsidR="001B3907" w:rsidRPr="00D74274">
        <w:rPr>
          <w:rFonts w:asciiTheme="minorHAnsi" w:hAnsiTheme="minorHAnsi" w:cstheme="minorHAnsi"/>
        </w:rPr>
        <w:t xml:space="preserve"> </w:t>
      </w:r>
      <w:r w:rsidRPr="00D74274">
        <w:rPr>
          <w:rFonts w:asciiTheme="minorHAnsi" w:hAnsiTheme="minorHAnsi" w:cstheme="minorHAnsi"/>
        </w:rPr>
        <w:t xml:space="preserve">prawo do sprostowania (poprawiania) swoich danych osobowych; </w:t>
      </w:r>
    </w:p>
    <w:p w14:paraId="3EBA4531" w14:textId="77777777" w:rsidR="001B3907" w:rsidRPr="00D74274" w:rsidRDefault="00D17ECF" w:rsidP="0071363E">
      <w:pPr>
        <w:jc w:val="both"/>
        <w:rPr>
          <w:rFonts w:asciiTheme="minorHAnsi" w:hAnsiTheme="minorHAnsi" w:cstheme="minorHAnsi"/>
        </w:rPr>
      </w:pPr>
      <w:r w:rsidRPr="00D74274">
        <w:rPr>
          <w:rFonts w:asciiTheme="minorHAnsi" w:hAnsiTheme="minorHAnsi" w:cstheme="minorHAnsi"/>
        </w:rPr>
        <w:t>c)</w:t>
      </w:r>
      <w:r w:rsidR="001B3907" w:rsidRPr="00D74274">
        <w:rPr>
          <w:rFonts w:asciiTheme="minorHAnsi" w:hAnsiTheme="minorHAnsi" w:cstheme="minorHAnsi"/>
        </w:rPr>
        <w:t xml:space="preserve"> </w:t>
      </w:r>
      <w:r w:rsidRPr="00D74274">
        <w:rPr>
          <w:rFonts w:asciiTheme="minorHAnsi" w:hAnsiTheme="minorHAnsi" w:cstheme="minorHAnsi"/>
        </w:rPr>
        <w:t xml:space="preserve">ograniczenia przetwarzania danych osobowych. </w:t>
      </w:r>
    </w:p>
    <w:p w14:paraId="0AFD3216" w14:textId="77777777" w:rsidR="00D17ECF" w:rsidRPr="00D74274" w:rsidRDefault="00D17ECF" w:rsidP="0071363E">
      <w:pPr>
        <w:jc w:val="both"/>
        <w:rPr>
          <w:rFonts w:asciiTheme="minorHAnsi" w:hAnsiTheme="minorHAnsi" w:cstheme="minorHAnsi"/>
        </w:rPr>
      </w:pPr>
      <w:r w:rsidRPr="00D74274">
        <w:rPr>
          <w:rFonts w:asciiTheme="minorHAnsi" w:hAnsiTheme="minorHAnsi" w:cstheme="minorHAnsi"/>
        </w:rPr>
        <w:t>6.</w:t>
      </w:r>
      <w:r w:rsidR="001B3907" w:rsidRPr="00D74274">
        <w:rPr>
          <w:rFonts w:asciiTheme="minorHAnsi" w:hAnsiTheme="minorHAnsi" w:cstheme="minorHAnsi"/>
        </w:rPr>
        <w:t xml:space="preserve"> </w:t>
      </w:r>
      <w:r w:rsidRPr="00D74274">
        <w:rPr>
          <w:rFonts w:asciiTheme="minorHAnsi" w:hAnsiTheme="minorHAnsi" w:cstheme="minorHAnsi"/>
        </w:rPr>
        <w:t xml:space="preserve">Zgodnie z RODO, każdej osobie, której dane przetwarza Zamawiający przysługuje prawo do wniesienia skargi do Prezesa Urzędu Ochrony Danych Osobowych. Wykonawcy przysługuje prawo wniesienia skargi do właściwego organu, jeżeli uzna, że przetwarzanie danych narusza RODO. Zgodnie z RODO osobom, których dane przetwarza Zamawiający w wyżej określonych celach nie przysługuje: a)w związku </w:t>
      </w:r>
      <w:proofErr w:type="spellStart"/>
      <w:r w:rsidRPr="00D74274">
        <w:rPr>
          <w:rFonts w:asciiTheme="minorHAnsi" w:hAnsiTheme="minorHAnsi" w:cstheme="minorHAnsi"/>
        </w:rPr>
        <w:t>zart</w:t>
      </w:r>
      <w:proofErr w:type="spellEnd"/>
      <w:r w:rsidRPr="00D74274">
        <w:rPr>
          <w:rFonts w:asciiTheme="minorHAnsi" w:hAnsiTheme="minorHAnsi" w:cstheme="minorHAnsi"/>
        </w:rPr>
        <w:t xml:space="preserve">. 17 ust. 3 lit. b, d lub e RODO prawo do usunięcia danych osobowych; </w:t>
      </w:r>
    </w:p>
    <w:p w14:paraId="6E94DB5B" w14:textId="01D50D5C" w:rsidR="00803E7D" w:rsidRPr="00D74274" w:rsidRDefault="00D17ECF" w:rsidP="0071363E">
      <w:pPr>
        <w:jc w:val="both"/>
        <w:rPr>
          <w:rFonts w:asciiTheme="minorHAnsi" w:hAnsiTheme="minorHAnsi" w:cstheme="minorHAnsi"/>
        </w:rPr>
      </w:pPr>
      <w:r w:rsidRPr="00D74274">
        <w:rPr>
          <w:rFonts w:asciiTheme="minorHAnsi" w:hAnsiTheme="minorHAnsi" w:cstheme="minorHAnsi"/>
        </w:rPr>
        <w:t>b)</w:t>
      </w:r>
      <w:r w:rsidR="001B3907" w:rsidRPr="00D74274">
        <w:rPr>
          <w:rFonts w:asciiTheme="minorHAnsi" w:hAnsiTheme="minorHAnsi" w:cstheme="minorHAnsi"/>
        </w:rPr>
        <w:t xml:space="preserve"> </w:t>
      </w:r>
      <w:r w:rsidRPr="00D74274">
        <w:rPr>
          <w:rFonts w:asciiTheme="minorHAnsi" w:hAnsiTheme="minorHAnsi" w:cstheme="minorHAnsi"/>
        </w:rPr>
        <w:t>prawo do przenoszenia danych osobowych, o którym mowa w art. 20 RODO;</w:t>
      </w:r>
    </w:p>
    <w:p w14:paraId="5FB01629" w14:textId="3857228B" w:rsidR="00DB7DDE" w:rsidRPr="00D74274" w:rsidRDefault="00575F81" w:rsidP="0071363E">
      <w:pPr>
        <w:jc w:val="both"/>
        <w:rPr>
          <w:rFonts w:asciiTheme="minorHAnsi" w:hAnsiTheme="minorHAnsi" w:cstheme="minorHAnsi"/>
          <w:b/>
        </w:rPr>
      </w:pPr>
      <w:r>
        <w:rPr>
          <w:rFonts w:asciiTheme="minorHAnsi" w:hAnsiTheme="minorHAnsi" w:cstheme="minorHAnsi"/>
          <w:b/>
        </w:rPr>
        <w:t>XVI</w:t>
      </w:r>
      <w:r w:rsidR="00DB7DDE" w:rsidRPr="00D74274">
        <w:rPr>
          <w:rFonts w:asciiTheme="minorHAnsi" w:hAnsiTheme="minorHAnsi" w:cstheme="minorHAnsi"/>
          <w:b/>
        </w:rPr>
        <w:t>. Dodatkowe informacje</w:t>
      </w:r>
    </w:p>
    <w:p w14:paraId="014F1683" w14:textId="77777777" w:rsidR="001B3907" w:rsidRPr="00D74274" w:rsidRDefault="00D17ECF" w:rsidP="0071363E">
      <w:pPr>
        <w:jc w:val="both"/>
        <w:rPr>
          <w:rFonts w:asciiTheme="minorHAnsi" w:hAnsiTheme="minorHAnsi" w:cstheme="minorHAnsi"/>
        </w:rPr>
      </w:pPr>
      <w:r w:rsidRPr="00D74274">
        <w:rPr>
          <w:rFonts w:asciiTheme="minorHAnsi" w:hAnsiTheme="minorHAnsi" w:cstheme="minorHAnsi"/>
        </w:rPr>
        <w:t>Wykonawca oświadcza, że wypełnia obowiązki informacyjne przewidziane w art. 13 lub art. 14 RODO wobec osób fizycznych, od których dane osobowe bezpośrednio lub pośrednio pozyskał w celu zawarcia i realizacji niniejszej umowy.</w:t>
      </w:r>
    </w:p>
    <w:p w14:paraId="521F5D7B" w14:textId="77777777" w:rsidR="001B3907" w:rsidRPr="00D74274" w:rsidRDefault="00D17ECF" w:rsidP="0071363E">
      <w:pPr>
        <w:jc w:val="both"/>
        <w:rPr>
          <w:rFonts w:asciiTheme="minorHAnsi" w:hAnsiTheme="minorHAnsi" w:cstheme="minorHAnsi"/>
        </w:rPr>
      </w:pPr>
      <w:r w:rsidRPr="00D74274">
        <w:rPr>
          <w:rFonts w:asciiTheme="minorHAnsi" w:hAnsiTheme="minorHAnsi" w:cstheme="minorHAnsi"/>
        </w:rPr>
        <w:t xml:space="preserve">W niniejszym postępowaniu ustawy Prawo zamówień publicznych nie stosuje się. </w:t>
      </w:r>
    </w:p>
    <w:p w14:paraId="185212E0" w14:textId="77777777" w:rsidR="00EA358E" w:rsidRPr="00D74274" w:rsidRDefault="00D17ECF" w:rsidP="0071363E">
      <w:pPr>
        <w:jc w:val="both"/>
        <w:rPr>
          <w:rFonts w:asciiTheme="minorHAnsi" w:hAnsiTheme="minorHAnsi" w:cstheme="minorHAnsi"/>
        </w:rPr>
      </w:pPr>
      <w:r w:rsidRPr="00D74274">
        <w:rPr>
          <w:rFonts w:asciiTheme="minorHAnsi" w:hAnsiTheme="minorHAnsi" w:cstheme="minorHAnsi"/>
        </w:rPr>
        <w:t>Oferta złożona w</w:t>
      </w:r>
      <w:r w:rsidR="001B3907" w:rsidRPr="00D74274">
        <w:rPr>
          <w:rFonts w:asciiTheme="minorHAnsi" w:hAnsiTheme="minorHAnsi" w:cstheme="minorHAnsi"/>
        </w:rPr>
        <w:t xml:space="preserve"> </w:t>
      </w:r>
      <w:r w:rsidRPr="00D74274">
        <w:rPr>
          <w:rFonts w:asciiTheme="minorHAnsi" w:hAnsiTheme="minorHAnsi" w:cstheme="minorHAnsi"/>
        </w:rPr>
        <w:t>postępowaniu przestaje wiązać w przypadku wyboru innej oferty lub zamknięcia postępowania bez</w:t>
      </w:r>
      <w:r w:rsidR="001B3907" w:rsidRPr="00D74274">
        <w:rPr>
          <w:rFonts w:asciiTheme="minorHAnsi" w:hAnsiTheme="minorHAnsi" w:cstheme="minorHAnsi"/>
        </w:rPr>
        <w:t xml:space="preserve"> </w:t>
      </w:r>
      <w:r w:rsidRPr="00D74274">
        <w:rPr>
          <w:rFonts w:asciiTheme="minorHAnsi" w:hAnsiTheme="minorHAnsi" w:cstheme="minorHAnsi"/>
        </w:rPr>
        <w:t>dokonania wyboru wykonaw</w:t>
      </w:r>
      <w:r w:rsidR="001B3907" w:rsidRPr="00D74274">
        <w:rPr>
          <w:rFonts w:asciiTheme="minorHAnsi" w:hAnsiTheme="minorHAnsi" w:cstheme="minorHAnsi"/>
        </w:rPr>
        <w:t>cy.</w:t>
      </w:r>
    </w:p>
    <w:sectPr w:rsidR="00EA358E" w:rsidRPr="00D74274" w:rsidSect="001621F6">
      <w:footerReference w:type="default" r:id="rId12"/>
      <w:headerReference w:type="first" r:id="rId13"/>
      <w:footerReference w:type="first" r:id="rId14"/>
      <w:pgSz w:w="11906" w:h="16838"/>
      <w:pgMar w:top="1417" w:right="1417" w:bottom="1417" w:left="1417"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3629" w14:textId="77777777" w:rsidR="005526D1" w:rsidRDefault="005526D1" w:rsidP="00D918D9">
      <w:pPr>
        <w:spacing w:after="0" w:line="240" w:lineRule="auto"/>
      </w:pPr>
      <w:r>
        <w:separator/>
      </w:r>
    </w:p>
  </w:endnote>
  <w:endnote w:type="continuationSeparator" w:id="0">
    <w:p w14:paraId="59384351" w14:textId="77777777" w:rsidR="005526D1" w:rsidRDefault="005526D1" w:rsidP="00D9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863591"/>
      <w:docPartObj>
        <w:docPartGallery w:val="Page Numbers (Bottom of Page)"/>
        <w:docPartUnique/>
      </w:docPartObj>
    </w:sdtPr>
    <w:sdtEndPr/>
    <w:sdtContent>
      <w:p w14:paraId="67D8CDC8" w14:textId="363D26C8" w:rsidR="00840464" w:rsidRDefault="006D50B1">
        <w:pPr>
          <w:pStyle w:val="Stopka"/>
          <w:jc w:val="right"/>
        </w:pPr>
        <w:r>
          <w:fldChar w:fldCharType="begin"/>
        </w:r>
        <w:r w:rsidR="00840464">
          <w:instrText>PAGE   \* MERGEFORMAT</w:instrText>
        </w:r>
        <w:r>
          <w:fldChar w:fldCharType="separate"/>
        </w:r>
        <w:r w:rsidR="00535EBB">
          <w:rPr>
            <w:noProof/>
          </w:rPr>
          <w:t>10</w:t>
        </w:r>
        <w:r>
          <w:fldChar w:fldCharType="end"/>
        </w:r>
      </w:p>
    </w:sdtContent>
  </w:sdt>
  <w:p w14:paraId="035B6653" w14:textId="77777777" w:rsidR="004A2B9F" w:rsidRPr="00854DFB" w:rsidRDefault="004A2B9F" w:rsidP="004A2B9F">
    <w:pPr>
      <w:pStyle w:val="Stopka"/>
      <w:jc w:val="center"/>
      <w:rPr>
        <w:color w:val="87888A"/>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714B" w14:textId="77777777" w:rsidR="004C2034" w:rsidRPr="003362CC" w:rsidRDefault="003D31CC" w:rsidP="004C2034">
    <w:pPr>
      <w:pStyle w:val="Stopka"/>
      <w:jc w:val="center"/>
      <w:rPr>
        <w:color w:val="87888A"/>
        <w:sz w:val="20"/>
        <w:szCs w:val="20"/>
        <w:lang w:val="de-DE"/>
      </w:rPr>
    </w:pPr>
    <w:r w:rsidRPr="003362CC">
      <w:rPr>
        <w:color w:val="87888A"/>
        <w:sz w:val="20"/>
        <w:szCs w:val="20"/>
        <w:lang w:val="de-DE"/>
      </w:rPr>
      <w:t>domseniora</w:t>
    </w:r>
    <w:r w:rsidR="004C2034" w:rsidRPr="003362CC">
      <w:rPr>
        <w:color w:val="87888A"/>
        <w:sz w:val="20"/>
        <w:szCs w:val="20"/>
        <w:lang w:val="de-DE"/>
      </w:rPr>
      <w:t>@</w:t>
    </w:r>
    <w:r w:rsidRPr="003362CC">
      <w:rPr>
        <w:color w:val="87888A"/>
        <w:sz w:val="20"/>
        <w:szCs w:val="20"/>
        <w:lang w:val="de-DE"/>
      </w:rPr>
      <w:t>ds</w:t>
    </w:r>
    <w:r w:rsidR="00822DB9" w:rsidRPr="003362CC">
      <w:rPr>
        <w:color w:val="87888A"/>
        <w:sz w:val="20"/>
        <w:szCs w:val="20"/>
        <w:lang w:val="de-DE"/>
      </w:rPr>
      <w:t>.</w:t>
    </w:r>
    <w:r w:rsidR="004C2034" w:rsidRPr="003362CC">
      <w:rPr>
        <w:color w:val="87888A"/>
        <w:sz w:val="20"/>
        <w:szCs w:val="20"/>
        <w:lang w:val="de-DE"/>
      </w:rPr>
      <w:t xml:space="preserve">pan.pl </w:t>
    </w:r>
    <w:r w:rsidR="004C2034" w:rsidRPr="003362CC">
      <w:rPr>
        <w:color w:val="009EE0"/>
        <w:sz w:val="20"/>
        <w:szCs w:val="20"/>
        <w:lang w:val="de-DE"/>
      </w:rPr>
      <w:t>|</w:t>
    </w:r>
    <w:r w:rsidR="00822DB9" w:rsidRPr="003362CC">
      <w:rPr>
        <w:color w:val="87888A"/>
        <w:sz w:val="20"/>
        <w:szCs w:val="20"/>
        <w:lang w:val="de-DE"/>
      </w:rPr>
      <w:t xml:space="preserve"> tel.: +48 22 756 41 16</w:t>
    </w:r>
    <w:r w:rsidR="004C2034" w:rsidRPr="003362CC">
      <w:rPr>
        <w:color w:val="87888A"/>
        <w:sz w:val="20"/>
        <w:szCs w:val="20"/>
        <w:lang w:val="de-DE"/>
      </w:rPr>
      <w:t xml:space="preserve"> </w:t>
    </w:r>
  </w:p>
  <w:p w14:paraId="0924F57C" w14:textId="77777777" w:rsidR="008F0C50" w:rsidRPr="004C2034" w:rsidRDefault="00822DB9" w:rsidP="004C2034">
    <w:pPr>
      <w:pStyle w:val="Stopka"/>
      <w:jc w:val="center"/>
      <w:rPr>
        <w:color w:val="87888A"/>
        <w:sz w:val="20"/>
        <w:szCs w:val="20"/>
      </w:rPr>
    </w:pPr>
    <w:r>
      <w:rPr>
        <w:color w:val="87888A"/>
        <w:sz w:val="20"/>
        <w:szCs w:val="20"/>
      </w:rPr>
      <w:t>ul. Chodkiewicza 3/5, 05-510 Konstancin-Jeziorna</w:t>
    </w:r>
    <w:r w:rsidR="00EB0038" w:rsidRPr="00EB0038">
      <w:t xml:space="preserve"> </w:t>
    </w:r>
    <w:r w:rsidR="00EB0038" w:rsidRPr="003362CC">
      <w:rPr>
        <w:color w:val="009EE0"/>
        <w:sz w:val="20"/>
        <w:szCs w:val="20"/>
      </w:rPr>
      <w:t xml:space="preserve">| </w:t>
    </w:r>
    <w:r w:rsidR="004C2034" w:rsidRPr="003362CC">
      <w:rPr>
        <w:color w:val="009EE0"/>
        <w:sz w:val="20"/>
        <w:szCs w:val="20"/>
      </w:rPr>
      <w:t xml:space="preserve"> </w:t>
    </w:r>
    <w:r w:rsidR="004C2034">
      <w:rPr>
        <w:color w:val="87888A"/>
        <w:sz w:val="20"/>
        <w:szCs w:val="20"/>
      </w:rPr>
      <w:t>www.</w:t>
    </w:r>
    <w:r w:rsidR="00EB0038">
      <w:rPr>
        <w:color w:val="87888A"/>
        <w:sz w:val="20"/>
        <w:szCs w:val="20"/>
      </w:rPr>
      <w:t>ds</w:t>
    </w:r>
    <w:r>
      <w:rPr>
        <w:color w:val="87888A"/>
        <w:sz w:val="20"/>
        <w:szCs w:val="20"/>
      </w:rPr>
      <w:t>.</w:t>
    </w:r>
    <w:r w:rsidR="004C2034">
      <w:rPr>
        <w:color w:val="87888A"/>
        <w:sz w:val="20"/>
        <w:szCs w:val="20"/>
      </w:rPr>
      <w:t>pan.pl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1157" w14:textId="77777777" w:rsidR="005526D1" w:rsidRDefault="005526D1" w:rsidP="00D918D9">
      <w:pPr>
        <w:spacing w:after="0" w:line="240" w:lineRule="auto"/>
      </w:pPr>
      <w:r>
        <w:separator/>
      </w:r>
    </w:p>
  </w:footnote>
  <w:footnote w:type="continuationSeparator" w:id="0">
    <w:p w14:paraId="3BCAA791" w14:textId="77777777" w:rsidR="005526D1" w:rsidRDefault="005526D1" w:rsidP="00D91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353"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8590"/>
    </w:tblGrid>
    <w:tr w:rsidR="00CC693B" w14:paraId="52A5AE15" w14:textId="77777777" w:rsidTr="00874D75">
      <w:trPr>
        <w:trHeight w:val="1276"/>
      </w:trPr>
      <w:tc>
        <w:tcPr>
          <w:tcW w:w="1763" w:type="dxa"/>
        </w:tcPr>
        <w:p w14:paraId="6478AB72" w14:textId="77777777" w:rsidR="00CC693B" w:rsidRDefault="001621F6" w:rsidP="001621F6">
          <w:pPr>
            <w:pStyle w:val="Nagwek"/>
            <w:ind w:right="-302"/>
          </w:pPr>
          <w:r>
            <w:t xml:space="preserve">  </w:t>
          </w:r>
          <w:r w:rsidR="006E1DE1">
            <w:rPr>
              <w:noProof/>
              <w:lang w:eastAsia="pl-PL"/>
            </w:rPr>
            <w:drawing>
              <wp:inline distT="0" distB="0" distL="0" distR="0" wp14:anchorId="4ACF41E9" wp14:editId="0C205726">
                <wp:extent cx="942975" cy="74629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261" cy="754439"/>
                        </a:xfrm>
                        <a:prstGeom prst="rect">
                          <a:avLst/>
                        </a:prstGeom>
                      </pic:spPr>
                    </pic:pic>
                  </a:graphicData>
                </a:graphic>
              </wp:inline>
            </w:drawing>
          </w:r>
        </w:p>
      </w:tc>
      <w:tc>
        <w:tcPr>
          <w:tcW w:w="8590" w:type="dxa"/>
        </w:tcPr>
        <w:p w14:paraId="045615AD" w14:textId="77777777" w:rsidR="00CC693B" w:rsidRDefault="00CC693B" w:rsidP="00CC693B">
          <w:pPr>
            <w:pStyle w:val="Nagwek"/>
            <w:jc w:val="right"/>
            <w:rPr>
              <w:color w:val="87888A"/>
              <w:sz w:val="36"/>
              <w:szCs w:val="36"/>
            </w:rPr>
          </w:pPr>
        </w:p>
        <w:p w14:paraId="758A387B" w14:textId="77777777" w:rsidR="00CC693B" w:rsidRPr="00D918D9" w:rsidRDefault="00822DB9" w:rsidP="00CC693B">
          <w:pPr>
            <w:pStyle w:val="Nagwek"/>
            <w:ind w:right="70"/>
            <w:jc w:val="right"/>
            <w:rPr>
              <w:color w:val="87888A"/>
              <w:sz w:val="36"/>
              <w:szCs w:val="36"/>
            </w:rPr>
          </w:pPr>
          <w:r>
            <w:rPr>
              <w:color w:val="87888A"/>
              <w:sz w:val="36"/>
              <w:szCs w:val="36"/>
            </w:rPr>
            <w:t>Polska Akademia Nauk Dom Seniora</w:t>
          </w:r>
        </w:p>
      </w:tc>
    </w:tr>
    <w:tr w:rsidR="00CC693B" w14:paraId="4438C2EB" w14:textId="77777777" w:rsidTr="00874D75">
      <w:tc>
        <w:tcPr>
          <w:tcW w:w="1763" w:type="dxa"/>
        </w:tcPr>
        <w:p w14:paraId="39144EF2" w14:textId="77777777" w:rsidR="00CC693B" w:rsidRDefault="00CC693B" w:rsidP="00CC693B">
          <w:pPr>
            <w:pStyle w:val="Nagwek"/>
          </w:pPr>
        </w:p>
      </w:tc>
      <w:tc>
        <w:tcPr>
          <w:tcW w:w="8590" w:type="dxa"/>
          <w:tcBorders>
            <w:top w:val="single" w:sz="12" w:space="0" w:color="5B9BD5" w:themeColor="accent1"/>
          </w:tcBorders>
        </w:tcPr>
        <w:p w14:paraId="5B25624B" w14:textId="77777777" w:rsidR="00CC693B" w:rsidRPr="00AC7ACA" w:rsidRDefault="00CC693B" w:rsidP="00CC693B">
          <w:pPr>
            <w:pStyle w:val="Nagwek"/>
          </w:pPr>
        </w:p>
      </w:tc>
    </w:tr>
  </w:tbl>
  <w:p w14:paraId="509A8BE2" w14:textId="77777777" w:rsidR="00CC693B" w:rsidRDefault="00CC69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2D9AFD10"/>
    <w:name w:val="WW8Num23"/>
    <w:lvl w:ilvl="0">
      <w:start w:val="1"/>
      <w:numFmt w:val="decimal"/>
      <w:lvlText w:val="%1)"/>
      <w:lvlJc w:val="left"/>
      <w:pPr>
        <w:tabs>
          <w:tab w:val="num" w:pos="0"/>
        </w:tabs>
        <w:ind w:left="720" w:hanging="360"/>
      </w:pPr>
      <w:rPr>
        <w:rFonts w:ascii="Bookman Old Style" w:hAnsi="Bookman Old Style" w:cs="Times New Roman" w:hint="default"/>
        <w:bCs/>
        <w:iCs/>
        <w:sz w:val="22"/>
        <w:szCs w:val="22"/>
      </w:rPr>
    </w:lvl>
  </w:abstractNum>
  <w:abstractNum w:abstractNumId="1"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 w15:restartNumberingAfterBreak="0">
    <w:nsid w:val="00000020"/>
    <w:multiLevelType w:val="singleLevel"/>
    <w:tmpl w:val="00000020"/>
    <w:name w:val="WW8Num33"/>
    <w:lvl w:ilvl="0">
      <w:start w:val="1"/>
      <w:numFmt w:val="decimal"/>
      <w:lvlText w:val="%1."/>
      <w:lvlJc w:val="left"/>
      <w:pPr>
        <w:tabs>
          <w:tab w:val="num" w:pos="360"/>
        </w:tabs>
        <w:ind w:left="360" w:hanging="360"/>
      </w:pPr>
    </w:lvl>
  </w:abstractNum>
  <w:abstractNum w:abstractNumId="3" w15:restartNumberingAfterBreak="0">
    <w:nsid w:val="00852B7F"/>
    <w:multiLevelType w:val="hybridMultilevel"/>
    <w:tmpl w:val="F328D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507D6"/>
    <w:multiLevelType w:val="hybridMultilevel"/>
    <w:tmpl w:val="D940F6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11C409E"/>
    <w:multiLevelType w:val="hybridMultilevel"/>
    <w:tmpl w:val="3F16870C"/>
    <w:name w:val="WW8Num232"/>
    <w:lvl w:ilvl="0" w:tplc="6264F2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077F8"/>
    <w:multiLevelType w:val="hybridMultilevel"/>
    <w:tmpl w:val="8DC8CA72"/>
    <w:lvl w:ilvl="0" w:tplc="A150E3B0">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164DDF"/>
    <w:multiLevelType w:val="hybridMultilevel"/>
    <w:tmpl w:val="BA48E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A24365"/>
    <w:multiLevelType w:val="hybridMultilevel"/>
    <w:tmpl w:val="01A8D164"/>
    <w:lvl w:ilvl="0" w:tplc="6C488218">
      <w:start w:val="1"/>
      <w:numFmt w:val="decimal"/>
      <w:lvlText w:val="%1."/>
      <w:lvlJc w:val="left"/>
      <w:pPr>
        <w:ind w:left="360" w:hanging="360"/>
      </w:pPr>
      <w:rPr>
        <w:rFonts w:hint="default"/>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C86956"/>
    <w:multiLevelType w:val="multilevel"/>
    <w:tmpl w:val="5BF2D1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6746E3"/>
    <w:multiLevelType w:val="hybridMultilevel"/>
    <w:tmpl w:val="A2D8C538"/>
    <w:lvl w:ilvl="0" w:tplc="D770A270">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672206A2">
      <w:start w:val="1"/>
      <w:numFmt w:val="lowerLetter"/>
      <w:lvlText w:val="%3)"/>
      <w:lvlJc w:val="left"/>
      <w:pPr>
        <w:tabs>
          <w:tab w:val="num" w:pos="1494"/>
        </w:tabs>
        <w:ind w:left="149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8365B9"/>
    <w:multiLevelType w:val="hybridMultilevel"/>
    <w:tmpl w:val="9F12E4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B3F65BA"/>
    <w:multiLevelType w:val="hybridMultilevel"/>
    <w:tmpl w:val="2FF2A6E0"/>
    <w:name w:val="WW8Num202232222223222224"/>
    <w:lvl w:ilvl="0" w:tplc="71F072EE">
      <w:start w:val="1"/>
      <w:numFmt w:val="lowerLetter"/>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752E7A"/>
    <w:multiLevelType w:val="hybridMultilevel"/>
    <w:tmpl w:val="DBD2A96E"/>
    <w:lvl w:ilvl="0" w:tplc="6EFC3A2A">
      <w:start w:val="1"/>
      <w:numFmt w:val="decimal"/>
      <w:lvlText w:val="%1."/>
      <w:lvlJc w:val="left"/>
      <w:pPr>
        <w:tabs>
          <w:tab w:val="num" w:pos="2698"/>
        </w:tabs>
      </w:pPr>
      <w:rPr>
        <w:b w:val="0"/>
        <w:i w:val="0"/>
        <w:iCs w:val="0"/>
        <w:strike w:val="0"/>
      </w:rPr>
    </w:lvl>
    <w:lvl w:ilvl="1" w:tplc="04150019">
      <w:start w:val="1"/>
      <w:numFmt w:val="lowerLetter"/>
      <w:lvlText w:val="%2)"/>
      <w:lvlJc w:val="left"/>
      <w:pPr>
        <w:tabs>
          <w:tab w:val="num" w:pos="3570"/>
        </w:tabs>
        <w:ind w:left="3570" w:hanging="360"/>
      </w:pPr>
    </w:lvl>
    <w:lvl w:ilvl="2" w:tplc="0415001B" w:tentative="1">
      <w:start w:val="1"/>
      <w:numFmt w:val="lowerRoman"/>
      <w:lvlText w:val="%3."/>
      <w:lvlJc w:val="right"/>
      <w:pPr>
        <w:tabs>
          <w:tab w:val="num" w:pos="4290"/>
        </w:tabs>
        <w:ind w:left="4290" w:hanging="180"/>
      </w:pPr>
    </w:lvl>
    <w:lvl w:ilvl="3" w:tplc="0415000F" w:tentative="1">
      <w:start w:val="1"/>
      <w:numFmt w:val="decimal"/>
      <w:lvlText w:val="%4."/>
      <w:lvlJc w:val="left"/>
      <w:pPr>
        <w:tabs>
          <w:tab w:val="num" w:pos="5010"/>
        </w:tabs>
        <w:ind w:left="5010" w:hanging="360"/>
      </w:pPr>
    </w:lvl>
    <w:lvl w:ilvl="4" w:tplc="04150019" w:tentative="1">
      <w:start w:val="1"/>
      <w:numFmt w:val="lowerLetter"/>
      <w:lvlText w:val="%5."/>
      <w:lvlJc w:val="left"/>
      <w:pPr>
        <w:tabs>
          <w:tab w:val="num" w:pos="5730"/>
        </w:tabs>
        <w:ind w:left="5730" w:hanging="360"/>
      </w:pPr>
    </w:lvl>
    <w:lvl w:ilvl="5" w:tplc="0415001B" w:tentative="1">
      <w:start w:val="1"/>
      <w:numFmt w:val="lowerRoman"/>
      <w:lvlText w:val="%6."/>
      <w:lvlJc w:val="right"/>
      <w:pPr>
        <w:tabs>
          <w:tab w:val="num" w:pos="6450"/>
        </w:tabs>
        <w:ind w:left="6450" w:hanging="180"/>
      </w:pPr>
    </w:lvl>
    <w:lvl w:ilvl="6" w:tplc="0415000F" w:tentative="1">
      <w:start w:val="1"/>
      <w:numFmt w:val="decimal"/>
      <w:lvlText w:val="%7."/>
      <w:lvlJc w:val="left"/>
      <w:pPr>
        <w:tabs>
          <w:tab w:val="num" w:pos="7170"/>
        </w:tabs>
        <w:ind w:left="7170" w:hanging="360"/>
      </w:pPr>
    </w:lvl>
    <w:lvl w:ilvl="7" w:tplc="04150019" w:tentative="1">
      <w:start w:val="1"/>
      <w:numFmt w:val="lowerLetter"/>
      <w:lvlText w:val="%8."/>
      <w:lvlJc w:val="left"/>
      <w:pPr>
        <w:tabs>
          <w:tab w:val="num" w:pos="7890"/>
        </w:tabs>
        <w:ind w:left="7890" w:hanging="360"/>
      </w:pPr>
    </w:lvl>
    <w:lvl w:ilvl="8" w:tplc="0415001B" w:tentative="1">
      <w:start w:val="1"/>
      <w:numFmt w:val="lowerRoman"/>
      <w:lvlText w:val="%9."/>
      <w:lvlJc w:val="right"/>
      <w:pPr>
        <w:tabs>
          <w:tab w:val="num" w:pos="8610"/>
        </w:tabs>
        <w:ind w:left="8610" w:hanging="180"/>
      </w:pPr>
    </w:lvl>
  </w:abstractNum>
  <w:abstractNum w:abstractNumId="14" w15:restartNumberingAfterBreak="0">
    <w:nsid w:val="2AB35A06"/>
    <w:multiLevelType w:val="hybridMultilevel"/>
    <w:tmpl w:val="A6581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0066B3"/>
    <w:multiLevelType w:val="hybridMultilevel"/>
    <w:tmpl w:val="F4365350"/>
    <w:lvl w:ilvl="0" w:tplc="A7E20A7C">
      <w:start w:val="1"/>
      <w:numFmt w:val="lowerLetter"/>
      <w:lvlText w:val="%1)"/>
      <w:lvlJc w:val="left"/>
      <w:pPr>
        <w:tabs>
          <w:tab w:val="num" w:pos="1719"/>
        </w:tabs>
        <w:ind w:left="1719" w:hanging="360"/>
      </w:pPr>
      <w:rPr>
        <w:rFonts w:hint="default"/>
        <w:b/>
      </w:rPr>
    </w:lvl>
    <w:lvl w:ilvl="1" w:tplc="E68E5DD2">
      <w:start w:val="1"/>
      <w:numFmt w:val="bullet"/>
      <w:lvlText w:val=""/>
      <w:lvlJc w:val="left"/>
      <w:pPr>
        <w:tabs>
          <w:tab w:val="num" w:pos="2063"/>
        </w:tabs>
        <w:ind w:left="2063" w:hanging="283"/>
      </w:pPr>
      <w:rPr>
        <w:rFonts w:ascii="Symbol" w:hAnsi="Symbol" w:hint="default"/>
        <w:strike w:val="0"/>
        <w:dstrike w:val="0"/>
      </w:rPr>
    </w:lvl>
    <w:lvl w:ilvl="2" w:tplc="0415001B" w:tentative="1">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16" w15:restartNumberingAfterBreak="0">
    <w:nsid w:val="2D8876FF"/>
    <w:multiLevelType w:val="hybridMultilevel"/>
    <w:tmpl w:val="E90AC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870912"/>
    <w:multiLevelType w:val="hybridMultilevel"/>
    <w:tmpl w:val="4AD67ED8"/>
    <w:lvl w:ilvl="0" w:tplc="20641ED6">
      <w:start w:val="1"/>
      <w:numFmt w:val="decimal"/>
      <w:lvlText w:val="%1."/>
      <w:lvlJc w:val="left"/>
      <w:pPr>
        <w:tabs>
          <w:tab w:val="num" w:pos="357"/>
        </w:tabs>
        <w:ind w:left="357" w:hanging="357"/>
      </w:pPr>
      <w:rPr>
        <w:rFonts w:hint="default"/>
        <w:b w:val="0"/>
        <w:bCs w:val="0"/>
      </w:rPr>
    </w:lvl>
    <w:lvl w:ilvl="1" w:tplc="95F08D72">
      <w:start w:val="1"/>
      <w:numFmt w:val="lowerLetter"/>
      <w:lvlText w:val="%2)"/>
      <w:lvlJc w:val="left"/>
      <w:pPr>
        <w:tabs>
          <w:tab w:val="num" w:pos="1363"/>
        </w:tabs>
        <w:ind w:left="1363" w:hanging="283"/>
      </w:pPr>
      <w:rPr>
        <w:rFonts w:ascii="Times New Roman" w:eastAsia="Times New Roman" w:hAnsi="Times New Roman" w:cs="Times New Roman"/>
        <w:b w:val="0"/>
        <w:bCs w:val="0"/>
        <w:strike w:val="0"/>
        <w:d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860AF7"/>
    <w:multiLevelType w:val="hybridMultilevel"/>
    <w:tmpl w:val="BD7CD286"/>
    <w:lvl w:ilvl="0" w:tplc="A150E3B0">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7C33B6"/>
    <w:multiLevelType w:val="hybridMultilevel"/>
    <w:tmpl w:val="90360514"/>
    <w:lvl w:ilvl="0" w:tplc="6FA6A2D0">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B25B97"/>
    <w:multiLevelType w:val="hybridMultilevel"/>
    <w:tmpl w:val="D35869B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3EE6375A"/>
    <w:multiLevelType w:val="hybridMultilevel"/>
    <w:tmpl w:val="76FE4874"/>
    <w:name w:val="WW8Num202225"/>
    <w:lvl w:ilvl="0" w:tplc="62D4F03C">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40246D7D"/>
    <w:multiLevelType w:val="hybridMultilevel"/>
    <w:tmpl w:val="96F6EBDE"/>
    <w:name w:val="WW8Num203"/>
    <w:lvl w:ilvl="0" w:tplc="0D68B7F4">
      <w:start w:val="1"/>
      <w:numFmt w:val="decimal"/>
      <w:lvlText w:val="%1."/>
      <w:lvlJc w:val="left"/>
      <w:pPr>
        <w:tabs>
          <w:tab w:val="num" w:pos="360"/>
        </w:tabs>
        <w:ind w:left="360" w:hanging="360"/>
      </w:pPr>
    </w:lvl>
    <w:lvl w:ilvl="1" w:tplc="04150019">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1EB13F2"/>
    <w:multiLevelType w:val="hybridMultilevel"/>
    <w:tmpl w:val="90BC0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294895"/>
    <w:multiLevelType w:val="hybridMultilevel"/>
    <w:tmpl w:val="B448D41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15:restartNumberingAfterBreak="0">
    <w:nsid w:val="55A90BE6"/>
    <w:multiLevelType w:val="hybridMultilevel"/>
    <w:tmpl w:val="FEAE138C"/>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3762E5"/>
    <w:multiLevelType w:val="hybridMultilevel"/>
    <w:tmpl w:val="1202367A"/>
    <w:lvl w:ilvl="0" w:tplc="6F7C6BCC">
      <w:start w:val="1"/>
      <w:numFmt w:val="none"/>
      <w:lvlText w:val="a)"/>
      <w:lvlJc w:val="left"/>
      <w:pPr>
        <w:tabs>
          <w:tab w:val="num" w:pos="851"/>
        </w:tabs>
        <w:ind w:left="851" w:hanging="284"/>
      </w:pPr>
      <w:rPr>
        <w:rFonts w:ascii="Times New Roman" w:hAnsi="Times New Roman"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DB4026A"/>
    <w:multiLevelType w:val="hybridMultilevel"/>
    <w:tmpl w:val="B4326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A53D1C"/>
    <w:multiLevelType w:val="hybridMultilevel"/>
    <w:tmpl w:val="C37CF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AC6607"/>
    <w:multiLevelType w:val="hybridMultilevel"/>
    <w:tmpl w:val="EBDA9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F361A7"/>
    <w:multiLevelType w:val="hybridMultilevel"/>
    <w:tmpl w:val="4D16BB4A"/>
    <w:lvl w:ilvl="0" w:tplc="A8487560">
      <w:start w:val="1"/>
      <w:numFmt w:val="lowerLetter"/>
      <w:lvlText w:val="%1)"/>
      <w:lvlJc w:val="left"/>
      <w:pPr>
        <w:tabs>
          <w:tab w:val="num" w:pos="720"/>
        </w:tabs>
        <w:ind w:left="720" w:hanging="360"/>
      </w:pPr>
    </w:lvl>
    <w:lvl w:ilvl="1" w:tplc="ADC26F6C">
      <w:start w:val="4"/>
      <w:numFmt w:val="decimal"/>
      <w:lvlText w:val="%2."/>
      <w:lvlJc w:val="left"/>
      <w:pPr>
        <w:tabs>
          <w:tab w:val="num" w:pos="1440"/>
        </w:tabs>
        <w:ind w:left="1440" w:hanging="360"/>
      </w:pPr>
      <w:rPr>
        <w:rFonts w:cs="Calibri" w:hint="default"/>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6F0090"/>
    <w:multiLevelType w:val="hybridMultilevel"/>
    <w:tmpl w:val="8D185736"/>
    <w:name w:val="WW8Num2022254"/>
    <w:lvl w:ilvl="0" w:tplc="62D4F03C">
      <w:start w:val="1"/>
      <w:numFmt w:val="lowerLetter"/>
      <w:lvlText w:val="%1)"/>
      <w:lvlJc w:val="left"/>
      <w:pPr>
        <w:tabs>
          <w:tab w:val="num" w:pos="1214"/>
        </w:tabs>
        <w:ind w:left="1214" w:hanging="360"/>
      </w:pPr>
    </w:lvl>
    <w:lvl w:ilvl="1" w:tplc="04150019" w:tentative="1">
      <w:start w:val="1"/>
      <w:numFmt w:val="lowerLetter"/>
      <w:lvlText w:val="%2."/>
      <w:lvlJc w:val="left"/>
      <w:pPr>
        <w:tabs>
          <w:tab w:val="num" w:pos="1934"/>
        </w:tabs>
        <w:ind w:left="1934" w:hanging="360"/>
      </w:pPr>
    </w:lvl>
    <w:lvl w:ilvl="2" w:tplc="0415001B" w:tentative="1">
      <w:start w:val="1"/>
      <w:numFmt w:val="lowerRoman"/>
      <w:lvlText w:val="%3."/>
      <w:lvlJc w:val="right"/>
      <w:pPr>
        <w:tabs>
          <w:tab w:val="num" w:pos="2654"/>
        </w:tabs>
        <w:ind w:left="2654" w:hanging="180"/>
      </w:pPr>
    </w:lvl>
    <w:lvl w:ilvl="3" w:tplc="0415000F" w:tentative="1">
      <w:start w:val="1"/>
      <w:numFmt w:val="decimal"/>
      <w:lvlText w:val="%4."/>
      <w:lvlJc w:val="left"/>
      <w:pPr>
        <w:tabs>
          <w:tab w:val="num" w:pos="3374"/>
        </w:tabs>
        <w:ind w:left="3374" w:hanging="360"/>
      </w:pPr>
    </w:lvl>
    <w:lvl w:ilvl="4" w:tplc="04150019" w:tentative="1">
      <w:start w:val="1"/>
      <w:numFmt w:val="lowerLetter"/>
      <w:lvlText w:val="%5."/>
      <w:lvlJc w:val="left"/>
      <w:pPr>
        <w:tabs>
          <w:tab w:val="num" w:pos="4094"/>
        </w:tabs>
        <w:ind w:left="4094" w:hanging="360"/>
      </w:pPr>
    </w:lvl>
    <w:lvl w:ilvl="5" w:tplc="0415001B" w:tentative="1">
      <w:start w:val="1"/>
      <w:numFmt w:val="lowerRoman"/>
      <w:lvlText w:val="%6."/>
      <w:lvlJc w:val="right"/>
      <w:pPr>
        <w:tabs>
          <w:tab w:val="num" w:pos="4814"/>
        </w:tabs>
        <w:ind w:left="4814" w:hanging="180"/>
      </w:pPr>
    </w:lvl>
    <w:lvl w:ilvl="6" w:tplc="0415000F" w:tentative="1">
      <w:start w:val="1"/>
      <w:numFmt w:val="decimal"/>
      <w:lvlText w:val="%7."/>
      <w:lvlJc w:val="left"/>
      <w:pPr>
        <w:tabs>
          <w:tab w:val="num" w:pos="5534"/>
        </w:tabs>
        <w:ind w:left="5534" w:hanging="360"/>
      </w:pPr>
    </w:lvl>
    <w:lvl w:ilvl="7" w:tplc="04150019" w:tentative="1">
      <w:start w:val="1"/>
      <w:numFmt w:val="lowerLetter"/>
      <w:lvlText w:val="%8."/>
      <w:lvlJc w:val="left"/>
      <w:pPr>
        <w:tabs>
          <w:tab w:val="num" w:pos="6254"/>
        </w:tabs>
        <w:ind w:left="6254" w:hanging="360"/>
      </w:pPr>
    </w:lvl>
    <w:lvl w:ilvl="8" w:tplc="0415001B" w:tentative="1">
      <w:start w:val="1"/>
      <w:numFmt w:val="lowerRoman"/>
      <w:lvlText w:val="%9."/>
      <w:lvlJc w:val="right"/>
      <w:pPr>
        <w:tabs>
          <w:tab w:val="num" w:pos="6974"/>
        </w:tabs>
        <w:ind w:left="6974" w:hanging="180"/>
      </w:pPr>
    </w:lvl>
  </w:abstractNum>
  <w:abstractNum w:abstractNumId="32" w15:restartNumberingAfterBreak="0">
    <w:nsid w:val="6EEB6ACB"/>
    <w:multiLevelType w:val="hybridMultilevel"/>
    <w:tmpl w:val="C1406244"/>
    <w:lvl w:ilvl="0" w:tplc="754EC7C2">
      <w:start w:val="1"/>
      <w:numFmt w:val="bullet"/>
      <w:lvlText w:val=""/>
      <w:lvlJc w:val="left"/>
      <w:pPr>
        <w:tabs>
          <w:tab w:val="num" w:pos="567"/>
        </w:tabs>
        <w:ind w:left="567" w:hanging="283"/>
      </w:pPr>
      <w:rPr>
        <w:rFonts w:ascii="Symbol" w:hAnsi="Symbol" w:hint="default"/>
        <w:u w:val="none"/>
      </w:rPr>
    </w:lvl>
    <w:lvl w:ilvl="1" w:tplc="0415000F">
      <w:start w:val="1"/>
      <w:numFmt w:val="decimal"/>
      <w:lvlText w:val="%2."/>
      <w:lvlJc w:val="left"/>
      <w:pPr>
        <w:tabs>
          <w:tab w:val="num" w:pos="1440"/>
        </w:tabs>
        <w:ind w:left="1440" w:hanging="360"/>
      </w:pPr>
      <w:rPr>
        <w:rFonts w:hint="default"/>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B00D3"/>
    <w:multiLevelType w:val="hybridMultilevel"/>
    <w:tmpl w:val="35626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A95810"/>
    <w:multiLevelType w:val="hybridMultilevel"/>
    <w:tmpl w:val="50F075C4"/>
    <w:lvl w:ilvl="0" w:tplc="938C0014">
      <w:start w:val="1"/>
      <w:numFmt w:val="decimal"/>
      <w:lvlText w:val="%1."/>
      <w:lvlJc w:val="left"/>
      <w:pPr>
        <w:tabs>
          <w:tab w:val="num" w:pos="357"/>
        </w:tabs>
        <w:ind w:left="357" w:hanging="357"/>
      </w:pPr>
      <w:rPr>
        <w:rFonts w:hint="default"/>
      </w:rPr>
    </w:lvl>
    <w:lvl w:ilvl="1" w:tplc="24588B18">
      <w:start w:val="1"/>
      <w:numFmt w:val="decimal"/>
      <w:lvlText w:val="%2."/>
      <w:lvlJc w:val="left"/>
      <w:pPr>
        <w:tabs>
          <w:tab w:val="num" w:pos="357"/>
        </w:tabs>
        <w:ind w:left="357" w:hanging="357"/>
      </w:pPr>
      <w:rPr>
        <w:rFonts w:hint="default"/>
        <w:b w:val="0"/>
        <w:bCs w:val="0"/>
      </w:rPr>
    </w:lvl>
    <w:lvl w:ilvl="2" w:tplc="27CE85D4">
      <w:start w:val="1"/>
      <w:numFmt w:val="bullet"/>
      <w:lvlText w:val=""/>
      <w:lvlJc w:val="left"/>
      <w:pPr>
        <w:tabs>
          <w:tab w:val="num" w:pos="2264"/>
        </w:tabs>
        <w:ind w:left="2264" w:hanging="284"/>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9661A5"/>
    <w:multiLevelType w:val="hybridMultilevel"/>
    <w:tmpl w:val="A09E5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6C44EE"/>
    <w:multiLevelType w:val="multilevel"/>
    <w:tmpl w:val="E624864E"/>
    <w:lvl w:ilvl="0">
      <w:start w:val="2"/>
      <w:numFmt w:val="decimal"/>
      <w:lvlText w:val="%1"/>
      <w:lvlJc w:val="left"/>
      <w:pPr>
        <w:tabs>
          <w:tab w:val="num" w:pos="360"/>
        </w:tabs>
        <w:ind w:left="360" w:hanging="360"/>
      </w:pPr>
      <w:rPr>
        <w:rFonts w:hint="default"/>
      </w:rPr>
    </w:lvl>
    <w:lvl w:ilvl="1">
      <w:start w:val="1"/>
      <w:numFmt w:val="decimal"/>
      <w:lvlText w:val="%1.3"/>
      <w:lvlJc w:val="left"/>
      <w:pPr>
        <w:tabs>
          <w:tab w:val="num" w:pos="720"/>
        </w:tabs>
        <w:ind w:left="720" w:hanging="360"/>
      </w:pPr>
      <w:rPr>
        <w:rFonts w:hint="default"/>
        <w:b/>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C064838"/>
    <w:multiLevelType w:val="hybridMultilevel"/>
    <w:tmpl w:val="F2C28A9A"/>
    <w:lvl w:ilvl="0" w:tplc="0BC270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DA06C4"/>
    <w:multiLevelType w:val="hybridMultilevel"/>
    <w:tmpl w:val="670CB830"/>
    <w:lvl w:ilvl="0" w:tplc="C602D89A">
      <w:start w:val="2"/>
      <w:numFmt w:val="lowerLetter"/>
      <w:lvlText w:val="%1)"/>
      <w:lvlJc w:val="left"/>
      <w:pPr>
        <w:tabs>
          <w:tab w:val="num" w:pos="1040"/>
        </w:tabs>
        <w:ind w:left="1040" w:hanging="360"/>
      </w:pPr>
      <w:rPr>
        <w:rFonts w:hint="default"/>
        <w:b/>
        <w:bCs w:val="0"/>
        <w:i w:val="0"/>
        <w:iCs w:val="0"/>
      </w:rPr>
    </w:lvl>
    <w:lvl w:ilvl="1" w:tplc="04150005">
      <w:start w:val="1"/>
      <w:numFmt w:val="bullet"/>
      <w:lvlText w:val=""/>
      <w:lvlJc w:val="left"/>
      <w:pPr>
        <w:tabs>
          <w:tab w:val="num" w:pos="1440"/>
        </w:tabs>
        <w:ind w:left="1440" w:hanging="360"/>
      </w:pPr>
      <w:rPr>
        <w:rFonts w:ascii="Wingdings" w:hAnsi="Wingdings" w:hint="default"/>
        <w:b/>
        <w:bCs w:val="0"/>
        <w:i w:val="0"/>
        <w:iCs w:val="0"/>
      </w:rPr>
    </w:lvl>
    <w:lvl w:ilvl="2" w:tplc="04150005">
      <w:start w:val="1"/>
      <w:numFmt w:val="bullet"/>
      <w:lvlText w:val=""/>
      <w:lvlJc w:val="left"/>
      <w:pPr>
        <w:tabs>
          <w:tab w:val="num" w:pos="2160"/>
        </w:tabs>
        <w:ind w:left="2160" w:hanging="18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176B63"/>
    <w:multiLevelType w:val="hybridMultilevel"/>
    <w:tmpl w:val="79B81BAA"/>
    <w:lvl w:ilvl="0" w:tplc="04150005">
      <w:start w:val="1"/>
      <w:numFmt w:val="bullet"/>
      <w:lvlText w:val=""/>
      <w:lvlJc w:val="left"/>
      <w:pPr>
        <w:tabs>
          <w:tab w:val="num" w:pos="720"/>
        </w:tabs>
        <w:ind w:left="72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14"/>
  </w:num>
  <w:num w:numId="7">
    <w:abstractNumId w:val="37"/>
  </w:num>
  <w:num w:numId="8">
    <w:abstractNumId w:val="23"/>
  </w:num>
  <w:num w:numId="9">
    <w:abstractNumId w:val="35"/>
  </w:num>
  <w:num w:numId="10">
    <w:abstractNumId w:val="27"/>
  </w:num>
  <w:num w:numId="11">
    <w:abstractNumId w:val="0"/>
  </w:num>
  <w:num w:numId="12">
    <w:abstractNumId w:val="5"/>
  </w:num>
  <w:num w:numId="13">
    <w:abstractNumId w:val="25"/>
  </w:num>
  <w:num w:numId="14">
    <w:abstractNumId w:val="8"/>
  </w:num>
  <w:num w:numId="15">
    <w:abstractNumId w:val="13"/>
  </w:num>
  <w:num w:numId="16">
    <w:abstractNumId w:val="12"/>
  </w:num>
  <w:num w:numId="17">
    <w:abstractNumId w:val="30"/>
  </w:num>
  <w:num w:numId="18">
    <w:abstractNumId w:val="22"/>
  </w:num>
  <w:num w:numId="19">
    <w:abstractNumId w:val="38"/>
  </w:num>
  <w:num w:numId="20">
    <w:abstractNumId w:val="21"/>
  </w:num>
  <w:num w:numId="21">
    <w:abstractNumId w:val="36"/>
  </w:num>
  <w:num w:numId="22">
    <w:abstractNumId w:val="39"/>
  </w:num>
  <w:num w:numId="23">
    <w:abstractNumId w:val="10"/>
  </w:num>
  <w:num w:numId="24">
    <w:abstractNumId w:val="18"/>
  </w:num>
  <w:num w:numId="25">
    <w:abstractNumId w:val="6"/>
  </w:num>
  <w:num w:numId="26">
    <w:abstractNumId w:val="34"/>
  </w:num>
  <w:num w:numId="27">
    <w:abstractNumId w:val="32"/>
  </w:num>
  <w:num w:numId="28">
    <w:abstractNumId w:val="17"/>
  </w:num>
  <w:num w:numId="29">
    <w:abstractNumId w:val="31"/>
  </w:num>
  <w:num w:numId="30">
    <w:abstractNumId w:val="15"/>
  </w:num>
  <w:num w:numId="31">
    <w:abstractNumId w:val="26"/>
  </w:num>
  <w:num w:numId="32">
    <w:abstractNumId w:val="20"/>
  </w:num>
  <w:num w:numId="33">
    <w:abstractNumId w:val="2"/>
  </w:num>
  <w:num w:numId="34">
    <w:abstractNumId w:val="24"/>
  </w:num>
  <w:num w:numId="35">
    <w:abstractNumId w:val="7"/>
  </w:num>
  <w:num w:numId="36">
    <w:abstractNumId w:val="29"/>
  </w:num>
  <w:num w:numId="37">
    <w:abstractNumId w:val="28"/>
  </w:num>
  <w:num w:numId="38">
    <w:abstractNumId w:val="1"/>
  </w:num>
  <w:num w:numId="39">
    <w:abstractNumId w:val="19"/>
  </w:num>
  <w:num w:numId="40">
    <w:abstractNumId w:val="1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D9"/>
    <w:rsid w:val="000139A9"/>
    <w:rsid w:val="000147DA"/>
    <w:rsid w:val="000474B9"/>
    <w:rsid w:val="000538C4"/>
    <w:rsid w:val="00056DD2"/>
    <w:rsid w:val="00061C0E"/>
    <w:rsid w:val="00061E20"/>
    <w:rsid w:val="00065148"/>
    <w:rsid w:val="000731ED"/>
    <w:rsid w:val="00081108"/>
    <w:rsid w:val="00083A15"/>
    <w:rsid w:val="000842D4"/>
    <w:rsid w:val="000875D7"/>
    <w:rsid w:val="00092A86"/>
    <w:rsid w:val="0009535E"/>
    <w:rsid w:val="000966CB"/>
    <w:rsid w:val="000978DF"/>
    <w:rsid w:val="000A0D1F"/>
    <w:rsid w:val="000A10EF"/>
    <w:rsid w:val="000B65C5"/>
    <w:rsid w:val="000D1FF6"/>
    <w:rsid w:val="000E2A65"/>
    <w:rsid w:val="000F135B"/>
    <w:rsid w:val="0010327A"/>
    <w:rsid w:val="00106A9F"/>
    <w:rsid w:val="00110A12"/>
    <w:rsid w:val="0013053D"/>
    <w:rsid w:val="00135AA6"/>
    <w:rsid w:val="00137B95"/>
    <w:rsid w:val="001461B6"/>
    <w:rsid w:val="00155657"/>
    <w:rsid w:val="00155F39"/>
    <w:rsid w:val="00160488"/>
    <w:rsid w:val="001621F6"/>
    <w:rsid w:val="00166FE3"/>
    <w:rsid w:val="00171DAE"/>
    <w:rsid w:val="00172980"/>
    <w:rsid w:val="001772AD"/>
    <w:rsid w:val="00185B86"/>
    <w:rsid w:val="00185E6E"/>
    <w:rsid w:val="001960CD"/>
    <w:rsid w:val="001A0132"/>
    <w:rsid w:val="001B3907"/>
    <w:rsid w:val="001B5562"/>
    <w:rsid w:val="001B6689"/>
    <w:rsid w:val="001C163F"/>
    <w:rsid w:val="001C1EE8"/>
    <w:rsid w:val="001C30B5"/>
    <w:rsid w:val="001C3A6B"/>
    <w:rsid w:val="001D3808"/>
    <w:rsid w:val="001D40A5"/>
    <w:rsid w:val="001F225D"/>
    <w:rsid w:val="001F7082"/>
    <w:rsid w:val="002035B9"/>
    <w:rsid w:val="00207296"/>
    <w:rsid w:val="002106C3"/>
    <w:rsid w:val="002147C1"/>
    <w:rsid w:val="00215409"/>
    <w:rsid w:val="002244C0"/>
    <w:rsid w:val="0023191D"/>
    <w:rsid w:val="002368E1"/>
    <w:rsid w:val="002434BA"/>
    <w:rsid w:val="00247DF0"/>
    <w:rsid w:val="00250D7E"/>
    <w:rsid w:val="0025259E"/>
    <w:rsid w:val="00256518"/>
    <w:rsid w:val="00257C50"/>
    <w:rsid w:val="002632B1"/>
    <w:rsid w:val="002738CB"/>
    <w:rsid w:val="0027492E"/>
    <w:rsid w:val="002761B4"/>
    <w:rsid w:val="0028249B"/>
    <w:rsid w:val="002C3E81"/>
    <w:rsid w:val="002D3765"/>
    <w:rsid w:val="002D7414"/>
    <w:rsid w:val="002E33EB"/>
    <w:rsid w:val="002F2B3A"/>
    <w:rsid w:val="002F30A3"/>
    <w:rsid w:val="002F3966"/>
    <w:rsid w:val="002F5A59"/>
    <w:rsid w:val="002F5D4C"/>
    <w:rsid w:val="00306962"/>
    <w:rsid w:val="003247B9"/>
    <w:rsid w:val="0032554C"/>
    <w:rsid w:val="00326234"/>
    <w:rsid w:val="003362CC"/>
    <w:rsid w:val="00356D19"/>
    <w:rsid w:val="0036166B"/>
    <w:rsid w:val="00373548"/>
    <w:rsid w:val="00377593"/>
    <w:rsid w:val="00385DBA"/>
    <w:rsid w:val="00386B9A"/>
    <w:rsid w:val="00395B68"/>
    <w:rsid w:val="003A67C1"/>
    <w:rsid w:val="003B577B"/>
    <w:rsid w:val="003C65DA"/>
    <w:rsid w:val="003D31CC"/>
    <w:rsid w:val="003D3D83"/>
    <w:rsid w:val="003D5C3E"/>
    <w:rsid w:val="003F68E3"/>
    <w:rsid w:val="003F788F"/>
    <w:rsid w:val="00402774"/>
    <w:rsid w:val="00414D3E"/>
    <w:rsid w:val="0042083E"/>
    <w:rsid w:val="00422259"/>
    <w:rsid w:val="00427423"/>
    <w:rsid w:val="00436F57"/>
    <w:rsid w:val="00437CD3"/>
    <w:rsid w:val="00446619"/>
    <w:rsid w:val="00452C2E"/>
    <w:rsid w:val="00461078"/>
    <w:rsid w:val="004627B8"/>
    <w:rsid w:val="004631A8"/>
    <w:rsid w:val="00465FC7"/>
    <w:rsid w:val="004663FA"/>
    <w:rsid w:val="004746B1"/>
    <w:rsid w:val="0047565F"/>
    <w:rsid w:val="00475807"/>
    <w:rsid w:val="0048140C"/>
    <w:rsid w:val="00484934"/>
    <w:rsid w:val="00484B50"/>
    <w:rsid w:val="00486AEE"/>
    <w:rsid w:val="00490A0C"/>
    <w:rsid w:val="00492763"/>
    <w:rsid w:val="00492B51"/>
    <w:rsid w:val="00497866"/>
    <w:rsid w:val="004A0139"/>
    <w:rsid w:val="004A2B9F"/>
    <w:rsid w:val="004B4552"/>
    <w:rsid w:val="004C004E"/>
    <w:rsid w:val="004C2034"/>
    <w:rsid w:val="004C287F"/>
    <w:rsid w:val="004C63CB"/>
    <w:rsid w:val="004D13BC"/>
    <w:rsid w:val="004E6509"/>
    <w:rsid w:val="004E6EAC"/>
    <w:rsid w:val="004F1399"/>
    <w:rsid w:val="004F16B6"/>
    <w:rsid w:val="00503331"/>
    <w:rsid w:val="00506A4D"/>
    <w:rsid w:val="00513C3E"/>
    <w:rsid w:val="00532C36"/>
    <w:rsid w:val="00535EBB"/>
    <w:rsid w:val="0054164E"/>
    <w:rsid w:val="005526D1"/>
    <w:rsid w:val="00553498"/>
    <w:rsid w:val="00557271"/>
    <w:rsid w:val="00561F2C"/>
    <w:rsid w:val="00563688"/>
    <w:rsid w:val="005667FB"/>
    <w:rsid w:val="00575F81"/>
    <w:rsid w:val="005849D0"/>
    <w:rsid w:val="00591555"/>
    <w:rsid w:val="0059373A"/>
    <w:rsid w:val="005A14C9"/>
    <w:rsid w:val="005A24FA"/>
    <w:rsid w:val="005A35C9"/>
    <w:rsid w:val="005A43C9"/>
    <w:rsid w:val="005A50A9"/>
    <w:rsid w:val="005A50BD"/>
    <w:rsid w:val="005A52FA"/>
    <w:rsid w:val="005B0ECE"/>
    <w:rsid w:val="005B2D0B"/>
    <w:rsid w:val="005C060C"/>
    <w:rsid w:val="005D42A5"/>
    <w:rsid w:val="005F1001"/>
    <w:rsid w:val="005F54B9"/>
    <w:rsid w:val="006039D9"/>
    <w:rsid w:val="00605951"/>
    <w:rsid w:val="006264E6"/>
    <w:rsid w:val="00626577"/>
    <w:rsid w:val="00627DC4"/>
    <w:rsid w:val="0063216C"/>
    <w:rsid w:val="0063336D"/>
    <w:rsid w:val="0065093B"/>
    <w:rsid w:val="00654526"/>
    <w:rsid w:val="006566B0"/>
    <w:rsid w:val="006701C4"/>
    <w:rsid w:val="0067633C"/>
    <w:rsid w:val="00681026"/>
    <w:rsid w:val="006B04B4"/>
    <w:rsid w:val="006B1C18"/>
    <w:rsid w:val="006B1D8B"/>
    <w:rsid w:val="006B6569"/>
    <w:rsid w:val="006B6E37"/>
    <w:rsid w:val="006C6B8C"/>
    <w:rsid w:val="006D08EF"/>
    <w:rsid w:val="006D49D9"/>
    <w:rsid w:val="006D50B1"/>
    <w:rsid w:val="006E1DE1"/>
    <w:rsid w:val="006F053B"/>
    <w:rsid w:val="006F5DEA"/>
    <w:rsid w:val="006F6397"/>
    <w:rsid w:val="006F76AB"/>
    <w:rsid w:val="00701FCB"/>
    <w:rsid w:val="007111F7"/>
    <w:rsid w:val="0071363E"/>
    <w:rsid w:val="00717835"/>
    <w:rsid w:val="00725844"/>
    <w:rsid w:val="00733F8D"/>
    <w:rsid w:val="00740ADD"/>
    <w:rsid w:val="00741043"/>
    <w:rsid w:val="007425A2"/>
    <w:rsid w:val="00750C06"/>
    <w:rsid w:val="007566E3"/>
    <w:rsid w:val="007645F1"/>
    <w:rsid w:val="00776152"/>
    <w:rsid w:val="0078776C"/>
    <w:rsid w:val="0079740A"/>
    <w:rsid w:val="007975E1"/>
    <w:rsid w:val="00797DD1"/>
    <w:rsid w:val="007A31B7"/>
    <w:rsid w:val="007A7695"/>
    <w:rsid w:val="007A7D01"/>
    <w:rsid w:val="007B4247"/>
    <w:rsid w:val="007D369E"/>
    <w:rsid w:val="007D5C6C"/>
    <w:rsid w:val="007D6CA3"/>
    <w:rsid w:val="007E0190"/>
    <w:rsid w:val="007E2A84"/>
    <w:rsid w:val="007E2CC3"/>
    <w:rsid w:val="007E31E7"/>
    <w:rsid w:val="007F0A10"/>
    <w:rsid w:val="007F490B"/>
    <w:rsid w:val="007F5655"/>
    <w:rsid w:val="00801D05"/>
    <w:rsid w:val="00803E7D"/>
    <w:rsid w:val="00804E3F"/>
    <w:rsid w:val="00814BC2"/>
    <w:rsid w:val="00816AF4"/>
    <w:rsid w:val="00822DB9"/>
    <w:rsid w:val="00823D7E"/>
    <w:rsid w:val="008314C8"/>
    <w:rsid w:val="00834793"/>
    <w:rsid w:val="00835603"/>
    <w:rsid w:val="00837E86"/>
    <w:rsid w:val="00840464"/>
    <w:rsid w:val="00841D24"/>
    <w:rsid w:val="00854DFB"/>
    <w:rsid w:val="00860FFB"/>
    <w:rsid w:val="008650C0"/>
    <w:rsid w:val="0086744D"/>
    <w:rsid w:val="00872E5A"/>
    <w:rsid w:val="00874B03"/>
    <w:rsid w:val="0088385E"/>
    <w:rsid w:val="00884744"/>
    <w:rsid w:val="008A43DF"/>
    <w:rsid w:val="008B11CD"/>
    <w:rsid w:val="008B1CF2"/>
    <w:rsid w:val="008B3808"/>
    <w:rsid w:val="008B60F6"/>
    <w:rsid w:val="008C38C3"/>
    <w:rsid w:val="008D751D"/>
    <w:rsid w:val="008E72AE"/>
    <w:rsid w:val="008F0C50"/>
    <w:rsid w:val="008F7ECF"/>
    <w:rsid w:val="009007AB"/>
    <w:rsid w:val="0090155D"/>
    <w:rsid w:val="00901855"/>
    <w:rsid w:val="00901CF0"/>
    <w:rsid w:val="00903A3C"/>
    <w:rsid w:val="00925A98"/>
    <w:rsid w:val="0092755F"/>
    <w:rsid w:val="00930392"/>
    <w:rsid w:val="0093192A"/>
    <w:rsid w:val="0094509A"/>
    <w:rsid w:val="00946D0B"/>
    <w:rsid w:val="009504A2"/>
    <w:rsid w:val="00952A15"/>
    <w:rsid w:val="009545AC"/>
    <w:rsid w:val="00960EAE"/>
    <w:rsid w:val="00962156"/>
    <w:rsid w:val="0096744A"/>
    <w:rsid w:val="009724A3"/>
    <w:rsid w:val="00976D67"/>
    <w:rsid w:val="009860E2"/>
    <w:rsid w:val="009960A1"/>
    <w:rsid w:val="00996526"/>
    <w:rsid w:val="009A1C75"/>
    <w:rsid w:val="009A2FF2"/>
    <w:rsid w:val="009A319E"/>
    <w:rsid w:val="009C58DA"/>
    <w:rsid w:val="009D041F"/>
    <w:rsid w:val="009D3711"/>
    <w:rsid w:val="009E0794"/>
    <w:rsid w:val="009E3A2E"/>
    <w:rsid w:val="00A0120D"/>
    <w:rsid w:val="00A0320A"/>
    <w:rsid w:val="00A04F52"/>
    <w:rsid w:val="00A064CD"/>
    <w:rsid w:val="00A071CF"/>
    <w:rsid w:val="00A12478"/>
    <w:rsid w:val="00A14144"/>
    <w:rsid w:val="00A30B4D"/>
    <w:rsid w:val="00A31977"/>
    <w:rsid w:val="00A34E1E"/>
    <w:rsid w:val="00A524B8"/>
    <w:rsid w:val="00A560EE"/>
    <w:rsid w:val="00A6012F"/>
    <w:rsid w:val="00A60445"/>
    <w:rsid w:val="00A63375"/>
    <w:rsid w:val="00A64943"/>
    <w:rsid w:val="00A65B2D"/>
    <w:rsid w:val="00A9098F"/>
    <w:rsid w:val="00A91615"/>
    <w:rsid w:val="00A933D4"/>
    <w:rsid w:val="00A94AED"/>
    <w:rsid w:val="00AA612B"/>
    <w:rsid w:val="00AB55AC"/>
    <w:rsid w:val="00AB63F1"/>
    <w:rsid w:val="00AC5053"/>
    <w:rsid w:val="00AC573A"/>
    <w:rsid w:val="00AC7ACA"/>
    <w:rsid w:val="00AC7F36"/>
    <w:rsid w:val="00AD53E5"/>
    <w:rsid w:val="00AE7361"/>
    <w:rsid w:val="00AF342A"/>
    <w:rsid w:val="00B0273A"/>
    <w:rsid w:val="00B042DB"/>
    <w:rsid w:val="00B174B3"/>
    <w:rsid w:val="00B21F24"/>
    <w:rsid w:val="00B21F98"/>
    <w:rsid w:val="00B30B71"/>
    <w:rsid w:val="00B41D40"/>
    <w:rsid w:val="00B5436B"/>
    <w:rsid w:val="00B61C37"/>
    <w:rsid w:val="00B64895"/>
    <w:rsid w:val="00B7085B"/>
    <w:rsid w:val="00B7280E"/>
    <w:rsid w:val="00B857E7"/>
    <w:rsid w:val="00B857FE"/>
    <w:rsid w:val="00B869DC"/>
    <w:rsid w:val="00B86E41"/>
    <w:rsid w:val="00B91B03"/>
    <w:rsid w:val="00B96B8F"/>
    <w:rsid w:val="00BA2ABA"/>
    <w:rsid w:val="00BB4279"/>
    <w:rsid w:val="00BB79DD"/>
    <w:rsid w:val="00BC16A3"/>
    <w:rsid w:val="00BC2BB1"/>
    <w:rsid w:val="00BC2BE0"/>
    <w:rsid w:val="00BE16E0"/>
    <w:rsid w:val="00BF0871"/>
    <w:rsid w:val="00BF16EC"/>
    <w:rsid w:val="00C02273"/>
    <w:rsid w:val="00C06711"/>
    <w:rsid w:val="00C15010"/>
    <w:rsid w:val="00C2572D"/>
    <w:rsid w:val="00C26BCE"/>
    <w:rsid w:val="00C31D7C"/>
    <w:rsid w:val="00C32E18"/>
    <w:rsid w:val="00C4278E"/>
    <w:rsid w:val="00C44782"/>
    <w:rsid w:val="00C4590F"/>
    <w:rsid w:val="00C57249"/>
    <w:rsid w:val="00C612FB"/>
    <w:rsid w:val="00C62A7A"/>
    <w:rsid w:val="00C66E05"/>
    <w:rsid w:val="00C67A41"/>
    <w:rsid w:val="00C71E02"/>
    <w:rsid w:val="00C77498"/>
    <w:rsid w:val="00C83212"/>
    <w:rsid w:val="00C84B75"/>
    <w:rsid w:val="00C91A74"/>
    <w:rsid w:val="00C97284"/>
    <w:rsid w:val="00CB4C07"/>
    <w:rsid w:val="00CB6F74"/>
    <w:rsid w:val="00CC55A5"/>
    <w:rsid w:val="00CC693B"/>
    <w:rsid w:val="00CD7E19"/>
    <w:rsid w:val="00CE43EA"/>
    <w:rsid w:val="00CE4882"/>
    <w:rsid w:val="00CE5E73"/>
    <w:rsid w:val="00CF0BBB"/>
    <w:rsid w:val="00CF2B22"/>
    <w:rsid w:val="00CF3805"/>
    <w:rsid w:val="00CF485C"/>
    <w:rsid w:val="00D046F5"/>
    <w:rsid w:val="00D04898"/>
    <w:rsid w:val="00D0711A"/>
    <w:rsid w:val="00D17ECF"/>
    <w:rsid w:val="00D335C5"/>
    <w:rsid w:val="00D40604"/>
    <w:rsid w:val="00D43C27"/>
    <w:rsid w:val="00D562E9"/>
    <w:rsid w:val="00D56ADD"/>
    <w:rsid w:val="00D62656"/>
    <w:rsid w:val="00D70921"/>
    <w:rsid w:val="00D72D62"/>
    <w:rsid w:val="00D74274"/>
    <w:rsid w:val="00D75B54"/>
    <w:rsid w:val="00D77917"/>
    <w:rsid w:val="00D82761"/>
    <w:rsid w:val="00D83F5B"/>
    <w:rsid w:val="00D8452D"/>
    <w:rsid w:val="00D85BEB"/>
    <w:rsid w:val="00D8610F"/>
    <w:rsid w:val="00D918D9"/>
    <w:rsid w:val="00D9599D"/>
    <w:rsid w:val="00DA2C7A"/>
    <w:rsid w:val="00DB4911"/>
    <w:rsid w:val="00DB64CB"/>
    <w:rsid w:val="00DB79C8"/>
    <w:rsid w:val="00DB7DDE"/>
    <w:rsid w:val="00DD27FB"/>
    <w:rsid w:val="00DD3EC2"/>
    <w:rsid w:val="00DD5DE8"/>
    <w:rsid w:val="00DE341D"/>
    <w:rsid w:val="00DF61CD"/>
    <w:rsid w:val="00E006AB"/>
    <w:rsid w:val="00E033AF"/>
    <w:rsid w:val="00E042E1"/>
    <w:rsid w:val="00E14B38"/>
    <w:rsid w:val="00E34869"/>
    <w:rsid w:val="00E52D5B"/>
    <w:rsid w:val="00E54B46"/>
    <w:rsid w:val="00E635CC"/>
    <w:rsid w:val="00E67C75"/>
    <w:rsid w:val="00E70177"/>
    <w:rsid w:val="00E71BC7"/>
    <w:rsid w:val="00E76640"/>
    <w:rsid w:val="00E800CF"/>
    <w:rsid w:val="00E90CE6"/>
    <w:rsid w:val="00E95968"/>
    <w:rsid w:val="00EA2BB9"/>
    <w:rsid w:val="00EA358E"/>
    <w:rsid w:val="00EB0038"/>
    <w:rsid w:val="00EC2C3A"/>
    <w:rsid w:val="00EC3807"/>
    <w:rsid w:val="00ED13F3"/>
    <w:rsid w:val="00ED4AB5"/>
    <w:rsid w:val="00EF0441"/>
    <w:rsid w:val="00EF04BC"/>
    <w:rsid w:val="00EF6ADF"/>
    <w:rsid w:val="00F00F52"/>
    <w:rsid w:val="00F11D66"/>
    <w:rsid w:val="00F34CAA"/>
    <w:rsid w:val="00F36FCA"/>
    <w:rsid w:val="00F46650"/>
    <w:rsid w:val="00F65619"/>
    <w:rsid w:val="00F76794"/>
    <w:rsid w:val="00F803B4"/>
    <w:rsid w:val="00F87F09"/>
    <w:rsid w:val="00F904A4"/>
    <w:rsid w:val="00FA454B"/>
    <w:rsid w:val="00FA52D1"/>
    <w:rsid w:val="00FA657E"/>
    <w:rsid w:val="00FB7EEC"/>
    <w:rsid w:val="00FC37E2"/>
    <w:rsid w:val="00FD01B0"/>
    <w:rsid w:val="00FD0C56"/>
    <w:rsid w:val="00FD62F4"/>
    <w:rsid w:val="00FD65ED"/>
    <w:rsid w:val="00FE3756"/>
    <w:rsid w:val="00FE7033"/>
    <w:rsid w:val="00FF5F17"/>
    <w:rsid w:val="00FF6E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88E52"/>
  <w15:docId w15:val="{FFD3093B-EE39-42B2-8133-7FCC20AF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2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1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8D9"/>
  </w:style>
  <w:style w:type="paragraph" w:styleId="Stopka">
    <w:name w:val="footer"/>
    <w:basedOn w:val="Normalny"/>
    <w:link w:val="StopkaZnak"/>
    <w:uiPriority w:val="99"/>
    <w:unhideWhenUsed/>
    <w:rsid w:val="00D91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8D9"/>
  </w:style>
  <w:style w:type="table" w:styleId="Tabela-Siatka">
    <w:name w:val="Table Grid"/>
    <w:basedOn w:val="Standardowy"/>
    <w:uiPriority w:val="59"/>
    <w:rsid w:val="00D9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2B9F"/>
    <w:rPr>
      <w:color w:val="0563C1" w:themeColor="hyperlink"/>
      <w:u w:val="single"/>
    </w:rPr>
  </w:style>
  <w:style w:type="paragraph" w:styleId="Tekstdymka">
    <w:name w:val="Balloon Text"/>
    <w:basedOn w:val="Normalny"/>
    <w:link w:val="TekstdymkaZnak"/>
    <w:uiPriority w:val="99"/>
    <w:semiHidden/>
    <w:unhideWhenUsed/>
    <w:rsid w:val="005636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688"/>
    <w:rPr>
      <w:rFonts w:ascii="Segoe UI" w:hAnsi="Segoe UI" w:cs="Segoe UI"/>
      <w:sz w:val="18"/>
      <w:szCs w:val="18"/>
    </w:rPr>
  </w:style>
  <w:style w:type="paragraph" w:styleId="Akapitzlist">
    <w:name w:val="List Paragraph"/>
    <w:basedOn w:val="Normalny"/>
    <w:uiPriority w:val="34"/>
    <w:qFormat/>
    <w:rsid w:val="00AB63F1"/>
    <w:pPr>
      <w:ind w:left="720"/>
      <w:contextualSpacing/>
    </w:pPr>
  </w:style>
  <w:style w:type="character" w:styleId="Odwoaniedokomentarza">
    <w:name w:val="annotation reference"/>
    <w:basedOn w:val="Domylnaczcionkaakapitu"/>
    <w:uiPriority w:val="99"/>
    <w:semiHidden/>
    <w:unhideWhenUsed/>
    <w:rsid w:val="00C97284"/>
    <w:rPr>
      <w:sz w:val="16"/>
      <w:szCs w:val="16"/>
    </w:rPr>
  </w:style>
  <w:style w:type="paragraph" w:styleId="Tekstkomentarza">
    <w:name w:val="annotation text"/>
    <w:basedOn w:val="Normalny"/>
    <w:link w:val="TekstkomentarzaZnak"/>
    <w:uiPriority w:val="99"/>
    <w:semiHidden/>
    <w:unhideWhenUsed/>
    <w:rsid w:val="00C972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7284"/>
    <w:rPr>
      <w:sz w:val="20"/>
      <w:szCs w:val="20"/>
    </w:rPr>
  </w:style>
  <w:style w:type="paragraph" w:styleId="Tematkomentarza">
    <w:name w:val="annotation subject"/>
    <w:basedOn w:val="Tekstkomentarza"/>
    <w:next w:val="Tekstkomentarza"/>
    <w:link w:val="TematkomentarzaZnak"/>
    <w:uiPriority w:val="99"/>
    <w:semiHidden/>
    <w:unhideWhenUsed/>
    <w:rsid w:val="00C97284"/>
    <w:rPr>
      <w:b/>
      <w:bCs/>
    </w:rPr>
  </w:style>
  <w:style w:type="character" w:customStyle="1" w:styleId="TematkomentarzaZnak">
    <w:name w:val="Temat komentarza Znak"/>
    <w:basedOn w:val="TekstkomentarzaZnak"/>
    <w:link w:val="Tematkomentarza"/>
    <w:uiPriority w:val="99"/>
    <w:semiHidden/>
    <w:rsid w:val="00C97284"/>
    <w:rPr>
      <w:b/>
      <w:bCs/>
      <w:sz w:val="20"/>
      <w:szCs w:val="20"/>
    </w:rPr>
  </w:style>
  <w:style w:type="paragraph" w:styleId="Tekstpodstawowy">
    <w:name w:val="Body Text"/>
    <w:aliases w:val="Znak Znak Znak Znak Znak Znak Znak,Znak Znak Znak Znak Znak Znak,Znak Znak Znak Znak Znak Znak Znak Znak Znak Znak Znak Znak"/>
    <w:basedOn w:val="Normalny"/>
    <w:link w:val="TekstpodstawowyZnak"/>
    <w:rsid w:val="00D74274"/>
    <w:pPr>
      <w:suppressAutoHyphens/>
      <w:spacing w:after="0" w:line="240" w:lineRule="auto"/>
      <w:jc w:val="both"/>
    </w:pPr>
    <w:rPr>
      <w:rFonts w:ascii="Times New Roman" w:eastAsia="Times New Roman" w:hAnsi="Times New Roman" w:cs="Times New Roman"/>
      <w:color w:val="000000"/>
      <w:sz w:val="24"/>
      <w:szCs w:val="20"/>
    </w:rPr>
  </w:style>
  <w:style w:type="character" w:customStyle="1" w:styleId="TekstpodstawowyZnak">
    <w:name w:val="Tekst podstawowy Znak"/>
    <w:aliases w:val="Znak Znak Znak Znak Znak Znak Znak Znak,Znak Znak Znak Znak Znak Znak Znak1,Znak Znak Znak Znak Znak Znak Znak Znak Znak Znak Znak Znak Znak"/>
    <w:basedOn w:val="Domylnaczcionkaakapitu"/>
    <w:link w:val="Tekstpodstawowy"/>
    <w:rsid w:val="00D74274"/>
    <w:rPr>
      <w:rFonts w:ascii="Times New Roman" w:eastAsia="Times New Roman" w:hAnsi="Times New Roman" w:cs="Times New Roman"/>
      <w:color w:val="000000"/>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D74274"/>
    <w:pPr>
      <w:tabs>
        <w:tab w:val="left" w:pos="-720"/>
      </w:tabs>
      <w:suppressAutoHyphens/>
      <w:spacing w:after="0" w:line="240" w:lineRule="auto"/>
    </w:pPr>
    <w:rPr>
      <w:rFonts w:ascii="Times New Roman" w:eastAsia="Times New Roman" w:hAnsi="Times New Roman" w:cs="Times New Roman"/>
      <w:b/>
      <w:noProof/>
      <w:spacing w:val="-3"/>
      <w:sz w:val="24"/>
      <w:szCs w:val="20"/>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D74274"/>
    <w:rPr>
      <w:rFonts w:ascii="Times New Roman" w:eastAsia="Times New Roman" w:hAnsi="Times New Roman" w:cs="Times New Roman"/>
      <w:b/>
      <w:noProof/>
      <w:spacing w:val="-3"/>
      <w:sz w:val="24"/>
      <w:szCs w:val="20"/>
      <w:lang w:val="pl-PL"/>
    </w:rPr>
  </w:style>
  <w:style w:type="character" w:customStyle="1" w:styleId="UnresolvedMention">
    <w:name w:val="Unresolved Mention"/>
    <w:basedOn w:val="Domylnaczcionkaakapitu"/>
    <w:uiPriority w:val="99"/>
    <w:semiHidden/>
    <w:unhideWhenUsed/>
    <w:rsid w:val="00575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2575">
      <w:bodyDiv w:val="1"/>
      <w:marLeft w:val="0"/>
      <w:marRight w:val="0"/>
      <w:marTop w:val="0"/>
      <w:marBottom w:val="0"/>
      <w:divBdr>
        <w:top w:val="none" w:sz="0" w:space="0" w:color="auto"/>
        <w:left w:val="none" w:sz="0" w:space="0" w:color="auto"/>
        <w:bottom w:val="none" w:sz="0" w:space="0" w:color="auto"/>
        <w:right w:val="none" w:sz="0" w:space="0" w:color="auto"/>
      </w:divBdr>
    </w:div>
    <w:div w:id="124127363">
      <w:bodyDiv w:val="1"/>
      <w:marLeft w:val="0"/>
      <w:marRight w:val="0"/>
      <w:marTop w:val="0"/>
      <w:marBottom w:val="0"/>
      <w:divBdr>
        <w:top w:val="none" w:sz="0" w:space="0" w:color="auto"/>
        <w:left w:val="none" w:sz="0" w:space="0" w:color="auto"/>
        <w:bottom w:val="none" w:sz="0" w:space="0" w:color="auto"/>
        <w:right w:val="none" w:sz="0" w:space="0" w:color="auto"/>
      </w:divBdr>
    </w:div>
    <w:div w:id="492067475">
      <w:bodyDiv w:val="1"/>
      <w:marLeft w:val="0"/>
      <w:marRight w:val="0"/>
      <w:marTop w:val="0"/>
      <w:marBottom w:val="0"/>
      <w:divBdr>
        <w:top w:val="none" w:sz="0" w:space="0" w:color="auto"/>
        <w:left w:val="none" w:sz="0" w:space="0" w:color="auto"/>
        <w:bottom w:val="none" w:sz="0" w:space="0" w:color="auto"/>
        <w:right w:val="none" w:sz="0" w:space="0" w:color="auto"/>
      </w:divBdr>
    </w:div>
    <w:div w:id="775323281">
      <w:bodyDiv w:val="1"/>
      <w:marLeft w:val="0"/>
      <w:marRight w:val="0"/>
      <w:marTop w:val="0"/>
      <w:marBottom w:val="0"/>
      <w:divBdr>
        <w:top w:val="none" w:sz="0" w:space="0" w:color="auto"/>
        <w:left w:val="none" w:sz="0" w:space="0" w:color="auto"/>
        <w:bottom w:val="none" w:sz="0" w:space="0" w:color="auto"/>
        <w:right w:val="none" w:sz="0" w:space="0" w:color="auto"/>
      </w:divBdr>
    </w:div>
    <w:div w:id="858203819">
      <w:bodyDiv w:val="1"/>
      <w:marLeft w:val="0"/>
      <w:marRight w:val="0"/>
      <w:marTop w:val="0"/>
      <w:marBottom w:val="0"/>
      <w:divBdr>
        <w:top w:val="none" w:sz="0" w:space="0" w:color="auto"/>
        <w:left w:val="none" w:sz="0" w:space="0" w:color="auto"/>
        <w:bottom w:val="none" w:sz="0" w:space="0" w:color="auto"/>
        <w:right w:val="none" w:sz="0" w:space="0" w:color="auto"/>
      </w:divBdr>
    </w:div>
    <w:div w:id="1074089644">
      <w:bodyDiv w:val="1"/>
      <w:marLeft w:val="0"/>
      <w:marRight w:val="0"/>
      <w:marTop w:val="0"/>
      <w:marBottom w:val="0"/>
      <w:divBdr>
        <w:top w:val="none" w:sz="0" w:space="0" w:color="auto"/>
        <w:left w:val="none" w:sz="0" w:space="0" w:color="auto"/>
        <w:bottom w:val="none" w:sz="0" w:space="0" w:color="auto"/>
        <w:right w:val="none" w:sz="0" w:space="0" w:color="auto"/>
      </w:divBdr>
    </w:div>
    <w:div w:id="1091855487">
      <w:bodyDiv w:val="1"/>
      <w:marLeft w:val="0"/>
      <w:marRight w:val="0"/>
      <w:marTop w:val="0"/>
      <w:marBottom w:val="0"/>
      <w:divBdr>
        <w:top w:val="none" w:sz="0" w:space="0" w:color="auto"/>
        <w:left w:val="none" w:sz="0" w:space="0" w:color="auto"/>
        <w:bottom w:val="none" w:sz="0" w:space="0" w:color="auto"/>
        <w:right w:val="none" w:sz="0" w:space="0" w:color="auto"/>
      </w:divBdr>
    </w:div>
    <w:div w:id="1223057326">
      <w:bodyDiv w:val="1"/>
      <w:marLeft w:val="0"/>
      <w:marRight w:val="0"/>
      <w:marTop w:val="0"/>
      <w:marBottom w:val="0"/>
      <w:divBdr>
        <w:top w:val="none" w:sz="0" w:space="0" w:color="auto"/>
        <w:left w:val="none" w:sz="0" w:space="0" w:color="auto"/>
        <w:bottom w:val="none" w:sz="0" w:space="0" w:color="auto"/>
        <w:right w:val="none" w:sz="0" w:space="0" w:color="auto"/>
      </w:divBdr>
    </w:div>
    <w:div w:id="1239287534">
      <w:bodyDiv w:val="1"/>
      <w:marLeft w:val="0"/>
      <w:marRight w:val="0"/>
      <w:marTop w:val="0"/>
      <w:marBottom w:val="0"/>
      <w:divBdr>
        <w:top w:val="none" w:sz="0" w:space="0" w:color="auto"/>
        <w:left w:val="none" w:sz="0" w:space="0" w:color="auto"/>
        <w:bottom w:val="none" w:sz="0" w:space="0" w:color="auto"/>
        <w:right w:val="none" w:sz="0" w:space="0" w:color="auto"/>
      </w:divBdr>
    </w:div>
    <w:div w:id="1275357997">
      <w:bodyDiv w:val="1"/>
      <w:marLeft w:val="0"/>
      <w:marRight w:val="0"/>
      <w:marTop w:val="0"/>
      <w:marBottom w:val="0"/>
      <w:divBdr>
        <w:top w:val="none" w:sz="0" w:space="0" w:color="auto"/>
        <w:left w:val="none" w:sz="0" w:space="0" w:color="auto"/>
        <w:bottom w:val="none" w:sz="0" w:space="0" w:color="auto"/>
        <w:right w:val="none" w:sz="0" w:space="0" w:color="auto"/>
      </w:divBdr>
    </w:div>
    <w:div w:id="1692954058">
      <w:bodyDiv w:val="1"/>
      <w:marLeft w:val="0"/>
      <w:marRight w:val="0"/>
      <w:marTop w:val="0"/>
      <w:marBottom w:val="0"/>
      <w:divBdr>
        <w:top w:val="none" w:sz="0" w:space="0" w:color="auto"/>
        <w:left w:val="none" w:sz="0" w:space="0" w:color="auto"/>
        <w:bottom w:val="none" w:sz="0" w:space="0" w:color="auto"/>
        <w:right w:val="none" w:sz="0" w:space="0" w:color="auto"/>
      </w:divBdr>
    </w:div>
    <w:div w:id="17718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bialobrzeska@ds.pa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seniora@ds.pan.pl" TargetMode="External"/><Relationship Id="rId4" Type="http://schemas.openxmlformats.org/officeDocument/2006/relationships/settings" Target="settings.xml"/><Relationship Id="rId9" Type="http://schemas.openxmlformats.org/officeDocument/2006/relationships/hyperlink" Target="mailto:domseniora@ds.pan.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C9FBB-F4BF-4076-92A5-8B75E813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4745</Words>
  <Characters>28475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Wiciński Adam</dc:creator>
  <cp:lastModifiedBy>Szostakiewicz Jacek</cp:lastModifiedBy>
  <cp:revision>4</cp:revision>
  <cp:lastPrinted>2020-04-28T09:43:00Z</cp:lastPrinted>
  <dcterms:created xsi:type="dcterms:W3CDTF">2021-03-25T14:28:00Z</dcterms:created>
  <dcterms:modified xsi:type="dcterms:W3CDTF">2021-03-25T14:38:00Z</dcterms:modified>
</cp:coreProperties>
</file>